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E5FE" w14:textId="77777777" w:rsidR="00C40576" w:rsidRPr="00671B7D" w:rsidRDefault="00C40576" w:rsidP="00C40576">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3164A233" w14:textId="77777777" w:rsidTr="00C510DF">
        <w:trPr>
          <w:trHeight w:val="386"/>
        </w:trPr>
        <w:tc>
          <w:tcPr>
            <w:tcW w:w="9461" w:type="dxa"/>
            <w:shd w:val="clear" w:color="auto" w:fill="FFA543"/>
            <w:vAlign w:val="center"/>
          </w:tcPr>
          <w:p w14:paraId="3B43C18A" w14:textId="703F91E8" w:rsidR="00C510DF" w:rsidRPr="00671B7D" w:rsidRDefault="008C3A5F" w:rsidP="00C71409">
            <w:pPr>
              <w:tabs>
                <w:tab w:val="left" w:pos="432"/>
              </w:tabs>
              <w:ind w:left="432" w:hanging="432"/>
              <w:jc w:val="both"/>
              <w:rPr>
                <w:rFonts w:eastAsia="Arial Unicode MS" w:cs="Arial"/>
                <w:b/>
                <w:bCs/>
                <w:color w:val="FFFFFF"/>
                <w:sz w:val="18"/>
                <w:szCs w:val="18"/>
              </w:rPr>
            </w:pPr>
            <w:r w:rsidRPr="00671B7D">
              <w:rPr>
                <w:rFonts w:eastAsia="Arial Unicode MS" w:cs="Arial"/>
                <w:b/>
                <w:bCs/>
                <w:color w:val="FFFFFF"/>
                <w:sz w:val="18"/>
                <w:szCs w:val="18"/>
              </w:rPr>
              <w:t>1</w:t>
            </w:r>
            <w:r w:rsidR="00C510DF" w:rsidRPr="00671B7D">
              <w:rPr>
                <w:rFonts w:eastAsia="Arial Unicode MS" w:cs="Arial"/>
                <w:b/>
                <w:bCs/>
                <w:color w:val="FFFFFF"/>
                <w:sz w:val="18"/>
                <w:szCs w:val="18"/>
              </w:rPr>
              <w:tab/>
              <w:t>General information</w:t>
            </w:r>
          </w:p>
        </w:tc>
      </w:tr>
    </w:tbl>
    <w:p w14:paraId="7CAF5AE9" w14:textId="77777777" w:rsidR="0020595F" w:rsidRPr="00671B7D" w:rsidRDefault="0020595F" w:rsidP="0081619E">
      <w:pPr>
        <w:spacing w:line="240" w:lineRule="auto"/>
        <w:jc w:val="both"/>
        <w:rPr>
          <w:rFonts w:cs="Arial"/>
          <w:sz w:val="18"/>
          <w:szCs w:val="18"/>
        </w:rPr>
      </w:pPr>
    </w:p>
    <w:p w14:paraId="6E3F9B6C" w14:textId="3A6F784E" w:rsidR="000224E4" w:rsidRPr="00671B7D" w:rsidRDefault="007B0CF4" w:rsidP="0081619E">
      <w:pPr>
        <w:spacing w:line="240" w:lineRule="auto"/>
        <w:jc w:val="both"/>
        <w:rPr>
          <w:rFonts w:cs="Arial"/>
          <w:spacing w:val="-4"/>
          <w:sz w:val="18"/>
          <w:szCs w:val="18"/>
        </w:rPr>
      </w:pPr>
      <w:r w:rsidRPr="00671B7D">
        <w:rPr>
          <w:rFonts w:cs="Arial"/>
          <w:spacing w:val="-4"/>
          <w:sz w:val="18"/>
          <w:szCs w:val="18"/>
        </w:rPr>
        <w:t xml:space="preserve">PP Prime </w:t>
      </w:r>
      <w:r w:rsidR="0068657B" w:rsidRPr="00671B7D">
        <w:rPr>
          <w:rFonts w:cs="Arial"/>
          <w:spacing w:val="-4"/>
          <w:sz w:val="18"/>
          <w:szCs w:val="18"/>
        </w:rPr>
        <w:t>Public Company Limited (the Company</w:t>
      </w:r>
      <w:r w:rsidR="000224E4" w:rsidRPr="00671B7D">
        <w:rPr>
          <w:rFonts w:cs="Arial"/>
          <w:spacing w:val="-4"/>
          <w:sz w:val="18"/>
          <w:szCs w:val="18"/>
        </w:rPr>
        <w:t xml:space="preserve">) is a public limited company which is listed on the Stock Exchange of </w:t>
      </w:r>
      <w:r w:rsidR="000224E4" w:rsidRPr="00671B7D">
        <w:rPr>
          <w:rFonts w:cs="Arial"/>
          <w:spacing w:val="-2"/>
          <w:sz w:val="18"/>
          <w:szCs w:val="18"/>
        </w:rPr>
        <w:t>Thailand</w:t>
      </w:r>
      <w:r w:rsidRPr="00671B7D">
        <w:rPr>
          <w:rFonts w:cs="Arial"/>
          <w:spacing w:val="-2"/>
          <w:sz w:val="18"/>
          <w:szCs w:val="18"/>
        </w:rPr>
        <w:t xml:space="preserve"> on </w:t>
      </w:r>
      <w:r w:rsidR="008C3A5F" w:rsidRPr="00671B7D">
        <w:rPr>
          <w:rFonts w:cs="Arial"/>
          <w:spacing w:val="-2"/>
          <w:sz w:val="18"/>
          <w:szCs w:val="18"/>
        </w:rPr>
        <w:t>24</w:t>
      </w:r>
      <w:r w:rsidRPr="00671B7D">
        <w:rPr>
          <w:rFonts w:cs="Arial"/>
          <w:spacing w:val="-2"/>
          <w:sz w:val="18"/>
          <w:szCs w:val="18"/>
        </w:rPr>
        <w:t xml:space="preserve"> February </w:t>
      </w:r>
      <w:r w:rsidR="008C3A5F" w:rsidRPr="00671B7D">
        <w:rPr>
          <w:rFonts w:cs="Arial"/>
          <w:spacing w:val="-2"/>
          <w:sz w:val="18"/>
          <w:szCs w:val="18"/>
        </w:rPr>
        <w:t>1984</w:t>
      </w:r>
      <w:r w:rsidR="000224E4" w:rsidRPr="00671B7D">
        <w:rPr>
          <w:rFonts w:cs="Arial"/>
          <w:spacing w:val="-2"/>
          <w:sz w:val="18"/>
          <w:szCs w:val="18"/>
        </w:rPr>
        <w:t xml:space="preserve">, </w:t>
      </w:r>
      <w:r w:rsidR="00B21D54" w:rsidRPr="00671B7D">
        <w:rPr>
          <w:rFonts w:cs="Arial"/>
          <w:spacing w:val="-2"/>
          <w:sz w:val="18"/>
          <w:szCs w:val="18"/>
        </w:rPr>
        <w:t xml:space="preserve">which is </w:t>
      </w:r>
      <w:r w:rsidR="000224E4" w:rsidRPr="00671B7D">
        <w:rPr>
          <w:rFonts w:cs="Arial"/>
          <w:spacing w:val="-2"/>
          <w:sz w:val="18"/>
          <w:szCs w:val="18"/>
        </w:rPr>
        <w:t>incorporated and resident in Thailand. The address of the Company’s registered</w:t>
      </w:r>
      <w:r w:rsidR="000224E4" w:rsidRPr="00671B7D">
        <w:rPr>
          <w:rFonts w:cs="Arial"/>
          <w:spacing w:val="-4"/>
          <w:sz w:val="18"/>
          <w:szCs w:val="18"/>
        </w:rPr>
        <w:t xml:space="preserve"> offices are as follows:</w:t>
      </w:r>
    </w:p>
    <w:p w14:paraId="193A64F7" w14:textId="77777777" w:rsidR="000224E4" w:rsidRPr="00671B7D" w:rsidRDefault="000224E4" w:rsidP="0081619E">
      <w:pPr>
        <w:spacing w:line="240" w:lineRule="auto"/>
        <w:jc w:val="both"/>
        <w:rPr>
          <w:rFonts w:cs="Arial"/>
          <w:sz w:val="18"/>
          <w:szCs w:val="18"/>
        </w:rPr>
      </w:pPr>
    </w:p>
    <w:p w14:paraId="70400C67" w14:textId="7E5741F4" w:rsidR="000224E4" w:rsidRPr="00671B7D" w:rsidRDefault="000224E4" w:rsidP="003259D6">
      <w:pPr>
        <w:tabs>
          <w:tab w:val="left" w:pos="1276"/>
        </w:tabs>
        <w:spacing w:line="240" w:lineRule="auto"/>
        <w:jc w:val="thaiDistribute"/>
        <w:rPr>
          <w:rFonts w:cs="Arial"/>
          <w:sz w:val="18"/>
          <w:szCs w:val="18"/>
        </w:rPr>
      </w:pPr>
      <w:r w:rsidRPr="00671B7D">
        <w:rPr>
          <w:rFonts w:cs="Arial"/>
          <w:sz w:val="18"/>
          <w:szCs w:val="18"/>
        </w:rPr>
        <w:t>Head office:</w:t>
      </w:r>
      <w:r w:rsidR="00063589" w:rsidRPr="00671B7D">
        <w:rPr>
          <w:rFonts w:cs="Arial"/>
          <w:sz w:val="18"/>
          <w:szCs w:val="18"/>
        </w:rPr>
        <w:tab/>
      </w:r>
      <w:r w:rsidR="009F7498" w:rsidRPr="00671B7D">
        <w:rPr>
          <w:rFonts w:cs="Arial"/>
          <w:sz w:val="18"/>
          <w:szCs w:val="18"/>
        </w:rPr>
        <w:t xml:space="preserve">No. </w:t>
      </w:r>
      <w:r w:rsidR="008C3A5F" w:rsidRPr="00671B7D">
        <w:rPr>
          <w:rFonts w:cs="Arial"/>
          <w:sz w:val="18"/>
          <w:szCs w:val="18"/>
        </w:rPr>
        <w:t>62</w:t>
      </w:r>
      <w:r w:rsidR="007B0CF4" w:rsidRPr="00671B7D">
        <w:rPr>
          <w:rFonts w:cs="Arial"/>
          <w:sz w:val="18"/>
          <w:szCs w:val="18"/>
        </w:rPr>
        <w:t xml:space="preserve"> and </w:t>
      </w:r>
      <w:r w:rsidR="008C3A5F" w:rsidRPr="00671B7D">
        <w:rPr>
          <w:rFonts w:cs="Arial"/>
          <w:sz w:val="18"/>
          <w:szCs w:val="18"/>
        </w:rPr>
        <w:t>62</w:t>
      </w:r>
      <w:r w:rsidR="007B0CF4" w:rsidRPr="00671B7D">
        <w:rPr>
          <w:rFonts w:cs="Arial"/>
          <w:sz w:val="18"/>
          <w:szCs w:val="18"/>
        </w:rPr>
        <w:t>/</w:t>
      </w:r>
      <w:r w:rsidR="008C3A5F" w:rsidRPr="00671B7D">
        <w:rPr>
          <w:rFonts w:cs="Arial"/>
          <w:sz w:val="18"/>
          <w:szCs w:val="18"/>
        </w:rPr>
        <w:t>1</w:t>
      </w:r>
      <w:r w:rsidR="007B0CF4" w:rsidRPr="00671B7D">
        <w:rPr>
          <w:rFonts w:cs="Arial"/>
          <w:sz w:val="18"/>
          <w:szCs w:val="18"/>
        </w:rPr>
        <w:t xml:space="preserve"> </w:t>
      </w:r>
      <w:r w:rsidR="00C9517D" w:rsidRPr="00671B7D">
        <w:rPr>
          <w:rFonts w:cs="Arial"/>
          <w:sz w:val="18"/>
          <w:szCs w:val="18"/>
        </w:rPr>
        <w:t>M</w:t>
      </w:r>
      <w:r w:rsidRPr="00671B7D">
        <w:rPr>
          <w:rFonts w:cs="Arial"/>
          <w:sz w:val="18"/>
          <w:szCs w:val="18"/>
        </w:rPr>
        <w:t xml:space="preserve">oo </w:t>
      </w:r>
      <w:r w:rsidR="008C3A5F" w:rsidRPr="00671B7D">
        <w:rPr>
          <w:rFonts w:cs="Arial"/>
          <w:sz w:val="18"/>
          <w:szCs w:val="18"/>
        </w:rPr>
        <w:t>2</w:t>
      </w:r>
      <w:r w:rsidRPr="00671B7D">
        <w:rPr>
          <w:rFonts w:cs="Arial"/>
          <w:sz w:val="18"/>
          <w:szCs w:val="18"/>
        </w:rPr>
        <w:t xml:space="preserve">, </w:t>
      </w:r>
      <w:proofErr w:type="spellStart"/>
      <w:r w:rsidR="007B0CF4" w:rsidRPr="00671B7D">
        <w:rPr>
          <w:rFonts w:cs="Arial"/>
          <w:sz w:val="18"/>
          <w:szCs w:val="18"/>
        </w:rPr>
        <w:t>Ror</w:t>
      </w:r>
      <w:proofErr w:type="spellEnd"/>
      <w:r w:rsidR="007B0CF4" w:rsidRPr="00671B7D">
        <w:rPr>
          <w:rFonts w:cs="Arial"/>
          <w:sz w:val="18"/>
          <w:szCs w:val="18"/>
        </w:rPr>
        <w:t xml:space="preserve"> Por </w:t>
      </w:r>
      <w:proofErr w:type="spellStart"/>
      <w:r w:rsidR="007B0CF4" w:rsidRPr="00671B7D">
        <w:rPr>
          <w:rFonts w:cs="Arial"/>
          <w:sz w:val="18"/>
          <w:szCs w:val="18"/>
        </w:rPr>
        <w:t>Chor</w:t>
      </w:r>
      <w:proofErr w:type="spellEnd"/>
      <w:r w:rsidR="007B0CF4" w:rsidRPr="00671B7D">
        <w:rPr>
          <w:rFonts w:cs="Arial"/>
          <w:sz w:val="18"/>
          <w:szCs w:val="18"/>
        </w:rPr>
        <w:t xml:space="preserve"> U</w:t>
      </w:r>
      <w:r w:rsidR="00864350" w:rsidRPr="00671B7D">
        <w:rPr>
          <w:rFonts w:cs="Arial"/>
          <w:sz w:val="18"/>
          <w:szCs w:val="18"/>
        </w:rPr>
        <w:t>-</w:t>
      </w:r>
      <w:proofErr w:type="spellStart"/>
      <w:r w:rsidR="007B0CF4" w:rsidRPr="00671B7D">
        <w:rPr>
          <w:rFonts w:cs="Arial"/>
          <w:sz w:val="18"/>
          <w:szCs w:val="18"/>
        </w:rPr>
        <w:t>tapao</w:t>
      </w:r>
      <w:proofErr w:type="spellEnd"/>
      <w:r w:rsidR="007B0CF4" w:rsidRPr="00671B7D">
        <w:rPr>
          <w:rFonts w:cs="Arial"/>
          <w:sz w:val="18"/>
          <w:szCs w:val="18"/>
        </w:rPr>
        <w:t xml:space="preserve"> Road,</w:t>
      </w:r>
      <w:r w:rsidRPr="00671B7D">
        <w:rPr>
          <w:rFonts w:cs="Arial"/>
          <w:sz w:val="18"/>
          <w:szCs w:val="18"/>
        </w:rPr>
        <w:t xml:space="preserve"> </w:t>
      </w:r>
      <w:r w:rsidR="007B0CF4" w:rsidRPr="00671B7D">
        <w:rPr>
          <w:rFonts w:cs="Arial"/>
          <w:sz w:val="18"/>
          <w:szCs w:val="18"/>
        </w:rPr>
        <w:t>Nong Chumphon</w:t>
      </w:r>
      <w:r w:rsidRPr="00671B7D">
        <w:rPr>
          <w:rFonts w:cs="Arial"/>
          <w:sz w:val="18"/>
          <w:szCs w:val="18"/>
        </w:rPr>
        <w:t>,</w:t>
      </w:r>
      <w:r w:rsidR="007B6913" w:rsidRPr="00671B7D">
        <w:rPr>
          <w:rFonts w:cs="Arial"/>
          <w:sz w:val="18"/>
          <w:szCs w:val="18"/>
        </w:rPr>
        <w:t xml:space="preserve"> </w:t>
      </w:r>
      <w:r w:rsidR="007B0CF4" w:rsidRPr="00671B7D">
        <w:rPr>
          <w:rFonts w:cs="Arial"/>
          <w:sz w:val="18"/>
          <w:szCs w:val="18"/>
        </w:rPr>
        <w:t>Khao Yoi,</w:t>
      </w:r>
      <w:r w:rsidR="00ED2AE6" w:rsidRPr="00671B7D">
        <w:rPr>
          <w:rFonts w:cs="Arial"/>
          <w:sz w:val="18"/>
          <w:szCs w:val="18"/>
          <w:cs/>
        </w:rPr>
        <w:t xml:space="preserve"> </w:t>
      </w:r>
      <w:r w:rsidR="007B0CF4" w:rsidRPr="00671B7D">
        <w:rPr>
          <w:rFonts w:cs="Arial"/>
          <w:sz w:val="18"/>
          <w:szCs w:val="18"/>
        </w:rPr>
        <w:t>P</w:t>
      </w:r>
      <w:r w:rsidR="00864350" w:rsidRPr="00671B7D">
        <w:rPr>
          <w:rFonts w:cs="Arial"/>
          <w:sz w:val="18"/>
          <w:szCs w:val="18"/>
        </w:rPr>
        <w:t>h</w:t>
      </w:r>
      <w:r w:rsidR="007B0CF4" w:rsidRPr="00671B7D">
        <w:rPr>
          <w:rFonts w:cs="Arial"/>
          <w:sz w:val="18"/>
          <w:szCs w:val="18"/>
        </w:rPr>
        <w:t>etch</w:t>
      </w:r>
      <w:r w:rsidR="00864350" w:rsidRPr="00671B7D">
        <w:rPr>
          <w:rFonts w:cs="Arial"/>
          <w:sz w:val="18"/>
          <w:szCs w:val="18"/>
        </w:rPr>
        <w:t>a</w:t>
      </w:r>
      <w:r w:rsidR="007B0CF4" w:rsidRPr="00671B7D">
        <w:rPr>
          <w:rFonts w:cs="Arial"/>
          <w:sz w:val="18"/>
          <w:szCs w:val="18"/>
        </w:rPr>
        <w:t>buri</w:t>
      </w:r>
      <w:r w:rsidRPr="00671B7D">
        <w:rPr>
          <w:rFonts w:cs="Arial"/>
          <w:sz w:val="18"/>
          <w:szCs w:val="18"/>
        </w:rPr>
        <w:t xml:space="preserve"> </w:t>
      </w:r>
      <w:r w:rsidR="008C3A5F" w:rsidRPr="00671B7D">
        <w:rPr>
          <w:rFonts w:cs="Arial"/>
          <w:sz w:val="18"/>
          <w:szCs w:val="18"/>
        </w:rPr>
        <w:t>76140</w:t>
      </w:r>
      <w:r w:rsidRPr="00671B7D">
        <w:rPr>
          <w:rFonts w:cs="Arial"/>
          <w:sz w:val="18"/>
          <w:szCs w:val="18"/>
        </w:rPr>
        <w:t>.</w:t>
      </w:r>
    </w:p>
    <w:p w14:paraId="6428BFDB" w14:textId="23761436" w:rsidR="000224E4" w:rsidRPr="00671B7D" w:rsidRDefault="000224E4" w:rsidP="00C43893">
      <w:pPr>
        <w:spacing w:line="240" w:lineRule="auto"/>
        <w:jc w:val="both"/>
        <w:rPr>
          <w:rFonts w:cs="Arial"/>
          <w:sz w:val="18"/>
          <w:szCs w:val="18"/>
        </w:rPr>
      </w:pPr>
    </w:p>
    <w:p w14:paraId="730621FF" w14:textId="0EF6C599" w:rsidR="00063589" w:rsidRPr="00671B7D" w:rsidRDefault="00063589" w:rsidP="008A26BC">
      <w:pPr>
        <w:tabs>
          <w:tab w:val="left" w:pos="1276"/>
        </w:tabs>
        <w:spacing w:line="240" w:lineRule="auto"/>
        <w:jc w:val="both"/>
        <w:rPr>
          <w:rFonts w:cs="Arial"/>
          <w:sz w:val="18"/>
          <w:szCs w:val="18"/>
        </w:rPr>
      </w:pPr>
      <w:r w:rsidRPr="00671B7D">
        <w:rPr>
          <w:rFonts w:cs="Arial"/>
          <w:sz w:val="18"/>
          <w:szCs w:val="18"/>
        </w:rPr>
        <w:t>Branch office</w:t>
      </w:r>
      <w:r w:rsidR="0030744C" w:rsidRPr="00671B7D">
        <w:rPr>
          <w:rFonts w:cs="Arial"/>
          <w:sz w:val="18"/>
          <w:szCs w:val="18"/>
        </w:rPr>
        <w:t>:</w:t>
      </w:r>
      <w:r w:rsidRPr="00671B7D">
        <w:rPr>
          <w:rFonts w:cs="Arial"/>
          <w:sz w:val="18"/>
          <w:szCs w:val="18"/>
        </w:rPr>
        <w:tab/>
        <w:t>(</w:t>
      </w:r>
      <w:r w:rsidR="008C3A5F" w:rsidRPr="00671B7D">
        <w:rPr>
          <w:rFonts w:cs="Arial"/>
          <w:sz w:val="18"/>
          <w:szCs w:val="18"/>
        </w:rPr>
        <w:t>1</w:t>
      </w:r>
      <w:r w:rsidRPr="00671B7D">
        <w:rPr>
          <w:rFonts w:cs="Arial"/>
          <w:sz w:val="18"/>
          <w:szCs w:val="18"/>
        </w:rPr>
        <w:t xml:space="preserve">) </w:t>
      </w:r>
      <w:r w:rsidR="00DE51B4" w:rsidRPr="00671B7D">
        <w:rPr>
          <w:rFonts w:cs="Arial"/>
          <w:sz w:val="18"/>
          <w:szCs w:val="18"/>
        </w:rPr>
        <w:t xml:space="preserve">No. </w:t>
      </w:r>
      <w:r w:rsidR="008C3A5F" w:rsidRPr="00671B7D">
        <w:rPr>
          <w:rFonts w:cs="Arial"/>
          <w:sz w:val="18"/>
          <w:szCs w:val="18"/>
        </w:rPr>
        <w:t>98</w:t>
      </w:r>
      <w:r w:rsidRPr="00671B7D">
        <w:rPr>
          <w:rFonts w:cs="Arial"/>
          <w:sz w:val="18"/>
          <w:szCs w:val="18"/>
        </w:rPr>
        <w:t xml:space="preserve"> Moo </w:t>
      </w:r>
      <w:r w:rsidR="008C3A5F" w:rsidRPr="00671B7D">
        <w:rPr>
          <w:rFonts w:cs="Arial"/>
          <w:sz w:val="18"/>
          <w:szCs w:val="18"/>
        </w:rPr>
        <w:t>13</w:t>
      </w:r>
      <w:r w:rsidRPr="00671B7D">
        <w:rPr>
          <w:rFonts w:cs="Arial"/>
          <w:sz w:val="18"/>
          <w:szCs w:val="18"/>
        </w:rPr>
        <w:t xml:space="preserve">, Bang </w:t>
      </w:r>
      <w:proofErr w:type="spellStart"/>
      <w:r w:rsidRPr="00671B7D">
        <w:rPr>
          <w:rFonts w:cs="Arial"/>
          <w:sz w:val="18"/>
          <w:szCs w:val="18"/>
        </w:rPr>
        <w:t>Rieng</w:t>
      </w:r>
      <w:proofErr w:type="spellEnd"/>
      <w:r w:rsidRPr="00671B7D">
        <w:rPr>
          <w:rFonts w:cs="Arial"/>
          <w:sz w:val="18"/>
          <w:szCs w:val="18"/>
        </w:rPr>
        <w:t>, Kuan Niang</w:t>
      </w:r>
      <w:r w:rsidR="007B6913" w:rsidRPr="00671B7D">
        <w:rPr>
          <w:rFonts w:cs="Arial"/>
          <w:sz w:val="18"/>
          <w:szCs w:val="18"/>
        </w:rPr>
        <w:t xml:space="preserve">, </w:t>
      </w:r>
      <w:proofErr w:type="spellStart"/>
      <w:r w:rsidRPr="00671B7D">
        <w:rPr>
          <w:rFonts w:cs="Arial"/>
          <w:sz w:val="18"/>
          <w:szCs w:val="18"/>
        </w:rPr>
        <w:t>Songkla</w:t>
      </w:r>
      <w:proofErr w:type="spellEnd"/>
      <w:r w:rsidRPr="00671B7D">
        <w:rPr>
          <w:rFonts w:cs="Arial"/>
          <w:sz w:val="18"/>
          <w:szCs w:val="18"/>
        </w:rPr>
        <w:t xml:space="preserve"> </w:t>
      </w:r>
      <w:r w:rsidR="008C3A5F" w:rsidRPr="00671B7D">
        <w:rPr>
          <w:rFonts w:cs="Arial"/>
          <w:sz w:val="18"/>
          <w:szCs w:val="18"/>
        </w:rPr>
        <w:t>90220</w:t>
      </w:r>
      <w:r w:rsidR="00A26BB1" w:rsidRPr="00671B7D">
        <w:rPr>
          <w:rFonts w:cs="Arial"/>
          <w:sz w:val="18"/>
          <w:szCs w:val="18"/>
        </w:rPr>
        <w:t>.</w:t>
      </w:r>
    </w:p>
    <w:p w14:paraId="03F22F3E" w14:textId="246B2FE7" w:rsidR="00063589" w:rsidRPr="00671B7D" w:rsidRDefault="00063589" w:rsidP="008A26BC">
      <w:pPr>
        <w:tabs>
          <w:tab w:val="left" w:pos="1560"/>
        </w:tabs>
        <w:spacing w:line="240" w:lineRule="auto"/>
        <w:ind w:left="1560" w:hanging="284"/>
        <w:jc w:val="both"/>
        <w:rPr>
          <w:rFonts w:cs="Arial"/>
          <w:sz w:val="18"/>
          <w:szCs w:val="18"/>
          <w:cs/>
        </w:rPr>
      </w:pPr>
      <w:r w:rsidRPr="00671B7D">
        <w:rPr>
          <w:rFonts w:cs="Arial"/>
          <w:sz w:val="18"/>
          <w:szCs w:val="18"/>
        </w:rPr>
        <w:t>(</w:t>
      </w:r>
      <w:r w:rsidR="008C3A5F" w:rsidRPr="00671B7D">
        <w:rPr>
          <w:rFonts w:cs="Arial"/>
          <w:sz w:val="18"/>
          <w:szCs w:val="18"/>
        </w:rPr>
        <w:t>2</w:t>
      </w:r>
      <w:r w:rsidRPr="00671B7D">
        <w:rPr>
          <w:rFonts w:cs="Arial"/>
          <w:sz w:val="18"/>
          <w:szCs w:val="18"/>
        </w:rPr>
        <w:t>)</w:t>
      </w:r>
      <w:r w:rsidR="007B6913" w:rsidRPr="00671B7D">
        <w:rPr>
          <w:rFonts w:cs="Arial"/>
          <w:sz w:val="18"/>
          <w:szCs w:val="18"/>
        </w:rPr>
        <w:t xml:space="preserve"> </w:t>
      </w:r>
      <w:r w:rsidR="00DE51B4" w:rsidRPr="00671B7D">
        <w:rPr>
          <w:rFonts w:cs="Arial"/>
          <w:sz w:val="18"/>
          <w:szCs w:val="18"/>
        </w:rPr>
        <w:t xml:space="preserve">No. </w:t>
      </w:r>
      <w:r w:rsidR="008C3A5F" w:rsidRPr="00671B7D">
        <w:rPr>
          <w:rFonts w:cs="Arial"/>
          <w:sz w:val="18"/>
          <w:szCs w:val="18"/>
        </w:rPr>
        <w:t>486</w:t>
      </w:r>
      <w:r w:rsidRPr="00671B7D">
        <w:rPr>
          <w:rFonts w:cs="Arial"/>
          <w:sz w:val="18"/>
          <w:szCs w:val="18"/>
        </w:rPr>
        <w:t xml:space="preserve"> People Park Project Building,</w:t>
      </w:r>
      <w:r w:rsidR="00210171" w:rsidRPr="00671B7D">
        <w:rPr>
          <w:rFonts w:cs="Arial"/>
          <w:sz w:val="18"/>
          <w:szCs w:val="18"/>
        </w:rPr>
        <w:t xml:space="preserve"> </w:t>
      </w:r>
      <w:r w:rsidR="008C3A5F" w:rsidRPr="00671B7D">
        <w:rPr>
          <w:rFonts w:cs="Arial"/>
          <w:sz w:val="18"/>
          <w:szCs w:val="18"/>
        </w:rPr>
        <w:t>3</w:t>
      </w:r>
      <w:r w:rsidRPr="00671B7D">
        <w:rPr>
          <w:rFonts w:cs="Arial"/>
          <w:sz w:val="18"/>
          <w:szCs w:val="18"/>
        </w:rPr>
        <w:t xml:space="preserve">rd Floor E </w:t>
      </w:r>
      <w:r w:rsidR="008C3A5F" w:rsidRPr="00671B7D">
        <w:rPr>
          <w:rFonts w:cs="Arial"/>
          <w:sz w:val="18"/>
          <w:szCs w:val="18"/>
        </w:rPr>
        <w:t>1</w:t>
      </w:r>
      <w:r w:rsidRPr="00671B7D">
        <w:rPr>
          <w:rFonts w:cs="Arial"/>
          <w:sz w:val="18"/>
          <w:szCs w:val="18"/>
        </w:rPr>
        <w:t xml:space="preserve"> Building, </w:t>
      </w:r>
      <w:proofErr w:type="spellStart"/>
      <w:r w:rsidRPr="00671B7D">
        <w:rPr>
          <w:rFonts w:cs="Arial"/>
          <w:sz w:val="18"/>
          <w:szCs w:val="18"/>
        </w:rPr>
        <w:t>Onnuch</w:t>
      </w:r>
      <w:proofErr w:type="spellEnd"/>
      <w:r w:rsidRPr="00671B7D">
        <w:rPr>
          <w:rFonts w:cs="Arial"/>
          <w:sz w:val="18"/>
          <w:szCs w:val="18"/>
        </w:rPr>
        <w:t xml:space="preserve"> Road, </w:t>
      </w:r>
      <w:proofErr w:type="spellStart"/>
      <w:r w:rsidRPr="00671B7D">
        <w:rPr>
          <w:rFonts w:cs="Arial"/>
          <w:sz w:val="18"/>
          <w:szCs w:val="18"/>
        </w:rPr>
        <w:t>Onnuch</w:t>
      </w:r>
      <w:proofErr w:type="spellEnd"/>
      <w:r w:rsidR="007B6913" w:rsidRPr="00671B7D">
        <w:rPr>
          <w:rFonts w:cs="Arial"/>
          <w:sz w:val="18"/>
          <w:szCs w:val="18"/>
        </w:rPr>
        <w:t xml:space="preserve">, </w:t>
      </w:r>
      <w:proofErr w:type="spellStart"/>
      <w:r w:rsidRPr="00671B7D">
        <w:rPr>
          <w:rFonts w:cs="Arial"/>
          <w:sz w:val="18"/>
          <w:szCs w:val="18"/>
        </w:rPr>
        <w:t>Suan</w:t>
      </w:r>
      <w:proofErr w:type="spellEnd"/>
      <w:r w:rsidRPr="00671B7D">
        <w:rPr>
          <w:rFonts w:cs="Arial"/>
          <w:sz w:val="18"/>
          <w:szCs w:val="18"/>
        </w:rPr>
        <w:t xml:space="preserve"> </w:t>
      </w:r>
      <w:proofErr w:type="spellStart"/>
      <w:r w:rsidRPr="00671B7D">
        <w:rPr>
          <w:rFonts w:cs="Arial"/>
          <w:sz w:val="18"/>
          <w:szCs w:val="18"/>
        </w:rPr>
        <w:t>Luang</w:t>
      </w:r>
      <w:proofErr w:type="spellEnd"/>
      <w:r w:rsidR="007B6913" w:rsidRPr="00671B7D">
        <w:rPr>
          <w:rFonts w:cs="Arial"/>
          <w:sz w:val="18"/>
          <w:szCs w:val="18"/>
        </w:rPr>
        <w:t>,</w:t>
      </w:r>
      <w:r w:rsidR="008A26BC" w:rsidRPr="00671B7D">
        <w:rPr>
          <w:rFonts w:cs="Arial"/>
          <w:sz w:val="18"/>
          <w:szCs w:val="18"/>
        </w:rPr>
        <w:t xml:space="preserve"> </w:t>
      </w:r>
      <w:r w:rsidRPr="00671B7D">
        <w:rPr>
          <w:rFonts w:cs="Arial"/>
          <w:sz w:val="18"/>
          <w:szCs w:val="18"/>
        </w:rPr>
        <w:t xml:space="preserve">Bangkok </w:t>
      </w:r>
      <w:r w:rsidR="008C3A5F" w:rsidRPr="00671B7D">
        <w:rPr>
          <w:rFonts w:cs="Arial"/>
          <w:sz w:val="18"/>
          <w:szCs w:val="18"/>
        </w:rPr>
        <w:t>10250</w:t>
      </w:r>
      <w:r w:rsidR="00A26BB1" w:rsidRPr="00671B7D">
        <w:rPr>
          <w:rFonts w:cs="Arial"/>
          <w:sz w:val="18"/>
          <w:szCs w:val="18"/>
        </w:rPr>
        <w:t>.</w:t>
      </w:r>
    </w:p>
    <w:p w14:paraId="7DA89E9E" w14:textId="77777777" w:rsidR="000224E4" w:rsidRPr="00671B7D" w:rsidRDefault="000224E4" w:rsidP="00C43893">
      <w:pPr>
        <w:spacing w:line="240" w:lineRule="auto"/>
        <w:jc w:val="both"/>
        <w:rPr>
          <w:rFonts w:cs="Arial"/>
          <w:sz w:val="18"/>
          <w:szCs w:val="18"/>
          <w:cs/>
        </w:rPr>
      </w:pPr>
    </w:p>
    <w:p w14:paraId="48DA11A7" w14:textId="77777777" w:rsidR="000224E4" w:rsidRPr="00671B7D" w:rsidRDefault="000224E4" w:rsidP="0081619E">
      <w:pPr>
        <w:spacing w:line="240" w:lineRule="auto"/>
        <w:jc w:val="both"/>
        <w:rPr>
          <w:rFonts w:cs="Arial"/>
          <w:sz w:val="18"/>
          <w:szCs w:val="18"/>
        </w:rPr>
      </w:pPr>
      <w:r w:rsidRPr="00671B7D">
        <w:rPr>
          <w:rFonts w:cs="Arial"/>
          <w:sz w:val="18"/>
          <w:szCs w:val="18"/>
        </w:rPr>
        <w:t>For reporting purposes, the Company and its subsidiaries are referred to as “the Group”.</w:t>
      </w:r>
    </w:p>
    <w:p w14:paraId="70E4100D" w14:textId="77777777" w:rsidR="009A7A1C" w:rsidRPr="00671B7D" w:rsidRDefault="009A7A1C" w:rsidP="0081619E">
      <w:pPr>
        <w:spacing w:line="240" w:lineRule="auto"/>
        <w:jc w:val="both"/>
        <w:rPr>
          <w:rFonts w:cs="Arial"/>
          <w:sz w:val="18"/>
          <w:szCs w:val="18"/>
        </w:rPr>
      </w:pPr>
    </w:p>
    <w:p w14:paraId="0E8635D4" w14:textId="7CA81AA6" w:rsidR="000B079A" w:rsidRPr="00671B7D" w:rsidRDefault="000B079A" w:rsidP="007B0CF4">
      <w:pPr>
        <w:spacing w:line="240" w:lineRule="auto"/>
        <w:jc w:val="both"/>
        <w:rPr>
          <w:rFonts w:cs="Arial"/>
          <w:sz w:val="18"/>
          <w:szCs w:val="18"/>
        </w:rPr>
      </w:pPr>
      <w:r w:rsidRPr="00671B7D">
        <w:rPr>
          <w:rFonts w:cs="Arial"/>
          <w:sz w:val="18"/>
          <w:szCs w:val="18"/>
        </w:rPr>
        <w:t>The principal business operations of the Group are</w:t>
      </w:r>
      <w:r w:rsidR="007B6913" w:rsidRPr="00671B7D">
        <w:rPr>
          <w:rFonts w:cs="Arial"/>
          <w:sz w:val="18"/>
          <w:szCs w:val="18"/>
        </w:rPr>
        <w:t xml:space="preserve"> m</w:t>
      </w:r>
      <w:r w:rsidR="00864350" w:rsidRPr="00671B7D">
        <w:rPr>
          <w:rFonts w:cs="Arial"/>
          <w:sz w:val="18"/>
          <w:szCs w:val="18"/>
        </w:rPr>
        <w:t>anufacturing and distribution of aquatic animal feed</w:t>
      </w:r>
      <w:r w:rsidR="007B6913" w:rsidRPr="00671B7D">
        <w:rPr>
          <w:rFonts w:cs="Arial"/>
          <w:sz w:val="18"/>
          <w:szCs w:val="18"/>
        </w:rPr>
        <w:t xml:space="preserve"> and pet f</w:t>
      </w:r>
      <w:r w:rsidR="00BB22D0" w:rsidRPr="00671B7D">
        <w:rPr>
          <w:rFonts w:cs="Arial"/>
          <w:sz w:val="18"/>
          <w:szCs w:val="18"/>
        </w:rPr>
        <w:t>oo</w:t>
      </w:r>
      <w:r w:rsidR="007B6913" w:rsidRPr="00671B7D">
        <w:rPr>
          <w:rFonts w:cs="Arial"/>
          <w:sz w:val="18"/>
          <w:szCs w:val="18"/>
        </w:rPr>
        <w:t>d and power plant for electricity generation and distribution.</w:t>
      </w:r>
    </w:p>
    <w:p w14:paraId="3293E15D" w14:textId="77777777" w:rsidR="007B6913" w:rsidRPr="00671B7D" w:rsidRDefault="007B6913" w:rsidP="007B0CF4">
      <w:pPr>
        <w:spacing w:line="240" w:lineRule="auto"/>
        <w:jc w:val="both"/>
        <w:rPr>
          <w:rFonts w:cs="Arial"/>
          <w:sz w:val="18"/>
          <w:szCs w:val="18"/>
        </w:rPr>
      </w:pPr>
    </w:p>
    <w:p w14:paraId="4DCBBB4A" w14:textId="466D5B15" w:rsidR="00A74D42" w:rsidRPr="00671B7D" w:rsidRDefault="00A74D42" w:rsidP="006729D8">
      <w:pPr>
        <w:spacing w:line="240" w:lineRule="auto"/>
        <w:ind w:right="-1021"/>
        <w:rPr>
          <w:rFonts w:cs="Arial"/>
          <w:spacing w:val="-6"/>
          <w:sz w:val="18"/>
          <w:szCs w:val="18"/>
        </w:rPr>
      </w:pPr>
      <w:r w:rsidRPr="00671B7D">
        <w:rPr>
          <w:rFonts w:cs="Arial"/>
          <w:spacing w:val="-6"/>
          <w:sz w:val="18"/>
          <w:szCs w:val="18"/>
        </w:rPr>
        <w:t xml:space="preserve">This </w:t>
      </w:r>
      <w:r w:rsidR="00E871DF" w:rsidRPr="00671B7D">
        <w:rPr>
          <w:rFonts w:cs="Arial"/>
          <w:spacing w:val="-6"/>
          <w:sz w:val="18"/>
          <w:szCs w:val="18"/>
        </w:rPr>
        <w:t xml:space="preserve">interim </w:t>
      </w:r>
      <w:r w:rsidRPr="00671B7D">
        <w:rPr>
          <w:rFonts w:cs="Arial"/>
          <w:spacing w:val="-6"/>
          <w:sz w:val="18"/>
          <w:szCs w:val="18"/>
        </w:rPr>
        <w:t xml:space="preserve">consolidated and </w:t>
      </w:r>
      <w:r w:rsidR="00E871DF" w:rsidRPr="00671B7D">
        <w:rPr>
          <w:rFonts w:cs="Arial"/>
          <w:spacing w:val="-6"/>
          <w:sz w:val="18"/>
          <w:szCs w:val="18"/>
        </w:rPr>
        <w:t>separate</w:t>
      </w:r>
      <w:r w:rsidRPr="00671B7D">
        <w:rPr>
          <w:rFonts w:cs="Arial"/>
          <w:spacing w:val="-6"/>
          <w:sz w:val="18"/>
          <w:szCs w:val="18"/>
        </w:rPr>
        <w:t xml:space="preserve"> financial information</w:t>
      </w:r>
      <w:r w:rsidR="00831C06" w:rsidRPr="00671B7D">
        <w:rPr>
          <w:rFonts w:cs="Arial"/>
          <w:spacing w:val="-6"/>
          <w:sz w:val="18"/>
          <w:szCs w:val="18"/>
        </w:rPr>
        <w:t xml:space="preserve"> </w:t>
      </w:r>
      <w:r w:rsidR="00382BE0" w:rsidRPr="00671B7D">
        <w:rPr>
          <w:rFonts w:cs="Arial"/>
          <w:spacing w:val="-6"/>
          <w:sz w:val="18"/>
          <w:szCs w:val="18"/>
        </w:rPr>
        <w:t>ha</w:t>
      </w:r>
      <w:r w:rsidR="00B21D54" w:rsidRPr="00671B7D">
        <w:rPr>
          <w:rFonts w:cs="Arial"/>
          <w:spacing w:val="-6"/>
          <w:sz w:val="18"/>
          <w:szCs w:val="18"/>
        </w:rPr>
        <w:t>s</w:t>
      </w:r>
      <w:r w:rsidR="00382BE0" w:rsidRPr="00671B7D">
        <w:rPr>
          <w:rFonts w:cs="Arial"/>
          <w:spacing w:val="-6"/>
          <w:sz w:val="18"/>
          <w:szCs w:val="18"/>
        </w:rPr>
        <w:t xml:space="preserve"> been</w:t>
      </w:r>
      <w:r w:rsidRPr="00671B7D">
        <w:rPr>
          <w:rFonts w:cs="Arial"/>
          <w:spacing w:val="-6"/>
          <w:sz w:val="18"/>
          <w:szCs w:val="18"/>
        </w:rPr>
        <w:t xml:space="preserve"> approved by the Board of Directors on</w:t>
      </w:r>
      <w:r w:rsidR="006729D8" w:rsidRPr="00671B7D">
        <w:rPr>
          <w:rFonts w:cs="Arial"/>
          <w:spacing w:val="-6"/>
          <w:sz w:val="18"/>
          <w:szCs w:val="18"/>
        </w:rPr>
        <w:t xml:space="preserve"> </w:t>
      </w:r>
      <w:r w:rsidR="00D3468D">
        <w:rPr>
          <w:rFonts w:cs="Arial"/>
          <w:spacing w:val="-6"/>
          <w:sz w:val="18"/>
          <w:szCs w:val="22"/>
        </w:rPr>
        <w:t xml:space="preserve">13 August </w:t>
      </w:r>
      <w:r w:rsidR="00B95F2E" w:rsidRPr="00671B7D">
        <w:rPr>
          <w:rFonts w:cs="Arial"/>
          <w:spacing w:val="-6"/>
          <w:sz w:val="18"/>
          <w:szCs w:val="18"/>
        </w:rPr>
        <w:t>2024</w:t>
      </w:r>
      <w:r w:rsidRPr="00671B7D">
        <w:rPr>
          <w:rFonts w:cs="Arial"/>
          <w:spacing w:val="-6"/>
          <w:sz w:val="18"/>
          <w:szCs w:val="18"/>
        </w:rPr>
        <w:t>.</w:t>
      </w:r>
    </w:p>
    <w:p w14:paraId="1BDCE558" w14:textId="77777777" w:rsidR="00A74D42" w:rsidRPr="00671B7D" w:rsidRDefault="00A74D42" w:rsidP="0081619E">
      <w:pPr>
        <w:spacing w:line="240" w:lineRule="auto"/>
        <w:jc w:val="both"/>
        <w:rPr>
          <w:rFonts w:cs="Arial"/>
          <w:sz w:val="18"/>
          <w:szCs w:val="18"/>
        </w:rPr>
      </w:pPr>
    </w:p>
    <w:p w14:paraId="0457242F" w14:textId="7DEB182C" w:rsidR="002B7A91" w:rsidRPr="00671B7D" w:rsidRDefault="00A74D42" w:rsidP="0081619E">
      <w:pPr>
        <w:spacing w:line="240" w:lineRule="auto"/>
        <w:jc w:val="both"/>
        <w:rPr>
          <w:rFonts w:cs="Arial"/>
          <w:sz w:val="18"/>
          <w:szCs w:val="18"/>
        </w:rPr>
      </w:pPr>
      <w:r w:rsidRPr="00671B7D">
        <w:rPr>
          <w:rFonts w:cs="Arial"/>
          <w:sz w:val="18"/>
          <w:szCs w:val="18"/>
        </w:rPr>
        <w:t xml:space="preserve">This </w:t>
      </w:r>
      <w:r w:rsidR="00E871DF" w:rsidRPr="00671B7D">
        <w:rPr>
          <w:rFonts w:cs="Arial"/>
          <w:sz w:val="18"/>
          <w:szCs w:val="18"/>
        </w:rPr>
        <w:t xml:space="preserve">interim </w:t>
      </w:r>
      <w:r w:rsidRPr="00671B7D">
        <w:rPr>
          <w:rFonts w:cs="Arial"/>
          <w:sz w:val="18"/>
          <w:szCs w:val="18"/>
        </w:rPr>
        <w:t xml:space="preserve">consolidated and </w:t>
      </w:r>
      <w:r w:rsidR="00E871DF" w:rsidRPr="00671B7D">
        <w:rPr>
          <w:rFonts w:cs="Arial"/>
          <w:sz w:val="18"/>
          <w:szCs w:val="18"/>
        </w:rPr>
        <w:t>separate</w:t>
      </w:r>
      <w:r w:rsidRPr="00671B7D">
        <w:rPr>
          <w:rFonts w:cs="Arial"/>
          <w:sz w:val="18"/>
          <w:szCs w:val="18"/>
        </w:rPr>
        <w:t xml:space="preserve"> financial information has been reviewed, not audited.</w:t>
      </w:r>
    </w:p>
    <w:p w14:paraId="2F19C35F" w14:textId="77777777" w:rsidR="004464C2" w:rsidRPr="00671B7D" w:rsidRDefault="004464C2" w:rsidP="00AA3AFA">
      <w:pPr>
        <w:spacing w:line="240" w:lineRule="auto"/>
        <w:jc w:val="both"/>
        <w:rPr>
          <w:rFonts w:cs="Arial"/>
          <w:sz w:val="18"/>
          <w:szCs w:val="18"/>
        </w:rPr>
      </w:pPr>
    </w:p>
    <w:p w14:paraId="144741FE" w14:textId="77777777" w:rsidR="00C03F89" w:rsidRPr="00671B7D" w:rsidRDefault="00C03F89" w:rsidP="00AA3AFA">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671B7D" w14:paraId="2648D639" w14:textId="77777777" w:rsidTr="00AA3AFA">
        <w:trPr>
          <w:trHeight w:val="386"/>
        </w:trPr>
        <w:tc>
          <w:tcPr>
            <w:tcW w:w="9461" w:type="dxa"/>
            <w:shd w:val="clear" w:color="auto" w:fill="FFA543"/>
            <w:vAlign w:val="center"/>
          </w:tcPr>
          <w:p w14:paraId="0C72AC4E" w14:textId="3B476F19" w:rsidR="00F45EF0" w:rsidRPr="00671B7D" w:rsidRDefault="008C3A5F" w:rsidP="00C71409">
            <w:pPr>
              <w:ind w:left="432" w:hanging="432"/>
              <w:jc w:val="both"/>
              <w:rPr>
                <w:rFonts w:eastAsia="Arial Unicode MS" w:cs="Arial"/>
                <w:b/>
                <w:bCs/>
                <w:color w:val="FFFFFF"/>
                <w:sz w:val="18"/>
                <w:szCs w:val="18"/>
                <w:cs/>
              </w:rPr>
            </w:pPr>
            <w:r w:rsidRPr="00671B7D">
              <w:rPr>
                <w:rFonts w:eastAsia="Arial Unicode MS" w:cs="Arial"/>
                <w:b/>
                <w:bCs/>
                <w:color w:val="FFFFFF"/>
                <w:sz w:val="18"/>
                <w:szCs w:val="18"/>
              </w:rPr>
              <w:t>2</w:t>
            </w:r>
            <w:r w:rsidR="00F45EF0" w:rsidRPr="00671B7D">
              <w:rPr>
                <w:rFonts w:eastAsia="Arial Unicode MS" w:cs="Arial"/>
                <w:b/>
                <w:bCs/>
                <w:color w:val="FFFFFF"/>
                <w:sz w:val="18"/>
                <w:szCs w:val="18"/>
              </w:rPr>
              <w:tab/>
            </w:r>
            <w:r w:rsidR="00377D2F" w:rsidRPr="00671B7D">
              <w:rPr>
                <w:rFonts w:eastAsia="Arial Unicode MS" w:cs="Arial"/>
                <w:b/>
                <w:bCs/>
                <w:color w:val="FFFFFF"/>
                <w:sz w:val="18"/>
                <w:szCs w:val="18"/>
              </w:rPr>
              <w:t>Going concern</w:t>
            </w:r>
          </w:p>
        </w:tc>
      </w:tr>
    </w:tbl>
    <w:p w14:paraId="534F10CA" w14:textId="77777777" w:rsidR="00F45EF0" w:rsidRPr="00671B7D" w:rsidRDefault="00F45EF0" w:rsidP="00F45EF0">
      <w:pPr>
        <w:spacing w:line="240" w:lineRule="auto"/>
        <w:jc w:val="both"/>
        <w:rPr>
          <w:rFonts w:cs="Arial"/>
          <w:sz w:val="18"/>
          <w:szCs w:val="18"/>
        </w:rPr>
      </w:pPr>
    </w:p>
    <w:p w14:paraId="06164E44" w14:textId="2E4FE0E4" w:rsidR="00643058" w:rsidRPr="00671B7D" w:rsidRDefault="00D024C3" w:rsidP="00D024C3">
      <w:pPr>
        <w:spacing w:line="240" w:lineRule="auto"/>
        <w:jc w:val="both"/>
        <w:rPr>
          <w:rFonts w:cs="Arial"/>
          <w:spacing w:val="-4"/>
          <w:sz w:val="18"/>
          <w:szCs w:val="18"/>
        </w:rPr>
      </w:pPr>
      <w:r w:rsidRPr="00671B7D">
        <w:rPr>
          <w:rFonts w:cs="Arial"/>
          <w:spacing w:val="-4"/>
          <w:sz w:val="18"/>
          <w:szCs w:val="18"/>
        </w:rPr>
        <w:t xml:space="preserve">As </w:t>
      </w:r>
      <w:proofErr w:type="gramStart"/>
      <w:r w:rsidRPr="00671B7D">
        <w:rPr>
          <w:rFonts w:cs="Arial"/>
          <w:spacing w:val="-4"/>
          <w:sz w:val="18"/>
          <w:szCs w:val="18"/>
        </w:rPr>
        <w:t>at</w:t>
      </w:r>
      <w:proofErr w:type="gramEnd"/>
      <w:r w:rsidRPr="00671B7D">
        <w:rPr>
          <w:rFonts w:cs="Arial"/>
          <w:spacing w:val="-4"/>
          <w:sz w:val="18"/>
          <w:szCs w:val="18"/>
        </w:rPr>
        <w:t xml:space="preserve"> </w:t>
      </w:r>
      <w:r w:rsidR="00CD6905">
        <w:rPr>
          <w:rFonts w:cs="Arial"/>
          <w:spacing w:val="-4"/>
          <w:sz w:val="18"/>
          <w:szCs w:val="18"/>
        </w:rPr>
        <w:t>30 June</w:t>
      </w:r>
      <w:r w:rsidRPr="00671B7D">
        <w:rPr>
          <w:rFonts w:cs="Arial"/>
          <w:spacing w:val="-4"/>
          <w:sz w:val="18"/>
          <w:szCs w:val="18"/>
        </w:rPr>
        <w:t xml:space="preserve"> 2024, the Group and the Company have current liabilities exceeding current assets in the interim consolidated and separate </w:t>
      </w:r>
      <w:r w:rsidRPr="00253DBF">
        <w:rPr>
          <w:rFonts w:cs="Arial"/>
          <w:spacing w:val="-4"/>
          <w:sz w:val="18"/>
          <w:szCs w:val="18"/>
        </w:rPr>
        <w:t xml:space="preserve">financial information of Baht </w:t>
      </w:r>
      <w:r w:rsidR="009D7F4E" w:rsidRPr="00253DBF">
        <w:rPr>
          <w:rFonts w:cs="Arial"/>
          <w:spacing w:val="-4"/>
          <w:sz w:val="18"/>
          <w:szCs w:val="18"/>
        </w:rPr>
        <w:t xml:space="preserve">158.75 </w:t>
      </w:r>
      <w:r w:rsidRPr="00253DBF">
        <w:rPr>
          <w:rFonts w:cs="Arial"/>
          <w:spacing w:val="-4"/>
          <w:sz w:val="18"/>
          <w:szCs w:val="18"/>
        </w:rPr>
        <w:t xml:space="preserve">million and Baht </w:t>
      </w:r>
      <w:r w:rsidR="00D3468D" w:rsidRPr="00253DBF">
        <w:rPr>
          <w:rFonts w:cs="Arial"/>
          <w:spacing w:val="-4"/>
          <w:sz w:val="18"/>
          <w:szCs w:val="18"/>
        </w:rPr>
        <w:t>14</w:t>
      </w:r>
      <w:r w:rsidR="001446FE" w:rsidRPr="00253DBF">
        <w:rPr>
          <w:rFonts w:cs="Arial"/>
          <w:spacing w:val="-4"/>
          <w:sz w:val="18"/>
          <w:szCs w:val="18"/>
        </w:rPr>
        <w:t>3</w:t>
      </w:r>
      <w:r w:rsidR="00D3468D" w:rsidRPr="00253DBF">
        <w:rPr>
          <w:rFonts w:cs="Arial"/>
          <w:spacing w:val="-4"/>
          <w:sz w:val="18"/>
          <w:szCs w:val="18"/>
        </w:rPr>
        <w:t>.</w:t>
      </w:r>
      <w:r w:rsidR="001446FE" w:rsidRPr="00253DBF">
        <w:rPr>
          <w:rFonts w:cs="Arial"/>
          <w:spacing w:val="-4"/>
          <w:sz w:val="18"/>
          <w:szCs w:val="18"/>
        </w:rPr>
        <w:t>1</w:t>
      </w:r>
      <w:r w:rsidR="005054A0" w:rsidRPr="00253DBF">
        <w:rPr>
          <w:rFonts w:cs="Arial"/>
          <w:spacing w:val="-4"/>
          <w:sz w:val="18"/>
          <w:szCs w:val="18"/>
        </w:rPr>
        <w:t>2</w:t>
      </w:r>
      <w:r w:rsidRPr="00253DBF">
        <w:rPr>
          <w:rFonts w:cs="Arial"/>
          <w:spacing w:val="-4"/>
          <w:sz w:val="18"/>
          <w:szCs w:val="18"/>
        </w:rPr>
        <w:t xml:space="preserve"> million, respectively</w:t>
      </w:r>
      <w:r w:rsidR="00112F4D" w:rsidRPr="00253DBF">
        <w:rPr>
          <w:rFonts w:cs="Arial"/>
          <w:spacing w:val="-4"/>
          <w:sz w:val="18"/>
          <w:szCs w:val="18"/>
        </w:rPr>
        <w:t>.</w:t>
      </w:r>
      <w:r w:rsidR="00372225">
        <w:rPr>
          <w:rFonts w:cs="Arial"/>
          <w:spacing w:val="-4"/>
          <w:sz w:val="18"/>
          <w:szCs w:val="18"/>
        </w:rPr>
        <w:t xml:space="preserve"> </w:t>
      </w:r>
      <w:r w:rsidRPr="00671B7D">
        <w:rPr>
          <w:rFonts w:cs="Arial"/>
          <w:spacing w:val="-4"/>
          <w:sz w:val="18"/>
          <w:szCs w:val="18"/>
        </w:rPr>
        <w:t>These events indicated that there is a material uncertainty which may raise significant doubts to the Group's ability to continue as a going concern. However, the Group’s management have policies and procedures to manage its liquidity risk by maintaining an adequate reserve of cash and cash equivalents and reviewing requirements for future cash flows as part of the cash flow projection</w:t>
      </w:r>
      <w:r w:rsidR="00A93051">
        <w:rPr>
          <w:rFonts w:cs="Arial"/>
          <w:spacing w:val="-4"/>
          <w:sz w:val="18"/>
          <w:szCs w:val="18"/>
        </w:rPr>
        <w:t xml:space="preserve"> of the Group</w:t>
      </w:r>
      <w:r w:rsidRPr="00671B7D">
        <w:rPr>
          <w:rFonts w:cs="Arial"/>
          <w:spacing w:val="-4"/>
          <w:sz w:val="18"/>
          <w:szCs w:val="18"/>
        </w:rPr>
        <w:t xml:space="preserve">. </w:t>
      </w:r>
      <w:r w:rsidR="00DC4A2B">
        <w:rPr>
          <w:rFonts w:cs="Browallia New"/>
          <w:spacing w:val="-4"/>
          <w:sz w:val="18"/>
          <w:szCs w:val="22"/>
        </w:rPr>
        <w:t>T</w:t>
      </w:r>
      <w:r w:rsidRPr="00671B7D">
        <w:rPr>
          <w:rFonts w:cs="Arial"/>
          <w:spacing w:val="-4"/>
          <w:sz w:val="18"/>
          <w:szCs w:val="18"/>
        </w:rPr>
        <w:t>he Group has adequate revenue from sales to generate operational cash flows for support business operation and liquidity</w:t>
      </w:r>
      <w:r w:rsidR="00DC4A2B">
        <w:rPr>
          <w:rFonts w:cs="Arial"/>
          <w:spacing w:val="-4"/>
          <w:sz w:val="18"/>
          <w:szCs w:val="18"/>
        </w:rPr>
        <w:t>, also the Company plan</w:t>
      </w:r>
      <w:r w:rsidR="007523B4">
        <w:rPr>
          <w:rFonts w:cs="Arial"/>
          <w:spacing w:val="-4"/>
          <w:sz w:val="18"/>
          <w:szCs w:val="18"/>
        </w:rPr>
        <w:t>s</w:t>
      </w:r>
      <w:r w:rsidR="00DC4A2B">
        <w:rPr>
          <w:rFonts w:cs="Arial"/>
          <w:spacing w:val="-4"/>
          <w:sz w:val="18"/>
          <w:szCs w:val="18"/>
        </w:rPr>
        <w:t xml:space="preserve"> to </w:t>
      </w:r>
      <w:r w:rsidR="007523B4">
        <w:rPr>
          <w:rFonts w:cs="Arial"/>
          <w:spacing w:val="-4"/>
          <w:sz w:val="18"/>
          <w:szCs w:val="18"/>
        </w:rPr>
        <w:t xml:space="preserve">use the proceeds from the issuance of new ordinary shares for increasing in capital, as disclosed in Note no. </w:t>
      </w:r>
      <w:r w:rsidR="00DC4A2B">
        <w:rPr>
          <w:rFonts w:cs="Arial"/>
          <w:spacing w:val="-4"/>
          <w:sz w:val="18"/>
          <w:szCs w:val="18"/>
        </w:rPr>
        <w:t>26</w:t>
      </w:r>
      <w:r w:rsidR="007523B4">
        <w:rPr>
          <w:rFonts w:cs="Arial"/>
          <w:spacing w:val="-4"/>
          <w:sz w:val="18"/>
          <w:szCs w:val="18"/>
        </w:rPr>
        <w:t>,</w:t>
      </w:r>
      <w:r w:rsidRPr="00671B7D">
        <w:rPr>
          <w:rFonts w:cs="Arial"/>
          <w:spacing w:val="-4"/>
          <w:sz w:val="18"/>
          <w:szCs w:val="18"/>
        </w:rPr>
        <w:t xml:space="preserve"> </w:t>
      </w:r>
      <w:r w:rsidR="00DC4A2B">
        <w:rPr>
          <w:rFonts w:cs="Arial"/>
          <w:spacing w:val="-4"/>
          <w:sz w:val="18"/>
          <w:szCs w:val="18"/>
        </w:rPr>
        <w:t xml:space="preserve">for the Company’s working capital. </w:t>
      </w:r>
      <w:r w:rsidRPr="00671B7D">
        <w:rPr>
          <w:rFonts w:cs="Arial"/>
          <w:spacing w:val="-4"/>
          <w:sz w:val="18"/>
          <w:szCs w:val="18"/>
        </w:rPr>
        <w:t xml:space="preserve">The management is confident that the Group will have sufficient working capital to operate and meet the Group’s requirements and the Group can continue its operations for a period of next 12 months from the date of this report. Also, the Group </w:t>
      </w:r>
      <w:proofErr w:type="gramStart"/>
      <w:r w:rsidRPr="00671B7D">
        <w:rPr>
          <w:rFonts w:cs="Arial"/>
          <w:spacing w:val="-4"/>
          <w:sz w:val="18"/>
          <w:szCs w:val="18"/>
        </w:rPr>
        <w:t>is able to</w:t>
      </w:r>
      <w:proofErr w:type="gramEnd"/>
      <w:r w:rsidRPr="00671B7D">
        <w:rPr>
          <w:rFonts w:cs="Arial"/>
          <w:spacing w:val="-4"/>
          <w:sz w:val="18"/>
          <w:szCs w:val="18"/>
        </w:rPr>
        <w:t xml:space="preserve"> comply with the current and future financial obligations. Therefore, </w:t>
      </w:r>
      <w:proofErr w:type="gramStart"/>
      <w:r w:rsidRPr="00671B7D">
        <w:rPr>
          <w:rFonts w:cs="Arial"/>
          <w:spacing w:val="-4"/>
          <w:sz w:val="18"/>
          <w:szCs w:val="18"/>
        </w:rPr>
        <w:t>these interim financial information</w:t>
      </w:r>
      <w:proofErr w:type="gramEnd"/>
      <w:r w:rsidRPr="00671B7D">
        <w:rPr>
          <w:rFonts w:cs="Arial"/>
          <w:spacing w:val="-4"/>
          <w:sz w:val="18"/>
          <w:szCs w:val="18"/>
        </w:rPr>
        <w:t xml:space="preserve"> is prepared on the going concern basis.</w:t>
      </w:r>
    </w:p>
    <w:p w14:paraId="18A8301F" w14:textId="77777777" w:rsidR="00D024C3" w:rsidRPr="00671B7D" w:rsidRDefault="00D024C3" w:rsidP="00D024C3">
      <w:pPr>
        <w:spacing w:line="240" w:lineRule="auto"/>
        <w:jc w:val="both"/>
        <w:rPr>
          <w:rFonts w:cs="Arial"/>
          <w:spacing w:val="-4"/>
          <w:sz w:val="18"/>
          <w:szCs w:val="18"/>
          <w:highlight w:val="yellow"/>
        </w:rPr>
      </w:pPr>
    </w:p>
    <w:p w14:paraId="4DBD5932" w14:textId="77777777" w:rsidR="00A3195B" w:rsidRPr="00671B7D" w:rsidRDefault="00A3195B"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671B7D" w14:paraId="2B254350" w14:textId="77777777" w:rsidTr="00CA7E01">
        <w:trPr>
          <w:trHeight w:val="386"/>
        </w:trPr>
        <w:tc>
          <w:tcPr>
            <w:tcW w:w="9461" w:type="dxa"/>
            <w:shd w:val="clear" w:color="auto" w:fill="FFA543"/>
            <w:vAlign w:val="center"/>
          </w:tcPr>
          <w:p w14:paraId="1B79CFCA" w14:textId="0F4C9FC4" w:rsidR="00F45EF0" w:rsidRPr="00671B7D" w:rsidRDefault="008C3A5F" w:rsidP="00C71409">
            <w:pPr>
              <w:ind w:left="432" w:hanging="432"/>
              <w:jc w:val="both"/>
              <w:rPr>
                <w:rFonts w:eastAsia="Arial Unicode MS" w:cs="Arial"/>
                <w:b/>
                <w:bCs/>
                <w:color w:val="FFFFFF"/>
                <w:sz w:val="18"/>
                <w:szCs w:val="18"/>
                <w:cs/>
              </w:rPr>
            </w:pPr>
            <w:r w:rsidRPr="00671B7D">
              <w:rPr>
                <w:rFonts w:eastAsia="Arial Unicode MS" w:cs="Arial"/>
                <w:b/>
                <w:bCs/>
                <w:color w:val="FFFFFF"/>
                <w:sz w:val="18"/>
                <w:szCs w:val="18"/>
              </w:rPr>
              <w:t>3</w:t>
            </w:r>
            <w:r w:rsidR="00F45EF0" w:rsidRPr="00671B7D">
              <w:rPr>
                <w:rFonts w:eastAsia="Arial Unicode MS" w:cs="Arial"/>
                <w:b/>
                <w:bCs/>
                <w:color w:val="FFFFFF"/>
                <w:sz w:val="18"/>
                <w:szCs w:val="18"/>
              </w:rPr>
              <w:tab/>
            </w:r>
            <w:bookmarkStart w:id="0" w:name="BasisOfPreparation"/>
            <w:r w:rsidR="00F45EF0" w:rsidRPr="00671B7D">
              <w:rPr>
                <w:rFonts w:eastAsia="Arial Unicode MS" w:cs="Arial"/>
                <w:b/>
                <w:bCs/>
                <w:color w:val="FFFFFF"/>
                <w:sz w:val="18"/>
                <w:szCs w:val="18"/>
              </w:rPr>
              <w:t>Basis of preparation</w:t>
            </w:r>
            <w:bookmarkEnd w:id="0"/>
          </w:p>
        </w:tc>
      </w:tr>
    </w:tbl>
    <w:p w14:paraId="4F94201D" w14:textId="77777777" w:rsidR="00F45EF0" w:rsidRPr="00671B7D" w:rsidRDefault="00F45EF0" w:rsidP="00F45EF0">
      <w:pPr>
        <w:spacing w:line="240" w:lineRule="auto"/>
        <w:jc w:val="both"/>
        <w:rPr>
          <w:rFonts w:cs="Arial"/>
          <w:sz w:val="18"/>
          <w:szCs w:val="18"/>
        </w:rPr>
      </w:pPr>
    </w:p>
    <w:p w14:paraId="00A0E064" w14:textId="687263A4" w:rsidR="00F45EF0" w:rsidRPr="00671B7D" w:rsidRDefault="00F45EF0" w:rsidP="00F45EF0">
      <w:pPr>
        <w:spacing w:line="240" w:lineRule="auto"/>
        <w:jc w:val="both"/>
        <w:rPr>
          <w:rFonts w:eastAsia="Arial Unicode MS" w:cs="Arial"/>
          <w:sz w:val="18"/>
          <w:szCs w:val="18"/>
        </w:rPr>
      </w:pPr>
      <w:r w:rsidRPr="00671B7D">
        <w:rPr>
          <w:rFonts w:eastAsia="Arial Unicode MS" w:cs="Arial"/>
          <w:sz w:val="18"/>
          <w:szCs w:val="18"/>
        </w:rPr>
        <w:t xml:space="preserve">The interim consolidated and separated financial information has been prepared in accordance with Thai Accounting </w:t>
      </w:r>
      <w:r w:rsidRPr="00671B7D">
        <w:rPr>
          <w:rFonts w:eastAsia="Arial Unicode MS" w:cs="Arial"/>
          <w:spacing w:val="-4"/>
          <w:sz w:val="18"/>
          <w:szCs w:val="18"/>
        </w:rPr>
        <w:t xml:space="preserve">Standard (TAS) no. </w:t>
      </w:r>
      <w:r w:rsidR="008C3A5F" w:rsidRPr="00671B7D">
        <w:rPr>
          <w:rFonts w:eastAsia="Arial Unicode MS" w:cs="Arial"/>
          <w:spacing w:val="-4"/>
          <w:sz w:val="18"/>
          <w:szCs w:val="18"/>
        </w:rPr>
        <w:t>34</w:t>
      </w:r>
      <w:r w:rsidRPr="00671B7D">
        <w:rPr>
          <w:rFonts w:eastAsia="Arial Unicode MS" w:cs="Arial"/>
          <w:spacing w:val="-4"/>
          <w:sz w:val="18"/>
          <w:szCs w:val="18"/>
        </w:rPr>
        <w:t>, Interim Financial Reporting and other financial reporting requirements issued under the Securities</w:t>
      </w:r>
      <w:r w:rsidRPr="00671B7D">
        <w:rPr>
          <w:rFonts w:eastAsia="Arial Unicode MS" w:cs="Arial"/>
          <w:sz w:val="18"/>
          <w:szCs w:val="18"/>
        </w:rPr>
        <w:t xml:space="preserve"> and Exchange Act.</w:t>
      </w:r>
    </w:p>
    <w:p w14:paraId="36CD065D" w14:textId="77777777" w:rsidR="00F45EF0" w:rsidRPr="00671B7D" w:rsidRDefault="00F45EF0" w:rsidP="00F45EF0">
      <w:pPr>
        <w:spacing w:line="240" w:lineRule="auto"/>
        <w:jc w:val="both"/>
        <w:rPr>
          <w:rFonts w:cs="Arial"/>
          <w:sz w:val="18"/>
          <w:szCs w:val="18"/>
        </w:rPr>
      </w:pPr>
    </w:p>
    <w:p w14:paraId="7279F3CD" w14:textId="60741E00" w:rsidR="00F45EF0" w:rsidRPr="00671B7D" w:rsidRDefault="00F45EF0" w:rsidP="00F45EF0">
      <w:pPr>
        <w:spacing w:line="240" w:lineRule="auto"/>
        <w:jc w:val="both"/>
        <w:rPr>
          <w:rFonts w:eastAsia="Arial Unicode MS" w:cs="Arial"/>
          <w:sz w:val="18"/>
          <w:szCs w:val="18"/>
        </w:rPr>
      </w:pPr>
      <w:r w:rsidRPr="00671B7D">
        <w:rPr>
          <w:rFonts w:eastAsia="Arial Unicode MS" w:cs="Arial"/>
          <w:sz w:val="18"/>
          <w:szCs w:val="18"/>
        </w:rPr>
        <w:t xml:space="preserve">The interim financial information should be read in conjunction with the annual financial statements for the year ended </w:t>
      </w:r>
      <w:r w:rsidR="008C3A5F" w:rsidRPr="00671B7D">
        <w:rPr>
          <w:rFonts w:eastAsia="Arial Unicode MS" w:cs="Arial"/>
          <w:sz w:val="18"/>
          <w:szCs w:val="18"/>
        </w:rPr>
        <w:t>31</w:t>
      </w:r>
      <w:r w:rsidRPr="00671B7D">
        <w:rPr>
          <w:rFonts w:eastAsia="Arial Unicode MS" w:cs="Arial"/>
          <w:sz w:val="18"/>
          <w:szCs w:val="18"/>
        </w:rPr>
        <w:t xml:space="preserve"> December </w:t>
      </w:r>
      <w:r w:rsidR="00B95F2E" w:rsidRPr="00671B7D">
        <w:rPr>
          <w:rFonts w:eastAsia="Arial Unicode MS" w:cs="Arial"/>
          <w:sz w:val="18"/>
          <w:szCs w:val="18"/>
        </w:rPr>
        <w:t>2023</w:t>
      </w:r>
      <w:r w:rsidRPr="00671B7D">
        <w:rPr>
          <w:rFonts w:eastAsia="Arial Unicode MS" w:cs="Arial"/>
          <w:sz w:val="18"/>
          <w:szCs w:val="18"/>
        </w:rPr>
        <w:t>.</w:t>
      </w:r>
    </w:p>
    <w:p w14:paraId="4B8AF8DB" w14:textId="77777777" w:rsidR="00F45EF0" w:rsidRPr="00671B7D" w:rsidRDefault="00F45EF0" w:rsidP="00F45EF0">
      <w:pPr>
        <w:spacing w:line="240" w:lineRule="auto"/>
        <w:jc w:val="both"/>
        <w:rPr>
          <w:rFonts w:cs="Arial"/>
          <w:sz w:val="18"/>
          <w:szCs w:val="18"/>
        </w:rPr>
      </w:pPr>
    </w:p>
    <w:p w14:paraId="2D79CD4A" w14:textId="77777777" w:rsidR="00F45EF0" w:rsidRPr="00671B7D" w:rsidRDefault="00F45EF0" w:rsidP="004464C2">
      <w:pPr>
        <w:spacing w:line="240" w:lineRule="auto"/>
        <w:jc w:val="both"/>
        <w:rPr>
          <w:rFonts w:eastAsia="Arial Unicode MS" w:cs="Arial"/>
          <w:sz w:val="18"/>
          <w:szCs w:val="18"/>
        </w:rPr>
      </w:pPr>
      <w:r w:rsidRPr="00671B7D">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671B7D" w:rsidRDefault="00F45EF0" w:rsidP="009D0800">
      <w:pPr>
        <w:spacing w:line="240" w:lineRule="auto"/>
        <w:jc w:val="both"/>
        <w:rPr>
          <w:rFonts w:cs="Arial"/>
          <w:sz w:val="18"/>
          <w:szCs w:val="18"/>
        </w:rPr>
      </w:pPr>
    </w:p>
    <w:p w14:paraId="1319DF88" w14:textId="1E570F4F" w:rsidR="00A26A4D" w:rsidRPr="00671B7D" w:rsidRDefault="00F2403E" w:rsidP="009D0800">
      <w:pPr>
        <w:spacing w:line="240" w:lineRule="auto"/>
        <w:jc w:val="both"/>
        <w:rPr>
          <w:rFonts w:cs="Arial"/>
          <w:sz w:val="18"/>
          <w:szCs w:val="18"/>
        </w:rPr>
      </w:pPr>
      <w:r w:rsidRPr="00671B7D">
        <w:rPr>
          <w:rFonts w:cs="Arial"/>
          <w:sz w:val="18"/>
          <w:szCs w:val="18"/>
          <w:cs/>
        </w:rPr>
        <w:br w:type="page"/>
      </w:r>
    </w:p>
    <w:tbl>
      <w:tblPr>
        <w:tblW w:w="0" w:type="auto"/>
        <w:tblInd w:w="108" w:type="dxa"/>
        <w:shd w:val="clear" w:color="auto" w:fill="D04A02"/>
        <w:tblLook w:val="04A0" w:firstRow="1" w:lastRow="0" w:firstColumn="1" w:lastColumn="0" w:noHBand="0" w:noVBand="1"/>
      </w:tblPr>
      <w:tblGrid>
        <w:gridCol w:w="9461"/>
      </w:tblGrid>
      <w:tr w:rsidR="0099415A" w:rsidRPr="00671B7D" w14:paraId="5909EBAD" w14:textId="77777777" w:rsidTr="00CA7E01">
        <w:trPr>
          <w:trHeight w:val="386"/>
        </w:trPr>
        <w:tc>
          <w:tcPr>
            <w:tcW w:w="9461" w:type="dxa"/>
            <w:shd w:val="clear" w:color="auto" w:fill="FFA543"/>
            <w:vAlign w:val="center"/>
          </w:tcPr>
          <w:p w14:paraId="62A1175B" w14:textId="5865678F" w:rsidR="00F45EF0" w:rsidRPr="00671B7D" w:rsidRDefault="008C3A5F" w:rsidP="004464C2">
            <w:pPr>
              <w:spacing w:line="240" w:lineRule="auto"/>
              <w:ind w:left="432" w:hanging="432"/>
              <w:jc w:val="both"/>
              <w:rPr>
                <w:rFonts w:eastAsia="Arial Unicode MS" w:cs="Arial"/>
                <w:b/>
                <w:bCs/>
                <w:color w:val="FFFFFF"/>
                <w:sz w:val="18"/>
                <w:szCs w:val="18"/>
                <w:cs/>
              </w:rPr>
            </w:pPr>
            <w:bookmarkStart w:id="1" w:name="_Hlk118832483"/>
            <w:r w:rsidRPr="00671B7D">
              <w:rPr>
                <w:rFonts w:eastAsia="Arial Unicode MS" w:cs="Arial"/>
                <w:b/>
                <w:bCs/>
                <w:color w:val="FFFFFF"/>
                <w:sz w:val="18"/>
                <w:szCs w:val="18"/>
              </w:rPr>
              <w:t>4</w:t>
            </w:r>
            <w:r w:rsidR="00F45EF0" w:rsidRPr="00671B7D">
              <w:rPr>
                <w:rFonts w:eastAsia="Arial Unicode MS" w:cs="Arial"/>
                <w:b/>
                <w:bCs/>
                <w:color w:val="FFFFFF"/>
                <w:sz w:val="18"/>
                <w:szCs w:val="18"/>
              </w:rPr>
              <w:tab/>
            </w:r>
            <w:bookmarkStart w:id="2" w:name="AccountingPolcies"/>
            <w:r w:rsidR="00F45EF0" w:rsidRPr="00671B7D">
              <w:rPr>
                <w:rFonts w:eastAsia="Arial Unicode MS" w:cs="Arial"/>
                <w:b/>
                <w:bCs/>
                <w:color w:val="FFFFFF"/>
                <w:sz w:val="18"/>
                <w:szCs w:val="18"/>
              </w:rPr>
              <w:t>Accounting policies</w:t>
            </w:r>
            <w:bookmarkEnd w:id="2"/>
          </w:p>
        </w:tc>
      </w:tr>
      <w:bookmarkEnd w:id="1"/>
    </w:tbl>
    <w:p w14:paraId="6CA34215" w14:textId="77777777" w:rsidR="00F45EF0" w:rsidRPr="00671B7D" w:rsidRDefault="00F45EF0" w:rsidP="009D0800">
      <w:pPr>
        <w:spacing w:line="240" w:lineRule="auto"/>
        <w:jc w:val="both"/>
        <w:rPr>
          <w:rFonts w:cs="Arial"/>
          <w:sz w:val="18"/>
          <w:szCs w:val="18"/>
          <w:cs/>
        </w:rPr>
      </w:pPr>
    </w:p>
    <w:p w14:paraId="4395D957" w14:textId="2E344EB8" w:rsidR="00067B50" w:rsidRPr="00671B7D" w:rsidRDefault="00F45EF0" w:rsidP="004464C2">
      <w:pPr>
        <w:spacing w:line="240" w:lineRule="auto"/>
        <w:jc w:val="both"/>
        <w:rPr>
          <w:rFonts w:eastAsia="Arial Unicode MS" w:cs="Arial"/>
          <w:sz w:val="18"/>
          <w:szCs w:val="18"/>
        </w:rPr>
      </w:pPr>
      <w:r w:rsidRPr="00671B7D">
        <w:rPr>
          <w:rFonts w:eastAsia="Arial Unicode MS" w:cs="Arial"/>
          <w:sz w:val="18"/>
          <w:szCs w:val="18"/>
        </w:rPr>
        <w:t xml:space="preserve">The accounting policies used in the preparation of the interim financial information are consistent with those used in the annual financial statements for the </w:t>
      </w:r>
      <w:r w:rsidR="006316B4" w:rsidRPr="00671B7D">
        <w:rPr>
          <w:rFonts w:eastAsia="Arial Unicode MS" w:cs="Arial"/>
          <w:sz w:val="18"/>
          <w:szCs w:val="22"/>
        </w:rPr>
        <w:t>year</w:t>
      </w:r>
      <w:r w:rsidRPr="00671B7D">
        <w:rPr>
          <w:rFonts w:eastAsia="Arial Unicode MS" w:cs="Arial"/>
          <w:sz w:val="18"/>
          <w:szCs w:val="18"/>
        </w:rPr>
        <w:t xml:space="preserve"> ended </w:t>
      </w:r>
      <w:r w:rsidR="008C3A5F" w:rsidRPr="00671B7D">
        <w:rPr>
          <w:rFonts w:eastAsia="Arial Unicode MS" w:cs="Arial"/>
          <w:sz w:val="18"/>
          <w:szCs w:val="18"/>
        </w:rPr>
        <w:t>31</w:t>
      </w:r>
      <w:r w:rsidRPr="00671B7D">
        <w:rPr>
          <w:rFonts w:eastAsia="Arial Unicode MS" w:cs="Arial"/>
          <w:sz w:val="18"/>
          <w:szCs w:val="18"/>
        </w:rPr>
        <w:t xml:space="preserve"> December </w:t>
      </w:r>
      <w:r w:rsidR="00B95F2E" w:rsidRPr="00671B7D">
        <w:rPr>
          <w:rFonts w:eastAsia="Arial Unicode MS" w:cs="Arial"/>
          <w:sz w:val="18"/>
          <w:szCs w:val="18"/>
        </w:rPr>
        <w:t>2023</w:t>
      </w:r>
      <w:r w:rsidR="00446579" w:rsidRPr="00671B7D">
        <w:rPr>
          <w:rFonts w:eastAsia="Arial Unicode MS" w:cs="Arial"/>
          <w:sz w:val="18"/>
          <w:szCs w:val="18"/>
        </w:rPr>
        <w:t>.</w:t>
      </w:r>
    </w:p>
    <w:p w14:paraId="3EC54279" w14:textId="4F4CCB41" w:rsidR="007B0CF4" w:rsidRPr="00671B7D" w:rsidRDefault="007B0CF4" w:rsidP="004464C2">
      <w:pPr>
        <w:spacing w:line="240" w:lineRule="auto"/>
        <w:jc w:val="both"/>
        <w:rPr>
          <w:rFonts w:cs="Arial"/>
          <w:sz w:val="18"/>
          <w:szCs w:val="18"/>
        </w:rPr>
      </w:pPr>
    </w:p>
    <w:p w14:paraId="055FAEDE" w14:textId="32312991" w:rsidR="00737BF7" w:rsidRPr="00671B7D" w:rsidRDefault="00A3195B" w:rsidP="000B2A63">
      <w:pPr>
        <w:jc w:val="thaiDistribute"/>
        <w:rPr>
          <w:rFonts w:eastAsia="Arial Unicode MS" w:cs="Arial"/>
          <w:sz w:val="18"/>
          <w:szCs w:val="18"/>
        </w:rPr>
      </w:pPr>
      <w:r w:rsidRPr="00671B7D">
        <w:rPr>
          <w:rFonts w:eastAsia="Arial Unicode MS" w:cs="Arial"/>
          <w:spacing w:val="-4"/>
          <w:sz w:val="18"/>
          <w:szCs w:val="18"/>
        </w:rPr>
        <w:t>New and amended</w:t>
      </w:r>
      <w:r w:rsidR="000D111E" w:rsidRPr="00671B7D">
        <w:rPr>
          <w:rFonts w:eastAsia="Arial Unicode MS" w:cs="Arial"/>
          <w:spacing w:val="-4"/>
          <w:sz w:val="18"/>
          <w:szCs w:val="18"/>
        </w:rPr>
        <w:t xml:space="preserve"> </w:t>
      </w:r>
      <w:r w:rsidR="00F07473">
        <w:rPr>
          <w:rFonts w:eastAsia="Arial Unicode MS" w:cs="Arial"/>
          <w:spacing w:val="-4"/>
          <w:sz w:val="18"/>
          <w:szCs w:val="18"/>
        </w:rPr>
        <w:t xml:space="preserve">Thai </w:t>
      </w:r>
      <w:r w:rsidRPr="00671B7D">
        <w:rPr>
          <w:rFonts w:eastAsia="Arial Unicode MS" w:cs="Arial"/>
          <w:spacing w:val="-4"/>
          <w:sz w:val="18"/>
          <w:szCs w:val="18"/>
        </w:rPr>
        <w:t>Financial Reporting Standards effective for the accounting periods beginning on or after</w:t>
      </w:r>
      <w:r w:rsidR="006C63C1" w:rsidRPr="00671B7D">
        <w:rPr>
          <w:rFonts w:eastAsia="Arial Unicode MS" w:cs="Arial"/>
          <w:spacing w:val="-4"/>
          <w:sz w:val="18"/>
          <w:szCs w:val="18"/>
        </w:rPr>
        <w:t xml:space="preserve"> </w:t>
      </w:r>
      <w:r w:rsidR="008C3A5F" w:rsidRPr="00671B7D">
        <w:rPr>
          <w:rFonts w:eastAsia="Arial Unicode MS" w:cs="Arial"/>
          <w:spacing w:val="-4"/>
          <w:sz w:val="18"/>
          <w:szCs w:val="18"/>
        </w:rPr>
        <w:t>1</w:t>
      </w:r>
      <w:r w:rsidRPr="00671B7D">
        <w:rPr>
          <w:rFonts w:eastAsia="Arial Unicode MS" w:cs="Arial"/>
          <w:spacing w:val="-4"/>
          <w:sz w:val="18"/>
          <w:szCs w:val="18"/>
        </w:rPr>
        <w:t xml:space="preserve"> January </w:t>
      </w:r>
      <w:r w:rsidR="00B95F2E" w:rsidRPr="00671B7D">
        <w:rPr>
          <w:rFonts w:eastAsia="Arial Unicode MS" w:cs="Arial"/>
          <w:spacing w:val="-4"/>
          <w:sz w:val="18"/>
          <w:szCs w:val="18"/>
        </w:rPr>
        <w:t>2024</w:t>
      </w:r>
      <w:r w:rsidRPr="00671B7D">
        <w:rPr>
          <w:rFonts w:eastAsia="Arial Unicode MS" w:cs="Arial"/>
          <w:sz w:val="18"/>
          <w:szCs w:val="18"/>
        </w:rPr>
        <w:t xml:space="preserve"> do not have material impact on the Group.</w:t>
      </w:r>
    </w:p>
    <w:p w14:paraId="30B574D7" w14:textId="46F9974B" w:rsidR="00040200" w:rsidRPr="00671B7D" w:rsidRDefault="00040200" w:rsidP="006C5307">
      <w:pPr>
        <w:spacing w:line="240" w:lineRule="auto"/>
        <w:jc w:val="thaiDistribute"/>
        <w:rPr>
          <w:rFonts w:eastAsia="Arial Unicode MS" w:cs="Arial"/>
          <w:sz w:val="18"/>
          <w:szCs w:val="18"/>
        </w:rPr>
      </w:pPr>
    </w:p>
    <w:p w14:paraId="664A38AB" w14:textId="3AABE458" w:rsidR="00972F0D" w:rsidRPr="00671B7D" w:rsidRDefault="00972F0D"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671B7D" w14:paraId="0C2FA0B8" w14:textId="77777777" w:rsidTr="00BC08E2">
        <w:trPr>
          <w:trHeight w:val="386"/>
        </w:trPr>
        <w:tc>
          <w:tcPr>
            <w:tcW w:w="9461" w:type="dxa"/>
            <w:shd w:val="clear" w:color="auto" w:fill="FFA543"/>
            <w:vAlign w:val="center"/>
          </w:tcPr>
          <w:p w14:paraId="5F3EEDA4" w14:textId="65C27A0D" w:rsidR="00F255CC" w:rsidRPr="00671B7D" w:rsidRDefault="00874952" w:rsidP="004464C2">
            <w:pPr>
              <w:spacing w:line="240" w:lineRule="auto"/>
              <w:ind w:left="432" w:hanging="432"/>
              <w:jc w:val="both"/>
              <w:rPr>
                <w:rFonts w:eastAsia="Arial Unicode MS" w:cs="Arial"/>
                <w:b/>
                <w:bCs/>
                <w:color w:val="FFFFFF"/>
                <w:sz w:val="18"/>
                <w:szCs w:val="18"/>
              </w:rPr>
            </w:pPr>
            <w:r w:rsidRPr="00671B7D">
              <w:rPr>
                <w:rFonts w:eastAsia="Arial Unicode MS" w:cs="Arial"/>
                <w:b/>
                <w:bCs/>
                <w:color w:val="FFFFFF"/>
                <w:sz w:val="18"/>
                <w:szCs w:val="18"/>
              </w:rPr>
              <w:t>5</w:t>
            </w:r>
            <w:r w:rsidR="00F255CC" w:rsidRPr="00671B7D">
              <w:rPr>
                <w:rFonts w:eastAsia="Arial Unicode MS" w:cs="Arial"/>
                <w:b/>
                <w:bCs/>
                <w:color w:val="FFFFFF"/>
                <w:sz w:val="18"/>
                <w:szCs w:val="18"/>
              </w:rPr>
              <w:tab/>
              <w:t>Estimates</w:t>
            </w:r>
          </w:p>
        </w:tc>
      </w:tr>
    </w:tbl>
    <w:p w14:paraId="1A357B27" w14:textId="77777777" w:rsidR="00967202" w:rsidRPr="00671B7D" w:rsidRDefault="00967202" w:rsidP="004464C2">
      <w:pPr>
        <w:spacing w:line="240" w:lineRule="auto"/>
        <w:jc w:val="both"/>
        <w:rPr>
          <w:rFonts w:cs="Arial"/>
          <w:sz w:val="18"/>
          <w:szCs w:val="18"/>
        </w:rPr>
      </w:pPr>
    </w:p>
    <w:p w14:paraId="10C24583" w14:textId="43A63968" w:rsidR="00157736" w:rsidRPr="00671B7D" w:rsidRDefault="00F255CC" w:rsidP="004464C2">
      <w:pPr>
        <w:spacing w:line="240" w:lineRule="auto"/>
        <w:jc w:val="both"/>
        <w:rPr>
          <w:rFonts w:cs="Arial"/>
          <w:sz w:val="18"/>
          <w:szCs w:val="18"/>
        </w:rPr>
      </w:pPr>
      <w:r w:rsidRPr="00671B7D">
        <w:rPr>
          <w:rFonts w:cs="Arial"/>
          <w:spacing w:val="-2"/>
          <w:sz w:val="18"/>
          <w:szCs w:val="18"/>
        </w:rPr>
        <w:t>The preparation of interim financial information requires management to make judgements, estimates and assumptions</w:t>
      </w:r>
      <w:r w:rsidRPr="00671B7D">
        <w:rPr>
          <w:rFonts w:cs="Arial"/>
          <w:sz w:val="18"/>
          <w:szCs w:val="18"/>
        </w:rPr>
        <w:t xml:space="preserve"> </w:t>
      </w:r>
      <w:r w:rsidRPr="00671B7D">
        <w:rPr>
          <w:rFonts w:cs="Arial"/>
          <w:spacing w:val="-2"/>
          <w:sz w:val="18"/>
          <w:szCs w:val="18"/>
        </w:rPr>
        <w:t xml:space="preserve">that affect the application of accounting policies and the reported amounts of assets and liabilities, </w:t>
      </w:r>
      <w:r w:rsidR="00C36197" w:rsidRPr="00671B7D">
        <w:rPr>
          <w:rFonts w:cs="Arial"/>
          <w:spacing w:val="-2"/>
          <w:sz w:val="18"/>
          <w:szCs w:val="18"/>
        </w:rPr>
        <w:t>income,</w:t>
      </w:r>
      <w:r w:rsidRPr="00671B7D">
        <w:rPr>
          <w:rFonts w:cs="Arial"/>
          <w:spacing w:val="-2"/>
          <w:sz w:val="18"/>
          <w:szCs w:val="18"/>
        </w:rPr>
        <w:t xml:space="preserve"> and expense</w:t>
      </w:r>
      <w:r w:rsidRPr="00671B7D">
        <w:rPr>
          <w:rFonts w:cs="Arial"/>
          <w:sz w:val="18"/>
          <w:szCs w:val="18"/>
        </w:rPr>
        <w:t>. Actual may differ from these estimates.</w:t>
      </w:r>
    </w:p>
    <w:p w14:paraId="07F16ADD" w14:textId="77777777" w:rsidR="007838D1" w:rsidRPr="00671B7D" w:rsidRDefault="007838D1" w:rsidP="004464C2">
      <w:pPr>
        <w:spacing w:line="240" w:lineRule="auto"/>
        <w:jc w:val="both"/>
        <w:rPr>
          <w:rFonts w:cs="Arial"/>
          <w:sz w:val="18"/>
          <w:szCs w:val="18"/>
        </w:rPr>
      </w:pPr>
    </w:p>
    <w:p w14:paraId="69F25999" w14:textId="0D383FC3" w:rsidR="002E153F" w:rsidRPr="00671B7D" w:rsidRDefault="007838D1" w:rsidP="004464C2">
      <w:pPr>
        <w:spacing w:line="240" w:lineRule="auto"/>
        <w:jc w:val="both"/>
        <w:rPr>
          <w:rFonts w:cs="Arial"/>
          <w:sz w:val="18"/>
          <w:szCs w:val="18"/>
        </w:rPr>
      </w:pPr>
      <w:r w:rsidRPr="00671B7D">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8C3A5F" w:rsidRPr="00671B7D">
        <w:rPr>
          <w:rFonts w:cs="Arial"/>
          <w:sz w:val="18"/>
          <w:szCs w:val="18"/>
        </w:rPr>
        <w:t>31</w:t>
      </w:r>
      <w:r w:rsidRPr="00671B7D">
        <w:rPr>
          <w:rFonts w:cs="Arial"/>
          <w:sz w:val="18"/>
          <w:szCs w:val="18"/>
        </w:rPr>
        <w:t xml:space="preserve"> December </w:t>
      </w:r>
      <w:r w:rsidR="00B95F2E" w:rsidRPr="00671B7D">
        <w:rPr>
          <w:rFonts w:cs="Arial"/>
          <w:sz w:val="18"/>
          <w:szCs w:val="18"/>
        </w:rPr>
        <w:t>2023</w:t>
      </w:r>
      <w:r w:rsidRPr="00671B7D">
        <w:rPr>
          <w:rFonts w:cs="Arial"/>
          <w:sz w:val="18"/>
          <w:szCs w:val="18"/>
        </w:rPr>
        <w:t>.</w:t>
      </w:r>
    </w:p>
    <w:p w14:paraId="39218D14" w14:textId="77777777" w:rsidR="00A3195B" w:rsidRPr="00671B7D" w:rsidRDefault="00A3195B" w:rsidP="004464C2">
      <w:pPr>
        <w:spacing w:line="240" w:lineRule="auto"/>
        <w:jc w:val="both"/>
        <w:rPr>
          <w:rFonts w:cs="Arial"/>
          <w:sz w:val="18"/>
          <w:szCs w:val="18"/>
        </w:rPr>
      </w:pPr>
    </w:p>
    <w:p w14:paraId="2F3EC06F" w14:textId="70D1248E" w:rsidR="00737BF7" w:rsidRPr="00671B7D" w:rsidRDefault="00737BF7" w:rsidP="004464C2">
      <w:pPr>
        <w:spacing w:line="240" w:lineRule="auto"/>
        <w:jc w:val="both"/>
        <w:rPr>
          <w:rFont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6D58D9CA" w14:textId="77777777" w:rsidTr="0048136C">
        <w:trPr>
          <w:trHeight w:val="386"/>
        </w:trPr>
        <w:tc>
          <w:tcPr>
            <w:tcW w:w="9461" w:type="dxa"/>
            <w:shd w:val="clear" w:color="auto" w:fill="FFA543"/>
            <w:vAlign w:val="center"/>
          </w:tcPr>
          <w:p w14:paraId="48EAA8C1" w14:textId="6106F356" w:rsidR="00C510DF" w:rsidRPr="00671B7D" w:rsidRDefault="00874952" w:rsidP="004464C2">
            <w:pPr>
              <w:spacing w:line="240" w:lineRule="auto"/>
              <w:ind w:left="432" w:hanging="432"/>
              <w:jc w:val="both"/>
              <w:rPr>
                <w:rFonts w:eastAsia="Arial Unicode MS" w:cs="Arial"/>
                <w:b/>
                <w:bCs/>
                <w:color w:val="FFFFFF"/>
                <w:sz w:val="18"/>
                <w:szCs w:val="18"/>
              </w:rPr>
            </w:pPr>
            <w:bookmarkStart w:id="3" w:name="_Hlk40106396"/>
            <w:r w:rsidRPr="00671B7D">
              <w:rPr>
                <w:rFonts w:eastAsia="Arial Unicode MS" w:cs="Arial"/>
                <w:b/>
                <w:bCs/>
                <w:color w:val="FFFFFF"/>
                <w:sz w:val="18"/>
                <w:szCs w:val="18"/>
              </w:rPr>
              <w:t>6</w:t>
            </w:r>
            <w:r w:rsidR="00C510DF" w:rsidRPr="00671B7D">
              <w:rPr>
                <w:rFonts w:eastAsia="Arial Unicode MS" w:cs="Arial"/>
                <w:b/>
                <w:bCs/>
                <w:color w:val="FFFFFF"/>
                <w:sz w:val="18"/>
                <w:szCs w:val="18"/>
              </w:rPr>
              <w:tab/>
              <w:t>Segment and revenue information</w:t>
            </w:r>
          </w:p>
        </w:tc>
      </w:tr>
      <w:bookmarkEnd w:id="3"/>
    </w:tbl>
    <w:p w14:paraId="04A806E2" w14:textId="77777777" w:rsidR="00F95764" w:rsidRPr="00671B7D" w:rsidRDefault="00F95764" w:rsidP="004464C2">
      <w:pPr>
        <w:spacing w:line="240" w:lineRule="auto"/>
        <w:jc w:val="both"/>
        <w:rPr>
          <w:rFonts w:cs="Arial"/>
          <w:sz w:val="18"/>
          <w:szCs w:val="18"/>
        </w:rPr>
      </w:pPr>
    </w:p>
    <w:p w14:paraId="3D1CC02D" w14:textId="77777777" w:rsidR="00F95764" w:rsidRPr="00671B7D" w:rsidRDefault="00F95764" w:rsidP="004464C2">
      <w:pPr>
        <w:spacing w:line="240" w:lineRule="auto"/>
        <w:jc w:val="both"/>
        <w:rPr>
          <w:rFonts w:cs="Arial"/>
          <w:sz w:val="18"/>
          <w:szCs w:val="18"/>
        </w:rPr>
      </w:pPr>
      <w:r w:rsidRPr="00671B7D">
        <w:rPr>
          <w:rFonts w:cs="Arial"/>
          <w:sz w:val="18"/>
          <w:szCs w:val="18"/>
        </w:rPr>
        <w:t>Chief Opera</w:t>
      </w:r>
      <w:r w:rsidR="00910EC4" w:rsidRPr="00671B7D">
        <w:rPr>
          <w:rFonts w:cs="Arial"/>
          <w:sz w:val="18"/>
          <w:szCs w:val="18"/>
        </w:rPr>
        <w:t xml:space="preserve">ting Decision Maker (CODM) </w:t>
      </w:r>
      <w:r w:rsidRPr="00671B7D">
        <w:rPr>
          <w:rFonts w:cs="Arial"/>
          <w:sz w:val="18"/>
          <w:szCs w:val="18"/>
        </w:rPr>
        <w:t xml:space="preserve">is Chief Executive Officer </w:t>
      </w:r>
      <w:r w:rsidR="00910EC4" w:rsidRPr="00671B7D">
        <w:rPr>
          <w:rFonts w:cs="Arial"/>
          <w:sz w:val="18"/>
          <w:szCs w:val="18"/>
        </w:rPr>
        <w:t xml:space="preserve">of the Group </w:t>
      </w:r>
      <w:r w:rsidRPr="00671B7D">
        <w:rPr>
          <w:rFonts w:cs="Arial"/>
          <w:sz w:val="18"/>
          <w:szCs w:val="18"/>
        </w:rPr>
        <w:t>who makes decisions about resource allocation and assesses the segment performance.</w:t>
      </w:r>
    </w:p>
    <w:p w14:paraId="5271B569" w14:textId="77777777" w:rsidR="00B5238A" w:rsidRPr="00671B7D" w:rsidRDefault="00B5238A" w:rsidP="004464C2">
      <w:pPr>
        <w:spacing w:line="240" w:lineRule="auto"/>
        <w:jc w:val="both"/>
        <w:rPr>
          <w:rFonts w:cs="Arial"/>
          <w:spacing w:val="-2"/>
          <w:sz w:val="18"/>
          <w:szCs w:val="18"/>
        </w:rPr>
      </w:pPr>
    </w:p>
    <w:p w14:paraId="50768B34" w14:textId="284AA391" w:rsidR="00F95764" w:rsidRPr="00671B7D" w:rsidRDefault="00C3267F" w:rsidP="004464C2">
      <w:pPr>
        <w:spacing w:line="240" w:lineRule="auto"/>
        <w:jc w:val="both"/>
        <w:rPr>
          <w:rFonts w:cs="Arial"/>
          <w:sz w:val="18"/>
          <w:szCs w:val="18"/>
        </w:rPr>
      </w:pPr>
      <w:r w:rsidRPr="00671B7D">
        <w:rPr>
          <w:rFonts w:cs="Arial"/>
          <w:spacing w:val="-2"/>
          <w:sz w:val="18"/>
          <w:szCs w:val="18"/>
        </w:rPr>
        <w:t xml:space="preserve">For the managerial purpose, </w:t>
      </w:r>
      <w:r w:rsidR="00F95764" w:rsidRPr="00671B7D">
        <w:rPr>
          <w:rFonts w:cs="Arial"/>
          <w:spacing w:val="-2"/>
          <w:sz w:val="18"/>
          <w:szCs w:val="18"/>
        </w:rPr>
        <w:t xml:space="preserve">Chief Operating Decision Maker considers the reporting segment </w:t>
      </w:r>
      <w:r w:rsidR="0092404E" w:rsidRPr="00671B7D">
        <w:rPr>
          <w:rFonts w:cs="Arial"/>
          <w:spacing w:val="-2"/>
          <w:sz w:val="18"/>
          <w:szCs w:val="18"/>
        </w:rPr>
        <w:t>of its business to examine</w:t>
      </w:r>
      <w:r w:rsidR="0092404E" w:rsidRPr="00671B7D">
        <w:rPr>
          <w:rFonts w:cs="Arial"/>
          <w:sz w:val="18"/>
          <w:szCs w:val="18"/>
        </w:rPr>
        <w:t xml:space="preserve"> the Group’s performance by product lines </w:t>
      </w:r>
      <w:r w:rsidR="00F95764" w:rsidRPr="00671B7D">
        <w:rPr>
          <w:rFonts w:cs="Arial"/>
          <w:sz w:val="18"/>
          <w:szCs w:val="18"/>
        </w:rPr>
        <w:t>as below:</w:t>
      </w:r>
    </w:p>
    <w:p w14:paraId="6EC71B1C" w14:textId="77777777" w:rsidR="00F95764" w:rsidRPr="00671B7D" w:rsidRDefault="00F95764" w:rsidP="004464C2">
      <w:pPr>
        <w:spacing w:line="240" w:lineRule="auto"/>
        <w:jc w:val="both"/>
        <w:rPr>
          <w:rFonts w:cs="Arial"/>
          <w:sz w:val="18"/>
          <w:szCs w:val="18"/>
        </w:rPr>
      </w:pPr>
    </w:p>
    <w:p w14:paraId="0F189762" w14:textId="5B47ED04" w:rsidR="00823B40" w:rsidRPr="00671B7D" w:rsidRDefault="00727EB4" w:rsidP="00823B40">
      <w:pPr>
        <w:numPr>
          <w:ilvl w:val="0"/>
          <w:numId w:val="4"/>
        </w:numPr>
        <w:spacing w:line="240" w:lineRule="auto"/>
        <w:ind w:left="284" w:hanging="284"/>
        <w:jc w:val="both"/>
        <w:rPr>
          <w:rFonts w:cs="Arial"/>
          <w:sz w:val="18"/>
          <w:szCs w:val="18"/>
        </w:rPr>
      </w:pPr>
      <w:r w:rsidRPr="00671B7D">
        <w:rPr>
          <w:rFonts w:cs="Arial"/>
          <w:sz w:val="18"/>
          <w:szCs w:val="18"/>
        </w:rPr>
        <w:t xml:space="preserve"> </w:t>
      </w:r>
      <w:r w:rsidR="00F95764" w:rsidRPr="00671B7D">
        <w:rPr>
          <w:rFonts w:cs="Arial"/>
          <w:sz w:val="18"/>
          <w:szCs w:val="18"/>
        </w:rPr>
        <w:t xml:space="preserve">Manufacturing and distribution of </w:t>
      </w:r>
      <w:r w:rsidR="00354592" w:rsidRPr="00671B7D">
        <w:rPr>
          <w:rFonts w:cs="Arial"/>
          <w:sz w:val="18"/>
          <w:szCs w:val="18"/>
        </w:rPr>
        <w:t>aquatic animal feed</w:t>
      </w:r>
    </w:p>
    <w:p w14:paraId="4E5699C6" w14:textId="715C8865" w:rsidR="00823B40" w:rsidRPr="00671B7D" w:rsidRDefault="00823B40" w:rsidP="00823B40">
      <w:pPr>
        <w:numPr>
          <w:ilvl w:val="0"/>
          <w:numId w:val="4"/>
        </w:numPr>
        <w:spacing w:line="240" w:lineRule="auto"/>
        <w:ind w:left="284" w:hanging="284"/>
        <w:jc w:val="both"/>
        <w:rPr>
          <w:rFonts w:cs="Arial"/>
          <w:sz w:val="18"/>
          <w:szCs w:val="18"/>
        </w:rPr>
      </w:pPr>
      <w:r w:rsidRPr="00671B7D">
        <w:rPr>
          <w:rFonts w:cs="Arial"/>
          <w:sz w:val="18"/>
          <w:szCs w:val="18"/>
        </w:rPr>
        <w:t xml:space="preserve"> </w:t>
      </w:r>
      <w:r w:rsidR="00354592" w:rsidRPr="00671B7D">
        <w:rPr>
          <w:rFonts w:cs="Arial"/>
          <w:sz w:val="18"/>
          <w:szCs w:val="18"/>
        </w:rPr>
        <w:t>Manufacturing and distribution of pet f</w:t>
      </w:r>
      <w:r w:rsidR="007F6FDF" w:rsidRPr="00671B7D">
        <w:rPr>
          <w:rFonts w:cs="Arial"/>
          <w:sz w:val="18"/>
          <w:szCs w:val="18"/>
        </w:rPr>
        <w:t>oo</w:t>
      </w:r>
      <w:r w:rsidR="00354592" w:rsidRPr="00671B7D">
        <w:rPr>
          <w:rFonts w:cs="Arial"/>
          <w:sz w:val="18"/>
          <w:szCs w:val="18"/>
        </w:rPr>
        <w:t>d</w:t>
      </w:r>
    </w:p>
    <w:p w14:paraId="4FD6DECE" w14:textId="05E971A6" w:rsidR="001D06C1" w:rsidRPr="00671B7D" w:rsidRDefault="00823B40" w:rsidP="00823B40">
      <w:pPr>
        <w:numPr>
          <w:ilvl w:val="0"/>
          <w:numId w:val="4"/>
        </w:numPr>
        <w:spacing w:line="240" w:lineRule="auto"/>
        <w:ind w:left="284" w:hanging="284"/>
        <w:jc w:val="both"/>
        <w:rPr>
          <w:rFonts w:cs="Arial"/>
          <w:sz w:val="18"/>
          <w:szCs w:val="18"/>
        </w:rPr>
      </w:pPr>
      <w:r w:rsidRPr="00671B7D">
        <w:rPr>
          <w:rFonts w:cs="Arial"/>
          <w:sz w:val="18"/>
          <w:szCs w:val="18"/>
        </w:rPr>
        <w:t xml:space="preserve"> </w:t>
      </w:r>
      <w:r w:rsidR="00F95764" w:rsidRPr="00671B7D">
        <w:rPr>
          <w:rFonts w:cs="Arial"/>
          <w:sz w:val="18"/>
          <w:szCs w:val="18"/>
        </w:rPr>
        <w:t xml:space="preserve">Power plant for electricity </w:t>
      </w:r>
      <w:r w:rsidR="003A0BB9" w:rsidRPr="00671B7D">
        <w:rPr>
          <w:rFonts w:cs="Arial"/>
          <w:sz w:val="18"/>
          <w:szCs w:val="18"/>
        </w:rPr>
        <w:t>g</w:t>
      </w:r>
      <w:r w:rsidR="00F95764" w:rsidRPr="00671B7D">
        <w:rPr>
          <w:rFonts w:cs="Arial"/>
          <w:sz w:val="18"/>
          <w:szCs w:val="18"/>
        </w:rPr>
        <w:t>eneration</w:t>
      </w:r>
      <w:r w:rsidR="003A0BB9" w:rsidRPr="00671B7D">
        <w:rPr>
          <w:rFonts w:cs="Arial"/>
          <w:sz w:val="18"/>
          <w:szCs w:val="18"/>
        </w:rPr>
        <w:t xml:space="preserve"> and distribution</w:t>
      </w:r>
    </w:p>
    <w:p w14:paraId="6B6B9F16" w14:textId="77777777" w:rsidR="00F95764" w:rsidRPr="00671B7D" w:rsidRDefault="00F95764" w:rsidP="004464C2">
      <w:pPr>
        <w:spacing w:line="240" w:lineRule="auto"/>
        <w:jc w:val="both"/>
        <w:rPr>
          <w:rFonts w:cs="Arial"/>
          <w:sz w:val="18"/>
          <w:szCs w:val="18"/>
        </w:rPr>
      </w:pPr>
    </w:p>
    <w:p w14:paraId="1AC2FB1E" w14:textId="77777777" w:rsidR="00F95764" w:rsidRPr="00DF6B01" w:rsidRDefault="00F95764" w:rsidP="004464C2">
      <w:pPr>
        <w:spacing w:line="240" w:lineRule="auto"/>
        <w:jc w:val="both"/>
        <w:rPr>
          <w:rFonts w:cs="Arial"/>
          <w:sz w:val="18"/>
          <w:szCs w:val="18"/>
        </w:rPr>
      </w:pPr>
      <w:r w:rsidRPr="00DF6B01">
        <w:rPr>
          <w:rFonts w:cs="Arial"/>
          <w:sz w:val="18"/>
          <w:szCs w:val="18"/>
        </w:rPr>
        <w:t>Chief Operating Decision Maker considers performance of reporting segments from profit from operating segments.</w:t>
      </w:r>
    </w:p>
    <w:p w14:paraId="4528711C" w14:textId="77777777" w:rsidR="00F95764" w:rsidRPr="00671B7D" w:rsidRDefault="00F95764" w:rsidP="004464C2">
      <w:pPr>
        <w:spacing w:line="240" w:lineRule="auto"/>
        <w:jc w:val="both"/>
        <w:rPr>
          <w:rFonts w:cs="Arial"/>
          <w:sz w:val="18"/>
          <w:szCs w:val="18"/>
        </w:rPr>
      </w:pPr>
    </w:p>
    <w:p w14:paraId="3B881664" w14:textId="77777777" w:rsidR="00F95764" w:rsidRPr="00671B7D" w:rsidRDefault="00F95764" w:rsidP="004464C2">
      <w:pPr>
        <w:spacing w:line="240" w:lineRule="auto"/>
        <w:jc w:val="both"/>
        <w:rPr>
          <w:rFonts w:cs="Arial"/>
          <w:sz w:val="18"/>
          <w:szCs w:val="18"/>
        </w:rPr>
      </w:pPr>
      <w:r w:rsidRPr="00671B7D">
        <w:rPr>
          <w:rFonts w:cs="Arial"/>
          <w:sz w:val="18"/>
          <w:szCs w:val="18"/>
        </w:rPr>
        <w:t>Unallocated costs mainly represent corporate expenses.</w:t>
      </w:r>
    </w:p>
    <w:p w14:paraId="6ECFBE49" w14:textId="77777777" w:rsidR="009B78FA" w:rsidRPr="00705AF4" w:rsidRDefault="009B78FA" w:rsidP="004464C2">
      <w:pPr>
        <w:spacing w:line="240" w:lineRule="auto"/>
        <w:jc w:val="both"/>
        <w:rPr>
          <w:rFonts w:cs="Arial"/>
          <w:sz w:val="18"/>
          <w:szCs w:val="18"/>
        </w:rPr>
      </w:pPr>
    </w:p>
    <w:p w14:paraId="32C3ED0F" w14:textId="77777777" w:rsidR="00F95764" w:rsidRPr="00705AF4" w:rsidRDefault="00F95764" w:rsidP="004464C2">
      <w:pPr>
        <w:spacing w:line="240" w:lineRule="auto"/>
        <w:jc w:val="both"/>
        <w:rPr>
          <w:rFonts w:cs="Arial"/>
          <w:b/>
          <w:bCs/>
          <w:color w:val="CF4A02"/>
          <w:sz w:val="18"/>
          <w:szCs w:val="18"/>
        </w:rPr>
      </w:pPr>
      <w:r w:rsidRPr="00705AF4">
        <w:rPr>
          <w:rFonts w:cs="Arial"/>
          <w:b/>
          <w:bCs/>
          <w:color w:val="CF4A02"/>
          <w:sz w:val="18"/>
          <w:szCs w:val="18"/>
        </w:rPr>
        <w:t>Geographic information</w:t>
      </w:r>
    </w:p>
    <w:p w14:paraId="216A19B7" w14:textId="49C888CD" w:rsidR="00F95764" w:rsidRPr="00705AF4" w:rsidRDefault="00F95764" w:rsidP="004464C2">
      <w:pPr>
        <w:spacing w:line="240" w:lineRule="auto"/>
        <w:jc w:val="both"/>
        <w:rPr>
          <w:rFonts w:cs="Arial"/>
          <w:sz w:val="18"/>
          <w:szCs w:val="18"/>
        </w:rPr>
      </w:pPr>
    </w:p>
    <w:p w14:paraId="28DA50AF" w14:textId="15827AD7" w:rsidR="00354592" w:rsidRPr="00705AF4" w:rsidRDefault="00F07473" w:rsidP="004464C2">
      <w:pPr>
        <w:spacing w:line="240" w:lineRule="auto"/>
        <w:jc w:val="both"/>
        <w:rPr>
          <w:rFonts w:cs="Arial"/>
          <w:spacing w:val="-8"/>
          <w:sz w:val="18"/>
          <w:szCs w:val="18"/>
        </w:rPr>
      </w:pPr>
      <w:r w:rsidRPr="00705AF4">
        <w:rPr>
          <w:rFonts w:eastAsia="Arial Unicode MS" w:cs="Arial"/>
          <w:spacing w:val="-8"/>
          <w:sz w:val="18"/>
          <w:szCs w:val="18"/>
        </w:rPr>
        <w:t xml:space="preserve">Revenue from external customers for the </w:t>
      </w:r>
      <w:r w:rsidR="00CD6905">
        <w:rPr>
          <w:rFonts w:eastAsia="Arial Unicode MS" w:cs="Arial"/>
          <w:spacing w:val="-8"/>
          <w:sz w:val="18"/>
          <w:szCs w:val="18"/>
        </w:rPr>
        <w:t>six-month</w:t>
      </w:r>
      <w:r w:rsidRPr="00705AF4">
        <w:rPr>
          <w:rFonts w:eastAsia="Arial Unicode MS" w:cs="Arial"/>
          <w:spacing w:val="-8"/>
          <w:sz w:val="18"/>
          <w:szCs w:val="18"/>
        </w:rPr>
        <w:t xml:space="preserve"> periods ended </w:t>
      </w:r>
      <w:r w:rsidR="00CD6905">
        <w:rPr>
          <w:rFonts w:eastAsia="Arial Unicode MS" w:cs="Arial"/>
          <w:spacing w:val="-8"/>
          <w:sz w:val="18"/>
          <w:szCs w:val="18"/>
        </w:rPr>
        <w:t>30 June</w:t>
      </w:r>
      <w:r w:rsidRPr="00705AF4">
        <w:rPr>
          <w:rFonts w:eastAsia="Arial Unicode MS" w:cs="Arial"/>
          <w:spacing w:val="-8"/>
          <w:sz w:val="18"/>
          <w:szCs w:val="18"/>
        </w:rPr>
        <w:t xml:space="preserve"> 2024 and 2023 are all domestic sales in Thailand.</w:t>
      </w:r>
    </w:p>
    <w:p w14:paraId="2654FED7" w14:textId="41C11227" w:rsidR="00F95764" w:rsidRPr="00705AF4" w:rsidRDefault="00F95764" w:rsidP="00781BBB">
      <w:pPr>
        <w:spacing w:line="240" w:lineRule="auto"/>
        <w:jc w:val="both"/>
        <w:rPr>
          <w:rFonts w:cs="Arial"/>
          <w:sz w:val="18"/>
          <w:szCs w:val="18"/>
        </w:rPr>
      </w:pPr>
    </w:p>
    <w:p w14:paraId="26E23ACF" w14:textId="77777777" w:rsidR="001702E6" w:rsidRPr="00705AF4" w:rsidRDefault="001702E6" w:rsidP="00781BBB">
      <w:pPr>
        <w:spacing w:line="240" w:lineRule="auto"/>
        <w:jc w:val="both"/>
        <w:rPr>
          <w:rFonts w:cs="Arial"/>
          <w:sz w:val="18"/>
          <w:szCs w:val="18"/>
        </w:rPr>
      </w:pPr>
    </w:p>
    <w:p w14:paraId="09F186FA" w14:textId="77777777" w:rsidR="00DB7F69" w:rsidRPr="00671B7D" w:rsidRDefault="00DB7F69" w:rsidP="00781BBB">
      <w:pPr>
        <w:spacing w:line="240" w:lineRule="auto"/>
        <w:ind w:right="43"/>
        <w:rPr>
          <w:rFonts w:cs="Arial"/>
          <w:sz w:val="18"/>
          <w:szCs w:val="18"/>
        </w:rPr>
      </w:pPr>
    </w:p>
    <w:p w14:paraId="12D2025A" w14:textId="3B320B8A" w:rsidR="00F13743" w:rsidRPr="00074029" w:rsidRDefault="00F13743" w:rsidP="00781BBB">
      <w:pPr>
        <w:spacing w:line="240" w:lineRule="auto"/>
        <w:ind w:right="43"/>
        <w:rPr>
          <w:sz w:val="18"/>
          <w:szCs w:val="18"/>
          <w:cs/>
        </w:rPr>
        <w:sectPr w:rsidR="00F13743" w:rsidRPr="00074029" w:rsidSect="00BB245A">
          <w:headerReference w:type="default" r:id="rId8"/>
          <w:footerReference w:type="default" r:id="rId9"/>
          <w:pgSz w:w="11907" w:h="16840" w:code="9"/>
          <w:pgMar w:top="1440" w:right="720" w:bottom="720" w:left="1728" w:header="706" w:footer="706" w:gutter="0"/>
          <w:pgNumType w:start="11"/>
          <w:cols w:space="720"/>
        </w:sectPr>
      </w:pPr>
    </w:p>
    <w:p w14:paraId="1DB0FD5B" w14:textId="77777777" w:rsidR="00AA3AFA" w:rsidRPr="00671B7D" w:rsidRDefault="00AA3AFA" w:rsidP="0019745B">
      <w:pPr>
        <w:spacing w:line="240" w:lineRule="auto"/>
        <w:jc w:val="both"/>
        <w:rPr>
          <w:rFonts w:cs="Arial"/>
          <w:sz w:val="18"/>
          <w:szCs w:val="18"/>
        </w:rPr>
      </w:pPr>
    </w:p>
    <w:p w14:paraId="29F44A8D" w14:textId="77777777" w:rsidR="00A2649E" w:rsidRPr="00671B7D" w:rsidRDefault="00A2649E" w:rsidP="0019745B">
      <w:pPr>
        <w:spacing w:line="240" w:lineRule="auto"/>
        <w:jc w:val="both"/>
        <w:rPr>
          <w:rFonts w:cs="Arial"/>
          <w:sz w:val="18"/>
          <w:szCs w:val="18"/>
        </w:rPr>
      </w:pPr>
      <w:r w:rsidRPr="00671B7D">
        <w:rPr>
          <w:rFonts w:cs="Arial"/>
          <w:sz w:val="18"/>
          <w:szCs w:val="18"/>
        </w:rPr>
        <w:t>Operating segments of the Group are as follows:</w:t>
      </w:r>
    </w:p>
    <w:p w14:paraId="1BDCC96F" w14:textId="77777777" w:rsidR="00A2649E" w:rsidRPr="00671B7D" w:rsidRDefault="00A2649E" w:rsidP="00883272">
      <w:pPr>
        <w:spacing w:line="240" w:lineRule="auto"/>
        <w:jc w:val="both"/>
        <w:rPr>
          <w:rFonts w:cs="Arial"/>
          <w:sz w:val="18"/>
          <w:szCs w:val="18"/>
        </w:rPr>
      </w:pPr>
    </w:p>
    <w:p w14:paraId="0028625F" w14:textId="5C37C056" w:rsidR="00C16A32" w:rsidRPr="00671B7D" w:rsidRDefault="00C16A32" w:rsidP="000F0D69">
      <w:pPr>
        <w:spacing w:line="240" w:lineRule="auto"/>
        <w:jc w:val="both"/>
        <w:rPr>
          <w:rFonts w:cs="Arial"/>
          <w:b/>
          <w:bCs/>
          <w:color w:val="CF4A02"/>
          <w:sz w:val="18"/>
          <w:szCs w:val="18"/>
        </w:rPr>
      </w:pPr>
      <w:r w:rsidRPr="00671B7D">
        <w:rPr>
          <w:rFonts w:cs="Arial"/>
          <w:b/>
          <w:bCs/>
          <w:color w:val="CF4A02"/>
          <w:sz w:val="18"/>
          <w:szCs w:val="18"/>
        </w:rPr>
        <w:t>For the</w:t>
      </w:r>
      <w:r w:rsidR="00FE38CE" w:rsidRPr="00671B7D">
        <w:rPr>
          <w:rFonts w:cs="Arial"/>
          <w:b/>
          <w:bCs/>
          <w:color w:val="CF4A02"/>
          <w:sz w:val="18"/>
          <w:szCs w:val="18"/>
        </w:rPr>
        <w:t xml:space="preserve"> </w:t>
      </w:r>
      <w:r w:rsidR="00CD6905">
        <w:rPr>
          <w:rFonts w:cs="Arial"/>
          <w:b/>
          <w:bCs/>
          <w:color w:val="CF4A02"/>
          <w:sz w:val="18"/>
          <w:szCs w:val="18"/>
        </w:rPr>
        <w:t>six-month</w:t>
      </w:r>
      <w:r w:rsidR="00486232" w:rsidRPr="00671B7D">
        <w:rPr>
          <w:rFonts w:cs="Arial"/>
          <w:b/>
          <w:bCs/>
          <w:color w:val="CF4A02"/>
          <w:sz w:val="18"/>
          <w:szCs w:val="18"/>
        </w:rPr>
        <w:t xml:space="preserve"> </w:t>
      </w:r>
      <w:r w:rsidRPr="00671B7D">
        <w:rPr>
          <w:rFonts w:cs="Arial"/>
          <w:b/>
          <w:bCs/>
          <w:color w:val="CF4A02"/>
          <w:sz w:val="18"/>
          <w:szCs w:val="18"/>
        </w:rPr>
        <w:t>period</w:t>
      </w:r>
      <w:r w:rsidR="00635ECB">
        <w:rPr>
          <w:rFonts w:cs="Arial"/>
          <w:b/>
          <w:bCs/>
          <w:color w:val="CF4A02"/>
          <w:sz w:val="18"/>
          <w:szCs w:val="18"/>
        </w:rPr>
        <w:t>s</w:t>
      </w:r>
      <w:r w:rsidRPr="00671B7D">
        <w:rPr>
          <w:rFonts w:cs="Arial"/>
          <w:b/>
          <w:bCs/>
          <w:color w:val="CF4A02"/>
          <w:sz w:val="18"/>
          <w:szCs w:val="18"/>
        </w:rPr>
        <w:t xml:space="preserve"> ended </w:t>
      </w:r>
      <w:r w:rsidR="00CD6905">
        <w:rPr>
          <w:rFonts w:cs="Arial"/>
          <w:b/>
          <w:bCs/>
          <w:color w:val="CF4A02"/>
          <w:sz w:val="18"/>
          <w:szCs w:val="18"/>
        </w:rPr>
        <w:t>30 June</w:t>
      </w:r>
      <w:r w:rsidR="00486232" w:rsidRPr="00671B7D">
        <w:rPr>
          <w:rFonts w:cs="Arial"/>
          <w:b/>
          <w:bCs/>
          <w:color w:val="CF4A02"/>
          <w:sz w:val="18"/>
          <w:szCs w:val="18"/>
        </w:rPr>
        <w:t xml:space="preserve"> </w:t>
      </w:r>
      <w:r w:rsidR="00B95F2E" w:rsidRPr="00671B7D">
        <w:rPr>
          <w:rFonts w:cs="Arial"/>
          <w:b/>
          <w:bCs/>
          <w:color w:val="CF4A02"/>
          <w:sz w:val="18"/>
          <w:szCs w:val="18"/>
        </w:rPr>
        <w:t>2024</w:t>
      </w:r>
      <w:r w:rsidRPr="00671B7D">
        <w:rPr>
          <w:rFonts w:cs="Arial"/>
          <w:b/>
          <w:bCs/>
          <w:color w:val="CF4A02"/>
          <w:sz w:val="18"/>
          <w:szCs w:val="18"/>
        </w:rPr>
        <w:t xml:space="preserve"> and </w:t>
      </w:r>
      <w:r w:rsidR="00B95F2E" w:rsidRPr="00671B7D">
        <w:rPr>
          <w:rFonts w:cs="Arial"/>
          <w:b/>
          <w:bCs/>
          <w:color w:val="CF4A02"/>
          <w:sz w:val="18"/>
          <w:szCs w:val="18"/>
        </w:rPr>
        <w:t>2023</w:t>
      </w:r>
    </w:p>
    <w:p w14:paraId="2B7B48DD" w14:textId="744A0515" w:rsidR="00307E57" w:rsidRPr="00671B7D" w:rsidRDefault="00307E57" w:rsidP="008C4A5F">
      <w:pPr>
        <w:tabs>
          <w:tab w:val="right" w:pos="14940"/>
        </w:tabs>
        <w:spacing w:line="240" w:lineRule="auto"/>
        <w:rPr>
          <w:rFonts w:cs="Arial"/>
          <w:sz w:val="18"/>
          <w:szCs w:val="18"/>
        </w:rPr>
      </w:pPr>
    </w:p>
    <w:tbl>
      <w:tblPr>
        <w:tblW w:w="15530" w:type="dxa"/>
        <w:tblInd w:w="108" w:type="dxa"/>
        <w:tblLayout w:type="fixed"/>
        <w:tblLook w:val="0000" w:firstRow="0" w:lastRow="0" w:firstColumn="0" w:lastColumn="0" w:noHBand="0" w:noVBand="0"/>
      </w:tblPr>
      <w:tblGrid>
        <w:gridCol w:w="3393"/>
        <w:gridCol w:w="1222"/>
        <w:gridCol w:w="1134"/>
        <w:gridCol w:w="1134"/>
        <w:gridCol w:w="1134"/>
        <w:gridCol w:w="1134"/>
        <w:gridCol w:w="1276"/>
        <w:gridCol w:w="1276"/>
        <w:gridCol w:w="1275"/>
        <w:gridCol w:w="1276"/>
        <w:gridCol w:w="1276"/>
      </w:tblGrid>
      <w:tr w:rsidR="00F46180" w:rsidRPr="00671B7D" w14:paraId="35B6C91E" w14:textId="77777777" w:rsidTr="0042718C">
        <w:trPr>
          <w:trHeight w:val="20"/>
        </w:trPr>
        <w:tc>
          <w:tcPr>
            <w:tcW w:w="3393" w:type="dxa"/>
            <w:vAlign w:val="bottom"/>
          </w:tcPr>
          <w:p w14:paraId="397F8290" w14:textId="77777777" w:rsidR="00F46180" w:rsidRPr="00671B7D" w:rsidRDefault="00F46180">
            <w:pPr>
              <w:spacing w:line="240" w:lineRule="auto"/>
              <w:ind w:left="-86" w:right="-72"/>
              <w:rPr>
                <w:rFonts w:cs="Arial"/>
                <w:sz w:val="18"/>
                <w:szCs w:val="18"/>
              </w:rPr>
            </w:pPr>
          </w:p>
        </w:tc>
        <w:tc>
          <w:tcPr>
            <w:tcW w:w="12137" w:type="dxa"/>
            <w:gridSpan w:val="10"/>
            <w:tcBorders>
              <w:top w:val="single" w:sz="4" w:space="0" w:color="auto"/>
              <w:bottom w:val="single" w:sz="4" w:space="0" w:color="auto"/>
            </w:tcBorders>
            <w:shd w:val="clear" w:color="auto" w:fill="auto"/>
            <w:vAlign w:val="bottom"/>
          </w:tcPr>
          <w:p w14:paraId="18B36858" w14:textId="07CDEF1F" w:rsidR="00F46180" w:rsidRPr="00671B7D" w:rsidRDefault="00F46180">
            <w:pPr>
              <w:spacing w:line="240" w:lineRule="auto"/>
              <w:ind w:right="-72"/>
              <w:jc w:val="right"/>
              <w:rPr>
                <w:rFonts w:cs="Arial"/>
                <w:b/>
                <w:bCs/>
                <w:sz w:val="18"/>
                <w:szCs w:val="18"/>
                <w:cs/>
              </w:rPr>
            </w:pPr>
            <w:r w:rsidRPr="00671B7D">
              <w:rPr>
                <w:rFonts w:cs="Arial"/>
                <w:b/>
                <w:bCs/>
                <w:sz w:val="18"/>
                <w:szCs w:val="18"/>
              </w:rPr>
              <w:t>Unit: Thousand Baht</w:t>
            </w:r>
          </w:p>
        </w:tc>
      </w:tr>
      <w:tr w:rsidR="00F46180" w:rsidRPr="00671B7D" w14:paraId="3813E94F" w14:textId="77777777" w:rsidTr="0042718C">
        <w:trPr>
          <w:trHeight w:val="20"/>
        </w:trPr>
        <w:tc>
          <w:tcPr>
            <w:tcW w:w="3393" w:type="dxa"/>
            <w:vAlign w:val="bottom"/>
          </w:tcPr>
          <w:p w14:paraId="404E52E0" w14:textId="77777777" w:rsidR="00F46180" w:rsidRPr="00671B7D" w:rsidRDefault="00F46180">
            <w:pPr>
              <w:spacing w:line="240" w:lineRule="auto"/>
              <w:ind w:left="-86" w:right="-72"/>
              <w:rPr>
                <w:rFonts w:cs="Arial"/>
                <w:sz w:val="18"/>
                <w:szCs w:val="18"/>
              </w:rPr>
            </w:pPr>
          </w:p>
        </w:tc>
        <w:tc>
          <w:tcPr>
            <w:tcW w:w="4624" w:type="dxa"/>
            <w:gridSpan w:val="4"/>
            <w:tcBorders>
              <w:top w:val="single" w:sz="4" w:space="0" w:color="auto"/>
              <w:bottom w:val="single" w:sz="4" w:space="0" w:color="auto"/>
            </w:tcBorders>
            <w:shd w:val="clear" w:color="auto" w:fill="auto"/>
            <w:vAlign w:val="bottom"/>
          </w:tcPr>
          <w:p w14:paraId="17CE2016" w14:textId="77777777" w:rsidR="00F46180" w:rsidRPr="00671B7D" w:rsidRDefault="00F46180">
            <w:pPr>
              <w:spacing w:line="240" w:lineRule="auto"/>
              <w:ind w:right="-72"/>
              <w:jc w:val="center"/>
              <w:rPr>
                <w:rFonts w:cs="Arial"/>
                <w:b/>
                <w:bCs/>
                <w:sz w:val="18"/>
                <w:szCs w:val="18"/>
              </w:rPr>
            </w:pPr>
            <w:r w:rsidRPr="00671B7D">
              <w:rPr>
                <w:rFonts w:cs="Arial"/>
                <w:b/>
                <w:bCs/>
                <w:sz w:val="18"/>
                <w:szCs w:val="18"/>
              </w:rPr>
              <w:t xml:space="preserve">Domestic </w:t>
            </w:r>
          </w:p>
        </w:tc>
        <w:tc>
          <w:tcPr>
            <w:tcW w:w="2410" w:type="dxa"/>
            <w:gridSpan w:val="2"/>
            <w:tcBorders>
              <w:top w:val="single" w:sz="4" w:space="0" w:color="auto"/>
              <w:bottom w:val="single" w:sz="4" w:space="0" w:color="auto"/>
            </w:tcBorders>
            <w:shd w:val="clear" w:color="auto" w:fill="auto"/>
            <w:vAlign w:val="bottom"/>
          </w:tcPr>
          <w:p w14:paraId="59B1B51F" w14:textId="77777777" w:rsidR="00F46180" w:rsidRPr="00671B7D" w:rsidRDefault="00F46180" w:rsidP="00632129">
            <w:pPr>
              <w:spacing w:line="240" w:lineRule="auto"/>
              <w:jc w:val="center"/>
              <w:rPr>
                <w:rFonts w:cs="Arial"/>
                <w:b/>
                <w:bCs/>
                <w:sz w:val="18"/>
                <w:szCs w:val="18"/>
              </w:rPr>
            </w:pPr>
            <w:r w:rsidRPr="00671B7D">
              <w:rPr>
                <w:rFonts w:cs="Arial"/>
                <w:b/>
                <w:bCs/>
                <w:sz w:val="18"/>
                <w:szCs w:val="18"/>
              </w:rPr>
              <w:t>Overseas</w:t>
            </w:r>
          </w:p>
        </w:tc>
        <w:tc>
          <w:tcPr>
            <w:tcW w:w="2551" w:type="dxa"/>
            <w:gridSpan w:val="2"/>
            <w:tcBorders>
              <w:top w:val="single" w:sz="4" w:space="0" w:color="auto"/>
            </w:tcBorders>
            <w:shd w:val="clear" w:color="auto" w:fill="auto"/>
            <w:vAlign w:val="bottom"/>
          </w:tcPr>
          <w:p w14:paraId="350BE47F" w14:textId="77777777" w:rsidR="00F46180" w:rsidRPr="00671B7D" w:rsidRDefault="00F46180">
            <w:pPr>
              <w:spacing w:line="240" w:lineRule="auto"/>
              <w:ind w:right="-72"/>
              <w:jc w:val="center"/>
              <w:rPr>
                <w:rFonts w:cs="Arial"/>
                <w:b/>
                <w:bCs/>
                <w:sz w:val="18"/>
                <w:szCs w:val="18"/>
              </w:rPr>
            </w:pPr>
          </w:p>
        </w:tc>
        <w:tc>
          <w:tcPr>
            <w:tcW w:w="2552" w:type="dxa"/>
            <w:gridSpan w:val="2"/>
            <w:tcBorders>
              <w:top w:val="single" w:sz="4" w:space="0" w:color="auto"/>
            </w:tcBorders>
            <w:shd w:val="clear" w:color="auto" w:fill="auto"/>
            <w:vAlign w:val="bottom"/>
          </w:tcPr>
          <w:p w14:paraId="2449A38C" w14:textId="77777777" w:rsidR="00F46180" w:rsidRPr="00671B7D" w:rsidRDefault="00F46180">
            <w:pPr>
              <w:spacing w:line="240" w:lineRule="auto"/>
              <w:ind w:right="-72"/>
              <w:jc w:val="center"/>
              <w:rPr>
                <w:rFonts w:cs="Arial"/>
                <w:b/>
                <w:bCs/>
                <w:sz w:val="18"/>
                <w:szCs w:val="18"/>
              </w:rPr>
            </w:pPr>
          </w:p>
        </w:tc>
      </w:tr>
      <w:tr w:rsidR="00F46180" w:rsidRPr="00671B7D" w14:paraId="43E0150B" w14:textId="77777777" w:rsidTr="0042718C">
        <w:trPr>
          <w:trHeight w:val="20"/>
        </w:trPr>
        <w:tc>
          <w:tcPr>
            <w:tcW w:w="3393" w:type="dxa"/>
            <w:vAlign w:val="bottom"/>
          </w:tcPr>
          <w:p w14:paraId="6EEA3F0F" w14:textId="77777777" w:rsidR="00F46180" w:rsidRPr="00671B7D" w:rsidRDefault="00F46180">
            <w:pPr>
              <w:spacing w:line="240" w:lineRule="auto"/>
              <w:ind w:left="-86" w:right="-72"/>
              <w:rPr>
                <w:rFonts w:cs="Arial"/>
                <w:sz w:val="18"/>
                <w:szCs w:val="18"/>
              </w:rPr>
            </w:pPr>
          </w:p>
        </w:tc>
        <w:tc>
          <w:tcPr>
            <w:tcW w:w="2356" w:type="dxa"/>
            <w:gridSpan w:val="2"/>
            <w:tcBorders>
              <w:top w:val="single" w:sz="4" w:space="0" w:color="auto"/>
              <w:bottom w:val="single" w:sz="4" w:space="0" w:color="auto"/>
            </w:tcBorders>
            <w:shd w:val="clear" w:color="auto" w:fill="auto"/>
            <w:vAlign w:val="bottom"/>
          </w:tcPr>
          <w:p w14:paraId="2B82079B" w14:textId="77777777" w:rsidR="00F46180" w:rsidRPr="00671B7D" w:rsidRDefault="00F46180">
            <w:pPr>
              <w:spacing w:line="240" w:lineRule="auto"/>
              <w:ind w:right="-72"/>
              <w:jc w:val="center"/>
              <w:rPr>
                <w:rFonts w:cs="Arial"/>
                <w:b/>
                <w:bCs/>
                <w:sz w:val="18"/>
                <w:szCs w:val="18"/>
              </w:rPr>
            </w:pPr>
            <w:r w:rsidRPr="00671B7D">
              <w:rPr>
                <w:rFonts w:cs="Arial"/>
                <w:b/>
                <w:bCs/>
                <w:sz w:val="18"/>
                <w:szCs w:val="18"/>
              </w:rPr>
              <w:t>Aquatic animal feed</w:t>
            </w:r>
          </w:p>
        </w:tc>
        <w:tc>
          <w:tcPr>
            <w:tcW w:w="2268" w:type="dxa"/>
            <w:gridSpan w:val="2"/>
            <w:tcBorders>
              <w:top w:val="single" w:sz="4" w:space="0" w:color="auto"/>
              <w:bottom w:val="single" w:sz="4" w:space="0" w:color="auto"/>
            </w:tcBorders>
            <w:shd w:val="clear" w:color="auto" w:fill="auto"/>
            <w:vAlign w:val="bottom"/>
          </w:tcPr>
          <w:p w14:paraId="366A812D" w14:textId="77777777" w:rsidR="00F46180" w:rsidRPr="00671B7D" w:rsidRDefault="00F46180">
            <w:pPr>
              <w:spacing w:line="240" w:lineRule="auto"/>
              <w:ind w:right="-72"/>
              <w:jc w:val="center"/>
              <w:rPr>
                <w:rFonts w:cs="Arial"/>
                <w:b/>
                <w:bCs/>
                <w:sz w:val="18"/>
                <w:szCs w:val="18"/>
              </w:rPr>
            </w:pPr>
            <w:r w:rsidRPr="00671B7D">
              <w:rPr>
                <w:rFonts w:cs="Arial"/>
                <w:b/>
                <w:bCs/>
                <w:sz w:val="18"/>
                <w:szCs w:val="18"/>
              </w:rPr>
              <w:t>Pet food</w:t>
            </w:r>
          </w:p>
        </w:tc>
        <w:tc>
          <w:tcPr>
            <w:tcW w:w="2410" w:type="dxa"/>
            <w:gridSpan w:val="2"/>
            <w:tcBorders>
              <w:top w:val="single" w:sz="4" w:space="0" w:color="auto"/>
              <w:bottom w:val="single" w:sz="4" w:space="0" w:color="auto"/>
            </w:tcBorders>
            <w:shd w:val="clear" w:color="auto" w:fill="auto"/>
            <w:vAlign w:val="bottom"/>
          </w:tcPr>
          <w:p w14:paraId="2EEA7A35" w14:textId="77777777" w:rsidR="00F46180" w:rsidRPr="00671B7D" w:rsidRDefault="00F46180">
            <w:pPr>
              <w:spacing w:line="240" w:lineRule="auto"/>
              <w:ind w:right="-72"/>
              <w:jc w:val="center"/>
              <w:rPr>
                <w:rFonts w:cs="Arial"/>
                <w:b/>
                <w:bCs/>
                <w:sz w:val="18"/>
                <w:szCs w:val="18"/>
              </w:rPr>
            </w:pPr>
            <w:r w:rsidRPr="00671B7D">
              <w:rPr>
                <w:rFonts w:cs="Arial"/>
                <w:b/>
                <w:bCs/>
                <w:sz w:val="18"/>
                <w:szCs w:val="18"/>
              </w:rPr>
              <w:t>Electricity</w:t>
            </w:r>
            <w:r w:rsidRPr="00671B7D">
              <w:rPr>
                <w:rFonts w:cs="Arial"/>
                <w:b/>
                <w:bCs/>
                <w:sz w:val="18"/>
                <w:szCs w:val="18"/>
                <w:lang w:val="en-US"/>
              </w:rPr>
              <w:t xml:space="preserve"> </w:t>
            </w:r>
            <w:r w:rsidRPr="00671B7D">
              <w:rPr>
                <w:rFonts w:cs="Arial"/>
                <w:b/>
                <w:bCs/>
                <w:sz w:val="18"/>
                <w:szCs w:val="18"/>
              </w:rPr>
              <w:t>generation and distribution</w:t>
            </w:r>
          </w:p>
        </w:tc>
        <w:tc>
          <w:tcPr>
            <w:tcW w:w="2551" w:type="dxa"/>
            <w:gridSpan w:val="2"/>
            <w:tcBorders>
              <w:bottom w:val="single" w:sz="4" w:space="0" w:color="auto"/>
            </w:tcBorders>
            <w:shd w:val="clear" w:color="auto" w:fill="auto"/>
            <w:vAlign w:val="bottom"/>
          </w:tcPr>
          <w:p w14:paraId="7FACB63B" w14:textId="77777777" w:rsidR="00F46180" w:rsidRPr="00671B7D" w:rsidRDefault="00F46180">
            <w:pPr>
              <w:spacing w:line="240" w:lineRule="auto"/>
              <w:ind w:right="-72"/>
              <w:jc w:val="center"/>
              <w:rPr>
                <w:rFonts w:cs="Arial"/>
                <w:b/>
                <w:bCs/>
                <w:sz w:val="18"/>
                <w:szCs w:val="18"/>
              </w:rPr>
            </w:pPr>
            <w:r w:rsidRPr="00671B7D">
              <w:rPr>
                <w:rFonts w:cs="Arial"/>
                <w:b/>
                <w:bCs/>
                <w:sz w:val="18"/>
                <w:szCs w:val="18"/>
              </w:rPr>
              <w:t>Eliminated entries</w:t>
            </w:r>
          </w:p>
        </w:tc>
        <w:tc>
          <w:tcPr>
            <w:tcW w:w="2552" w:type="dxa"/>
            <w:gridSpan w:val="2"/>
            <w:tcBorders>
              <w:bottom w:val="single" w:sz="4" w:space="0" w:color="auto"/>
            </w:tcBorders>
            <w:shd w:val="clear" w:color="auto" w:fill="auto"/>
            <w:vAlign w:val="bottom"/>
          </w:tcPr>
          <w:p w14:paraId="1FD80320" w14:textId="77777777" w:rsidR="00F46180" w:rsidRPr="00671B7D" w:rsidRDefault="00F46180">
            <w:pPr>
              <w:spacing w:line="240" w:lineRule="auto"/>
              <w:ind w:right="-72"/>
              <w:jc w:val="center"/>
              <w:rPr>
                <w:rFonts w:cs="Arial"/>
                <w:b/>
                <w:bCs/>
                <w:sz w:val="18"/>
                <w:szCs w:val="18"/>
              </w:rPr>
            </w:pPr>
            <w:r w:rsidRPr="00671B7D">
              <w:rPr>
                <w:rFonts w:cs="Arial"/>
                <w:b/>
                <w:bCs/>
                <w:sz w:val="18"/>
                <w:szCs w:val="18"/>
              </w:rPr>
              <w:t>Consolidated</w:t>
            </w:r>
          </w:p>
          <w:p w14:paraId="3CFCA8AF" w14:textId="77777777" w:rsidR="00F46180" w:rsidRPr="00671B7D" w:rsidRDefault="00F46180">
            <w:pPr>
              <w:spacing w:line="240" w:lineRule="auto"/>
              <w:ind w:right="-72"/>
              <w:jc w:val="center"/>
              <w:rPr>
                <w:rFonts w:cs="Arial"/>
                <w:b/>
                <w:bCs/>
                <w:spacing w:val="-2"/>
                <w:sz w:val="18"/>
                <w:szCs w:val="18"/>
              </w:rPr>
            </w:pPr>
            <w:r w:rsidRPr="00671B7D">
              <w:rPr>
                <w:rFonts w:cs="Arial"/>
                <w:b/>
                <w:bCs/>
                <w:spacing w:val="-2"/>
                <w:sz w:val="18"/>
                <w:szCs w:val="18"/>
              </w:rPr>
              <w:t>financial information</w:t>
            </w:r>
          </w:p>
        </w:tc>
      </w:tr>
      <w:tr w:rsidR="00F46180" w:rsidRPr="00671B7D" w14:paraId="5016AEBA" w14:textId="77777777" w:rsidTr="0042718C">
        <w:trPr>
          <w:trHeight w:val="20"/>
        </w:trPr>
        <w:tc>
          <w:tcPr>
            <w:tcW w:w="3393" w:type="dxa"/>
            <w:vAlign w:val="bottom"/>
          </w:tcPr>
          <w:p w14:paraId="06942E2D" w14:textId="77777777" w:rsidR="00F46180" w:rsidRPr="00671B7D" w:rsidRDefault="00F46180" w:rsidP="0031141D">
            <w:pPr>
              <w:spacing w:line="240" w:lineRule="auto"/>
              <w:ind w:left="-86" w:right="-72"/>
              <w:rPr>
                <w:rFonts w:cs="Arial"/>
                <w:sz w:val="18"/>
                <w:szCs w:val="18"/>
              </w:rPr>
            </w:pPr>
          </w:p>
        </w:tc>
        <w:tc>
          <w:tcPr>
            <w:tcW w:w="1222" w:type="dxa"/>
            <w:tcBorders>
              <w:top w:val="single" w:sz="4" w:space="0" w:color="auto"/>
              <w:bottom w:val="single" w:sz="4" w:space="0" w:color="auto"/>
            </w:tcBorders>
            <w:shd w:val="clear" w:color="auto" w:fill="auto"/>
            <w:vAlign w:val="bottom"/>
          </w:tcPr>
          <w:p w14:paraId="7DBC2C64" w14:textId="7F1C9FB9"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2024</w:t>
            </w:r>
          </w:p>
        </w:tc>
        <w:tc>
          <w:tcPr>
            <w:tcW w:w="1134" w:type="dxa"/>
            <w:tcBorders>
              <w:top w:val="single" w:sz="4" w:space="0" w:color="auto"/>
              <w:bottom w:val="single" w:sz="4" w:space="0" w:color="auto"/>
            </w:tcBorders>
            <w:shd w:val="clear" w:color="auto" w:fill="auto"/>
            <w:vAlign w:val="bottom"/>
          </w:tcPr>
          <w:p w14:paraId="36FFF370" w14:textId="1F72AD87"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2023</w:t>
            </w:r>
          </w:p>
        </w:tc>
        <w:tc>
          <w:tcPr>
            <w:tcW w:w="1134" w:type="dxa"/>
            <w:tcBorders>
              <w:top w:val="single" w:sz="4" w:space="0" w:color="auto"/>
              <w:bottom w:val="single" w:sz="4" w:space="0" w:color="auto"/>
            </w:tcBorders>
            <w:shd w:val="clear" w:color="auto" w:fill="auto"/>
            <w:vAlign w:val="bottom"/>
          </w:tcPr>
          <w:p w14:paraId="142AD3F3" w14:textId="155BECC2"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2024</w:t>
            </w:r>
          </w:p>
        </w:tc>
        <w:tc>
          <w:tcPr>
            <w:tcW w:w="1134" w:type="dxa"/>
            <w:tcBorders>
              <w:top w:val="single" w:sz="4" w:space="0" w:color="auto"/>
              <w:bottom w:val="single" w:sz="4" w:space="0" w:color="auto"/>
            </w:tcBorders>
            <w:shd w:val="clear" w:color="auto" w:fill="auto"/>
            <w:vAlign w:val="bottom"/>
          </w:tcPr>
          <w:p w14:paraId="4A11D6F6" w14:textId="49A66E89"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2023</w:t>
            </w:r>
          </w:p>
        </w:tc>
        <w:tc>
          <w:tcPr>
            <w:tcW w:w="1134" w:type="dxa"/>
            <w:tcBorders>
              <w:top w:val="single" w:sz="4" w:space="0" w:color="auto"/>
              <w:bottom w:val="single" w:sz="4" w:space="0" w:color="auto"/>
            </w:tcBorders>
            <w:shd w:val="clear" w:color="auto" w:fill="auto"/>
            <w:vAlign w:val="bottom"/>
          </w:tcPr>
          <w:p w14:paraId="2970725C" w14:textId="63D05621"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2024</w:t>
            </w:r>
          </w:p>
        </w:tc>
        <w:tc>
          <w:tcPr>
            <w:tcW w:w="1276" w:type="dxa"/>
            <w:tcBorders>
              <w:top w:val="single" w:sz="4" w:space="0" w:color="auto"/>
              <w:bottom w:val="single" w:sz="4" w:space="0" w:color="auto"/>
            </w:tcBorders>
            <w:shd w:val="clear" w:color="auto" w:fill="auto"/>
            <w:vAlign w:val="bottom"/>
          </w:tcPr>
          <w:p w14:paraId="59E008D7" w14:textId="3197F5CF"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2023</w:t>
            </w:r>
          </w:p>
        </w:tc>
        <w:tc>
          <w:tcPr>
            <w:tcW w:w="1276" w:type="dxa"/>
            <w:tcBorders>
              <w:top w:val="single" w:sz="4" w:space="0" w:color="auto"/>
              <w:bottom w:val="single" w:sz="4" w:space="0" w:color="auto"/>
            </w:tcBorders>
            <w:shd w:val="clear" w:color="auto" w:fill="auto"/>
            <w:vAlign w:val="bottom"/>
          </w:tcPr>
          <w:p w14:paraId="718C59F2" w14:textId="64C6FEC2"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2024</w:t>
            </w:r>
          </w:p>
        </w:tc>
        <w:tc>
          <w:tcPr>
            <w:tcW w:w="1275" w:type="dxa"/>
            <w:tcBorders>
              <w:top w:val="single" w:sz="4" w:space="0" w:color="auto"/>
              <w:bottom w:val="single" w:sz="4" w:space="0" w:color="auto"/>
            </w:tcBorders>
            <w:shd w:val="clear" w:color="auto" w:fill="auto"/>
            <w:vAlign w:val="bottom"/>
          </w:tcPr>
          <w:p w14:paraId="30638BA1" w14:textId="7C4E3165"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2023</w:t>
            </w:r>
          </w:p>
        </w:tc>
        <w:tc>
          <w:tcPr>
            <w:tcW w:w="1276" w:type="dxa"/>
            <w:tcBorders>
              <w:top w:val="single" w:sz="4" w:space="0" w:color="auto"/>
              <w:bottom w:val="single" w:sz="4" w:space="0" w:color="auto"/>
            </w:tcBorders>
            <w:shd w:val="clear" w:color="auto" w:fill="auto"/>
            <w:vAlign w:val="bottom"/>
          </w:tcPr>
          <w:p w14:paraId="75F07CEC" w14:textId="42E4C822"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2024</w:t>
            </w:r>
          </w:p>
        </w:tc>
        <w:tc>
          <w:tcPr>
            <w:tcW w:w="1276" w:type="dxa"/>
            <w:tcBorders>
              <w:top w:val="single" w:sz="4" w:space="0" w:color="auto"/>
              <w:bottom w:val="single" w:sz="4" w:space="0" w:color="auto"/>
            </w:tcBorders>
            <w:shd w:val="clear" w:color="auto" w:fill="auto"/>
            <w:vAlign w:val="bottom"/>
          </w:tcPr>
          <w:p w14:paraId="25F556FB" w14:textId="046C7149" w:rsidR="00F46180" w:rsidRPr="00671B7D" w:rsidRDefault="00F46180" w:rsidP="0031141D">
            <w:pPr>
              <w:spacing w:line="240" w:lineRule="auto"/>
              <w:ind w:right="-72"/>
              <w:jc w:val="right"/>
              <w:rPr>
                <w:rFonts w:cs="Arial"/>
                <w:b/>
                <w:bCs/>
                <w:sz w:val="18"/>
                <w:szCs w:val="18"/>
              </w:rPr>
            </w:pPr>
            <w:r w:rsidRPr="00671B7D">
              <w:rPr>
                <w:rFonts w:cs="Arial"/>
                <w:b/>
                <w:bCs/>
                <w:sz w:val="18"/>
                <w:szCs w:val="18"/>
              </w:rPr>
              <w:t>2023</w:t>
            </w:r>
          </w:p>
        </w:tc>
      </w:tr>
      <w:tr w:rsidR="00F46180" w:rsidRPr="00671B7D" w14:paraId="66F1CC51" w14:textId="77777777" w:rsidTr="0042718C">
        <w:trPr>
          <w:trHeight w:val="20"/>
        </w:trPr>
        <w:tc>
          <w:tcPr>
            <w:tcW w:w="3393" w:type="dxa"/>
            <w:vAlign w:val="bottom"/>
          </w:tcPr>
          <w:p w14:paraId="113A03B8" w14:textId="77777777" w:rsidR="00F46180" w:rsidRPr="00671B7D" w:rsidRDefault="00F46180" w:rsidP="0031141D">
            <w:pPr>
              <w:spacing w:line="240" w:lineRule="auto"/>
              <w:ind w:left="-86" w:right="-72"/>
              <w:rPr>
                <w:rFonts w:cs="Arial"/>
                <w:sz w:val="18"/>
                <w:szCs w:val="18"/>
              </w:rPr>
            </w:pPr>
          </w:p>
        </w:tc>
        <w:tc>
          <w:tcPr>
            <w:tcW w:w="1222" w:type="dxa"/>
            <w:tcBorders>
              <w:top w:val="single" w:sz="4" w:space="0" w:color="auto"/>
            </w:tcBorders>
            <w:shd w:val="clear" w:color="auto" w:fill="FAFAFA"/>
            <w:vAlign w:val="bottom"/>
          </w:tcPr>
          <w:p w14:paraId="79AD5DC4" w14:textId="77777777" w:rsidR="00F46180" w:rsidRPr="00671B7D" w:rsidRDefault="00F46180" w:rsidP="00774830">
            <w:pPr>
              <w:spacing w:line="240" w:lineRule="auto"/>
              <w:ind w:right="-72"/>
              <w:jc w:val="right"/>
              <w:rPr>
                <w:rFonts w:cs="Arial"/>
                <w:sz w:val="18"/>
                <w:szCs w:val="18"/>
              </w:rPr>
            </w:pPr>
          </w:p>
        </w:tc>
        <w:tc>
          <w:tcPr>
            <w:tcW w:w="1134" w:type="dxa"/>
            <w:tcBorders>
              <w:top w:val="single" w:sz="4" w:space="0" w:color="auto"/>
            </w:tcBorders>
            <w:vAlign w:val="bottom"/>
          </w:tcPr>
          <w:p w14:paraId="0AF323B0" w14:textId="77777777" w:rsidR="00F46180" w:rsidRPr="00671B7D" w:rsidRDefault="00F46180" w:rsidP="00774830">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2CACD79A" w14:textId="77777777" w:rsidR="00F46180" w:rsidRPr="00671B7D" w:rsidRDefault="00F46180" w:rsidP="00774830">
            <w:pPr>
              <w:spacing w:line="240" w:lineRule="auto"/>
              <w:ind w:right="-72"/>
              <w:jc w:val="right"/>
              <w:rPr>
                <w:rFonts w:cs="Arial"/>
                <w:sz w:val="18"/>
                <w:szCs w:val="18"/>
              </w:rPr>
            </w:pPr>
          </w:p>
        </w:tc>
        <w:tc>
          <w:tcPr>
            <w:tcW w:w="1134" w:type="dxa"/>
            <w:tcBorders>
              <w:top w:val="single" w:sz="4" w:space="0" w:color="auto"/>
            </w:tcBorders>
            <w:vAlign w:val="bottom"/>
          </w:tcPr>
          <w:p w14:paraId="7DD7FF6A" w14:textId="77777777" w:rsidR="00F46180" w:rsidRPr="00671B7D" w:rsidRDefault="00F46180" w:rsidP="00774830">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626E88DB" w14:textId="77777777" w:rsidR="00F46180" w:rsidRPr="00671B7D" w:rsidRDefault="00F46180" w:rsidP="00774830">
            <w:pPr>
              <w:spacing w:line="240" w:lineRule="auto"/>
              <w:ind w:right="-72"/>
              <w:jc w:val="right"/>
              <w:rPr>
                <w:rFonts w:cs="Arial"/>
                <w:sz w:val="18"/>
                <w:szCs w:val="18"/>
              </w:rPr>
            </w:pPr>
          </w:p>
        </w:tc>
        <w:tc>
          <w:tcPr>
            <w:tcW w:w="1276" w:type="dxa"/>
            <w:tcBorders>
              <w:top w:val="single" w:sz="4" w:space="0" w:color="auto"/>
            </w:tcBorders>
            <w:vAlign w:val="bottom"/>
          </w:tcPr>
          <w:p w14:paraId="4585236F" w14:textId="77777777" w:rsidR="00F46180" w:rsidRPr="00671B7D" w:rsidRDefault="00F46180" w:rsidP="00774830">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2FCB57FC" w14:textId="77777777" w:rsidR="00F46180" w:rsidRPr="00671B7D" w:rsidRDefault="00F46180" w:rsidP="00774830">
            <w:pPr>
              <w:spacing w:line="240" w:lineRule="auto"/>
              <w:ind w:right="-72"/>
              <w:jc w:val="right"/>
              <w:rPr>
                <w:rFonts w:cs="Arial"/>
                <w:sz w:val="18"/>
                <w:szCs w:val="18"/>
              </w:rPr>
            </w:pPr>
          </w:p>
        </w:tc>
        <w:tc>
          <w:tcPr>
            <w:tcW w:w="1275" w:type="dxa"/>
            <w:tcBorders>
              <w:top w:val="single" w:sz="4" w:space="0" w:color="auto"/>
            </w:tcBorders>
            <w:vAlign w:val="bottom"/>
          </w:tcPr>
          <w:p w14:paraId="26FB37F0" w14:textId="77777777" w:rsidR="00F46180" w:rsidRPr="00671B7D" w:rsidRDefault="00F46180" w:rsidP="00774830">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0E9DC06A" w14:textId="77777777" w:rsidR="00F46180" w:rsidRPr="00671B7D" w:rsidRDefault="00F46180" w:rsidP="00774830">
            <w:pPr>
              <w:spacing w:line="240" w:lineRule="auto"/>
              <w:ind w:right="-72"/>
              <w:jc w:val="right"/>
              <w:rPr>
                <w:rFonts w:cs="Arial"/>
                <w:sz w:val="18"/>
                <w:szCs w:val="18"/>
              </w:rPr>
            </w:pPr>
          </w:p>
        </w:tc>
        <w:tc>
          <w:tcPr>
            <w:tcW w:w="1276" w:type="dxa"/>
            <w:tcBorders>
              <w:top w:val="single" w:sz="4" w:space="0" w:color="auto"/>
            </w:tcBorders>
            <w:vAlign w:val="bottom"/>
          </w:tcPr>
          <w:p w14:paraId="54EB6E42" w14:textId="77777777" w:rsidR="00F46180" w:rsidRPr="00671B7D" w:rsidRDefault="00F46180" w:rsidP="00774830">
            <w:pPr>
              <w:spacing w:line="240" w:lineRule="auto"/>
              <w:ind w:right="-72"/>
              <w:jc w:val="right"/>
              <w:rPr>
                <w:rFonts w:cs="Arial"/>
                <w:sz w:val="18"/>
                <w:szCs w:val="18"/>
              </w:rPr>
            </w:pPr>
          </w:p>
        </w:tc>
      </w:tr>
      <w:tr w:rsidR="00F46180" w:rsidRPr="00671B7D" w14:paraId="6C90AE60" w14:textId="77777777" w:rsidTr="0042718C">
        <w:trPr>
          <w:trHeight w:val="20"/>
        </w:trPr>
        <w:tc>
          <w:tcPr>
            <w:tcW w:w="3393" w:type="dxa"/>
            <w:vAlign w:val="bottom"/>
          </w:tcPr>
          <w:p w14:paraId="6538204E" w14:textId="77777777" w:rsidR="00F46180" w:rsidRPr="00671B7D" w:rsidRDefault="00F46180" w:rsidP="002A7E73">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4" w:name="OLE_LINK2"/>
            <w:r w:rsidRPr="00671B7D">
              <w:rPr>
                <w:rFonts w:cs="Arial"/>
                <w:sz w:val="18"/>
                <w:szCs w:val="18"/>
              </w:rPr>
              <w:t>Revenue from external customers</w:t>
            </w:r>
          </w:p>
        </w:tc>
        <w:tc>
          <w:tcPr>
            <w:tcW w:w="1222" w:type="dxa"/>
            <w:tcBorders>
              <w:top w:val="nil"/>
              <w:left w:val="nil"/>
              <w:bottom w:val="single" w:sz="4" w:space="0" w:color="auto"/>
              <w:right w:val="nil"/>
            </w:tcBorders>
            <w:shd w:val="clear" w:color="auto" w:fill="FAFAFA"/>
            <w:vAlign w:val="bottom"/>
          </w:tcPr>
          <w:p w14:paraId="353C4B38" w14:textId="3F5C80ED" w:rsidR="00F46180" w:rsidRPr="00671B7D" w:rsidRDefault="00F46180" w:rsidP="002A7E73">
            <w:pPr>
              <w:spacing w:line="240" w:lineRule="auto"/>
              <w:ind w:left="-29" w:right="-72"/>
              <w:jc w:val="right"/>
              <w:rPr>
                <w:rFonts w:eastAsia="Arial Unicode MS" w:cs="Arial"/>
                <w:noProof/>
                <w:sz w:val="18"/>
                <w:szCs w:val="18"/>
              </w:rPr>
            </w:pPr>
            <w:r w:rsidRPr="00E97969">
              <w:rPr>
                <w:rFonts w:eastAsia="Arial Unicode MS" w:cs="Arial"/>
                <w:noProof/>
                <w:sz w:val="18"/>
                <w:szCs w:val="18"/>
              </w:rPr>
              <w:t>183,369</w:t>
            </w:r>
          </w:p>
        </w:tc>
        <w:tc>
          <w:tcPr>
            <w:tcW w:w="1134" w:type="dxa"/>
            <w:tcBorders>
              <w:top w:val="nil"/>
              <w:left w:val="nil"/>
              <w:bottom w:val="single" w:sz="4" w:space="0" w:color="auto"/>
              <w:right w:val="nil"/>
            </w:tcBorders>
            <w:shd w:val="clear" w:color="auto" w:fill="auto"/>
            <w:vAlign w:val="bottom"/>
          </w:tcPr>
          <w:p w14:paraId="651E78FC" w14:textId="2D26E80B" w:rsidR="00F46180" w:rsidRPr="00671B7D" w:rsidRDefault="00F46180" w:rsidP="002A7E73">
            <w:pPr>
              <w:tabs>
                <w:tab w:val="left" w:pos="526"/>
              </w:tabs>
              <w:spacing w:line="240" w:lineRule="auto"/>
              <w:ind w:left="-29" w:right="-72"/>
              <w:jc w:val="right"/>
              <w:rPr>
                <w:rFonts w:eastAsia="Arial Unicode MS" w:cs="Arial"/>
                <w:noProof/>
                <w:sz w:val="18"/>
                <w:szCs w:val="18"/>
                <w:cs/>
              </w:rPr>
            </w:pPr>
            <w:r w:rsidRPr="00AC7856">
              <w:rPr>
                <w:rFonts w:eastAsia="Arial Unicode MS" w:cs="Arial"/>
                <w:noProof/>
                <w:sz w:val="18"/>
                <w:szCs w:val="18"/>
              </w:rPr>
              <w:t>894,730</w:t>
            </w:r>
          </w:p>
        </w:tc>
        <w:tc>
          <w:tcPr>
            <w:tcW w:w="1134" w:type="dxa"/>
            <w:tcBorders>
              <w:top w:val="nil"/>
              <w:left w:val="nil"/>
              <w:bottom w:val="single" w:sz="4" w:space="0" w:color="auto"/>
              <w:right w:val="nil"/>
            </w:tcBorders>
            <w:shd w:val="clear" w:color="auto" w:fill="FAFAFA"/>
            <w:vAlign w:val="bottom"/>
          </w:tcPr>
          <w:p w14:paraId="5D144CFD" w14:textId="3CBD6DF5" w:rsidR="00F46180" w:rsidRPr="00671B7D" w:rsidRDefault="00F46180" w:rsidP="002A7E73">
            <w:pPr>
              <w:tabs>
                <w:tab w:val="left" w:pos="526"/>
              </w:tabs>
              <w:spacing w:line="240" w:lineRule="auto"/>
              <w:ind w:left="-29" w:right="-72"/>
              <w:jc w:val="right"/>
              <w:rPr>
                <w:rFonts w:eastAsia="Arial Unicode MS" w:cs="Arial"/>
                <w:noProof/>
                <w:sz w:val="18"/>
                <w:szCs w:val="18"/>
                <w:cs/>
              </w:rPr>
            </w:pPr>
            <w:r w:rsidRPr="00A15C74">
              <w:rPr>
                <w:rFonts w:eastAsia="Arial Unicode MS" w:cs="Arial"/>
                <w:noProof/>
                <w:sz w:val="18"/>
                <w:szCs w:val="18"/>
              </w:rPr>
              <w:t>581,158</w:t>
            </w:r>
          </w:p>
        </w:tc>
        <w:tc>
          <w:tcPr>
            <w:tcW w:w="1134" w:type="dxa"/>
            <w:tcBorders>
              <w:top w:val="nil"/>
              <w:left w:val="nil"/>
              <w:bottom w:val="single" w:sz="4" w:space="0" w:color="auto"/>
              <w:right w:val="nil"/>
            </w:tcBorders>
            <w:shd w:val="clear" w:color="auto" w:fill="auto"/>
            <w:vAlign w:val="bottom"/>
          </w:tcPr>
          <w:p w14:paraId="6EDA5FE6" w14:textId="576A9917" w:rsidR="00F46180" w:rsidRPr="00671B7D" w:rsidRDefault="00F46180" w:rsidP="002A7E73">
            <w:pPr>
              <w:tabs>
                <w:tab w:val="left" w:pos="526"/>
              </w:tabs>
              <w:spacing w:line="240" w:lineRule="auto"/>
              <w:ind w:left="-29" w:right="-72"/>
              <w:jc w:val="right"/>
              <w:rPr>
                <w:rFonts w:eastAsia="Arial Unicode MS" w:cs="Arial"/>
                <w:noProof/>
                <w:sz w:val="18"/>
                <w:szCs w:val="18"/>
                <w:cs/>
              </w:rPr>
            </w:pPr>
            <w:r w:rsidRPr="00AC7856">
              <w:rPr>
                <w:rFonts w:eastAsia="Arial Unicode MS" w:cs="Arial"/>
                <w:noProof/>
                <w:sz w:val="18"/>
                <w:szCs w:val="18"/>
              </w:rPr>
              <w:t>444,582</w:t>
            </w:r>
          </w:p>
        </w:tc>
        <w:tc>
          <w:tcPr>
            <w:tcW w:w="1134" w:type="dxa"/>
            <w:tcBorders>
              <w:top w:val="nil"/>
              <w:left w:val="nil"/>
              <w:bottom w:val="single" w:sz="4" w:space="0" w:color="auto"/>
              <w:right w:val="nil"/>
            </w:tcBorders>
            <w:shd w:val="clear" w:color="auto" w:fill="FAFAFA"/>
            <w:vAlign w:val="bottom"/>
          </w:tcPr>
          <w:p w14:paraId="4A9DDA2A" w14:textId="30711CA7" w:rsidR="00F46180" w:rsidRPr="00671B7D" w:rsidRDefault="00F46180" w:rsidP="002A7E73">
            <w:pPr>
              <w:tabs>
                <w:tab w:val="left" w:pos="526"/>
              </w:tabs>
              <w:spacing w:line="240" w:lineRule="auto"/>
              <w:ind w:left="-29" w:right="-72"/>
              <w:jc w:val="right"/>
              <w:rPr>
                <w:rFonts w:eastAsia="Arial Unicode MS" w:cs="Arial"/>
                <w:noProof/>
                <w:sz w:val="18"/>
                <w:szCs w:val="18"/>
                <w:cs/>
              </w:rPr>
            </w:pPr>
            <w:r w:rsidRPr="00951DBB">
              <w:rPr>
                <w:rFonts w:eastAsia="Arial Unicode MS" w:cs="Arial"/>
                <w:noProof/>
                <w:sz w:val="18"/>
                <w:szCs w:val="18"/>
              </w:rPr>
              <w:t>-</w:t>
            </w:r>
          </w:p>
        </w:tc>
        <w:tc>
          <w:tcPr>
            <w:tcW w:w="1276" w:type="dxa"/>
            <w:tcBorders>
              <w:top w:val="nil"/>
              <w:left w:val="nil"/>
              <w:bottom w:val="single" w:sz="4" w:space="0" w:color="auto"/>
              <w:right w:val="nil"/>
            </w:tcBorders>
            <w:shd w:val="clear" w:color="auto" w:fill="auto"/>
            <w:vAlign w:val="bottom"/>
          </w:tcPr>
          <w:p w14:paraId="24C74E68" w14:textId="5A72EFDE" w:rsidR="00F46180" w:rsidRPr="00671B7D" w:rsidRDefault="00F46180" w:rsidP="002A7E73">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w:t>
            </w:r>
          </w:p>
        </w:tc>
        <w:tc>
          <w:tcPr>
            <w:tcW w:w="1276" w:type="dxa"/>
            <w:tcBorders>
              <w:top w:val="nil"/>
              <w:left w:val="nil"/>
              <w:bottom w:val="single" w:sz="4" w:space="0" w:color="auto"/>
              <w:right w:val="nil"/>
            </w:tcBorders>
            <w:shd w:val="clear" w:color="auto" w:fill="FAFAFA"/>
            <w:vAlign w:val="bottom"/>
          </w:tcPr>
          <w:p w14:paraId="41241F91" w14:textId="77C4B71E" w:rsidR="00F46180" w:rsidRPr="00671B7D" w:rsidRDefault="00F46180" w:rsidP="002A7E73">
            <w:pPr>
              <w:tabs>
                <w:tab w:val="left" w:pos="526"/>
              </w:tabs>
              <w:spacing w:line="240" w:lineRule="auto"/>
              <w:ind w:left="-29" w:right="-72"/>
              <w:jc w:val="right"/>
              <w:rPr>
                <w:rFonts w:eastAsia="Arial Unicode MS" w:cs="Arial"/>
                <w:noProof/>
                <w:sz w:val="18"/>
                <w:szCs w:val="18"/>
                <w:cs/>
              </w:rPr>
            </w:pPr>
            <w:r w:rsidRPr="003742A2">
              <w:rPr>
                <w:rFonts w:eastAsia="Arial Unicode MS" w:cs="Arial"/>
                <w:noProof/>
                <w:sz w:val="18"/>
                <w:szCs w:val="18"/>
              </w:rPr>
              <w:t>(374,087)</w:t>
            </w:r>
          </w:p>
        </w:tc>
        <w:tc>
          <w:tcPr>
            <w:tcW w:w="1275" w:type="dxa"/>
            <w:tcBorders>
              <w:top w:val="nil"/>
              <w:left w:val="nil"/>
              <w:bottom w:val="single" w:sz="4" w:space="0" w:color="auto"/>
              <w:right w:val="nil"/>
            </w:tcBorders>
            <w:shd w:val="clear" w:color="auto" w:fill="auto"/>
            <w:vAlign w:val="bottom"/>
          </w:tcPr>
          <w:p w14:paraId="21DBE24F" w14:textId="5B96B356" w:rsidR="00F46180" w:rsidRPr="00671B7D" w:rsidRDefault="00F46180" w:rsidP="002A7E73">
            <w:pPr>
              <w:tabs>
                <w:tab w:val="left" w:pos="526"/>
              </w:tabs>
              <w:spacing w:line="240" w:lineRule="auto"/>
              <w:ind w:left="-29" w:right="-72"/>
              <w:jc w:val="right"/>
              <w:rPr>
                <w:rFonts w:eastAsia="Arial Unicode MS" w:cs="Arial"/>
                <w:noProof/>
                <w:sz w:val="18"/>
                <w:szCs w:val="18"/>
                <w:cs/>
              </w:rPr>
            </w:pPr>
            <w:r w:rsidRPr="00AC7856">
              <w:rPr>
                <w:rFonts w:eastAsia="Arial Unicode MS" w:cs="Arial"/>
                <w:noProof/>
                <w:sz w:val="18"/>
                <w:szCs w:val="18"/>
              </w:rPr>
              <w:t>(610,124)</w:t>
            </w:r>
          </w:p>
        </w:tc>
        <w:tc>
          <w:tcPr>
            <w:tcW w:w="1276" w:type="dxa"/>
            <w:tcBorders>
              <w:top w:val="nil"/>
              <w:left w:val="nil"/>
              <w:bottom w:val="single" w:sz="4" w:space="0" w:color="auto"/>
              <w:right w:val="nil"/>
            </w:tcBorders>
            <w:shd w:val="clear" w:color="auto" w:fill="FAFAFA"/>
            <w:vAlign w:val="bottom"/>
          </w:tcPr>
          <w:p w14:paraId="0B85A201" w14:textId="558B5BE2" w:rsidR="00F46180" w:rsidRPr="00671B7D" w:rsidRDefault="00F46180" w:rsidP="002A7E73">
            <w:pPr>
              <w:tabs>
                <w:tab w:val="left" w:pos="526"/>
              </w:tabs>
              <w:spacing w:line="240" w:lineRule="auto"/>
              <w:ind w:left="-29" w:right="-72"/>
              <w:jc w:val="right"/>
              <w:rPr>
                <w:rFonts w:eastAsia="Arial Unicode MS" w:cs="Arial"/>
                <w:noProof/>
                <w:sz w:val="18"/>
                <w:szCs w:val="22"/>
              </w:rPr>
            </w:pPr>
            <w:r w:rsidRPr="007B7C79">
              <w:rPr>
                <w:rFonts w:eastAsia="Arial Unicode MS" w:cs="Arial"/>
                <w:noProof/>
                <w:sz w:val="18"/>
                <w:szCs w:val="22"/>
              </w:rPr>
              <w:t>390,440</w:t>
            </w:r>
          </w:p>
        </w:tc>
        <w:tc>
          <w:tcPr>
            <w:tcW w:w="1276" w:type="dxa"/>
            <w:tcBorders>
              <w:top w:val="nil"/>
              <w:left w:val="nil"/>
              <w:bottom w:val="single" w:sz="4" w:space="0" w:color="auto"/>
              <w:right w:val="nil"/>
            </w:tcBorders>
            <w:shd w:val="clear" w:color="auto" w:fill="auto"/>
            <w:vAlign w:val="bottom"/>
          </w:tcPr>
          <w:p w14:paraId="20A4C7C6" w14:textId="0215DB95" w:rsidR="00F46180" w:rsidRPr="00671B7D" w:rsidRDefault="00F46180" w:rsidP="002A7E73">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729,188</w:t>
            </w:r>
          </w:p>
        </w:tc>
      </w:tr>
      <w:tr w:rsidR="00F46180" w:rsidRPr="00671B7D" w14:paraId="559F4855" w14:textId="77777777" w:rsidTr="0042718C">
        <w:trPr>
          <w:trHeight w:val="20"/>
        </w:trPr>
        <w:tc>
          <w:tcPr>
            <w:tcW w:w="3393" w:type="dxa"/>
            <w:vAlign w:val="bottom"/>
          </w:tcPr>
          <w:p w14:paraId="4FD4EAD4" w14:textId="54E2E717" w:rsidR="00F46180" w:rsidRPr="00671B7D" w:rsidRDefault="00F46180" w:rsidP="002A7E73">
            <w:pPr>
              <w:spacing w:line="240" w:lineRule="auto"/>
              <w:ind w:left="-86" w:right="-72"/>
              <w:rPr>
                <w:rFonts w:cs="Arial"/>
                <w:sz w:val="18"/>
                <w:szCs w:val="18"/>
                <w:cs/>
              </w:rPr>
            </w:pPr>
          </w:p>
        </w:tc>
        <w:tc>
          <w:tcPr>
            <w:tcW w:w="1222" w:type="dxa"/>
            <w:tcBorders>
              <w:top w:val="single" w:sz="4" w:space="0" w:color="auto"/>
            </w:tcBorders>
            <w:shd w:val="clear" w:color="auto" w:fill="FAFAFA"/>
            <w:vAlign w:val="bottom"/>
          </w:tcPr>
          <w:p w14:paraId="3641A547" w14:textId="5A4949BD" w:rsidR="00F46180" w:rsidRPr="00671B7D" w:rsidRDefault="00F46180" w:rsidP="002A7E73">
            <w:pPr>
              <w:spacing w:line="240" w:lineRule="auto"/>
              <w:ind w:right="-72"/>
              <w:jc w:val="right"/>
              <w:rPr>
                <w:rFonts w:cs="Arial"/>
                <w:sz w:val="18"/>
                <w:szCs w:val="18"/>
              </w:rPr>
            </w:pPr>
          </w:p>
        </w:tc>
        <w:tc>
          <w:tcPr>
            <w:tcW w:w="1134" w:type="dxa"/>
            <w:tcBorders>
              <w:top w:val="single" w:sz="4" w:space="0" w:color="auto"/>
            </w:tcBorders>
            <w:vAlign w:val="bottom"/>
          </w:tcPr>
          <w:p w14:paraId="0F6E5B9A" w14:textId="1FC84C8D" w:rsidR="00F46180" w:rsidRPr="00671B7D" w:rsidRDefault="00F46180" w:rsidP="002A7E73">
            <w:pPr>
              <w:spacing w:line="240" w:lineRule="auto"/>
              <w:ind w:right="-72"/>
              <w:jc w:val="right"/>
              <w:rPr>
                <w:rFonts w:cs="Arial"/>
                <w:sz w:val="18"/>
                <w:szCs w:val="18"/>
                <w:cs/>
              </w:rPr>
            </w:pPr>
          </w:p>
        </w:tc>
        <w:tc>
          <w:tcPr>
            <w:tcW w:w="1134" w:type="dxa"/>
            <w:tcBorders>
              <w:top w:val="single" w:sz="4" w:space="0" w:color="auto"/>
            </w:tcBorders>
            <w:shd w:val="clear" w:color="auto" w:fill="FAFAFA"/>
            <w:vAlign w:val="bottom"/>
          </w:tcPr>
          <w:p w14:paraId="17BCEF60" w14:textId="02D7D0A1" w:rsidR="00F46180" w:rsidRPr="00671B7D" w:rsidRDefault="00F46180" w:rsidP="002A7E73">
            <w:pPr>
              <w:spacing w:line="240" w:lineRule="auto"/>
              <w:ind w:right="-72"/>
              <w:jc w:val="right"/>
              <w:rPr>
                <w:rFonts w:cs="Arial"/>
                <w:sz w:val="18"/>
                <w:szCs w:val="18"/>
                <w:cs/>
              </w:rPr>
            </w:pPr>
          </w:p>
        </w:tc>
        <w:tc>
          <w:tcPr>
            <w:tcW w:w="1134" w:type="dxa"/>
            <w:tcBorders>
              <w:top w:val="single" w:sz="4" w:space="0" w:color="auto"/>
            </w:tcBorders>
            <w:vAlign w:val="bottom"/>
          </w:tcPr>
          <w:p w14:paraId="4637F3D7" w14:textId="622D85FA" w:rsidR="00F46180" w:rsidRPr="00671B7D" w:rsidRDefault="00F46180" w:rsidP="002A7E73">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6B926142" w14:textId="0A3D9251" w:rsidR="00F46180" w:rsidRPr="00671B7D" w:rsidRDefault="00F46180" w:rsidP="002A7E73">
            <w:pPr>
              <w:spacing w:line="240" w:lineRule="auto"/>
              <w:ind w:right="-72"/>
              <w:jc w:val="right"/>
              <w:rPr>
                <w:rFonts w:cs="Arial"/>
                <w:sz w:val="18"/>
                <w:szCs w:val="18"/>
              </w:rPr>
            </w:pPr>
          </w:p>
        </w:tc>
        <w:tc>
          <w:tcPr>
            <w:tcW w:w="1276" w:type="dxa"/>
            <w:tcBorders>
              <w:top w:val="single" w:sz="4" w:space="0" w:color="auto"/>
            </w:tcBorders>
            <w:vAlign w:val="bottom"/>
          </w:tcPr>
          <w:p w14:paraId="69AA1F3B" w14:textId="0779AFF9" w:rsidR="00F46180" w:rsidRPr="00671B7D" w:rsidRDefault="00F46180" w:rsidP="002A7E73">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69DC161D" w14:textId="53684710" w:rsidR="00F46180" w:rsidRPr="00671B7D" w:rsidRDefault="00F46180" w:rsidP="002A7E73">
            <w:pPr>
              <w:spacing w:line="240" w:lineRule="auto"/>
              <w:ind w:right="-72"/>
              <w:jc w:val="right"/>
              <w:rPr>
                <w:rFonts w:cs="Arial"/>
                <w:sz w:val="18"/>
                <w:szCs w:val="18"/>
                <w:cs/>
              </w:rPr>
            </w:pPr>
          </w:p>
        </w:tc>
        <w:tc>
          <w:tcPr>
            <w:tcW w:w="1275" w:type="dxa"/>
            <w:tcBorders>
              <w:top w:val="single" w:sz="4" w:space="0" w:color="auto"/>
            </w:tcBorders>
            <w:vAlign w:val="bottom"/>
          </w:tcPr>
          <w:p w14:paraId="3B4957DD" w14:textId="314E40AF" w:rsidR="00F46180" w:rsidRPr="00671B7D" w:rsidRDefault="00F46180" w:rsidP="002A7E73">
            <w:pPr>
              <w:spacing w:line="240" w:lineRule="auto"/>
              <w:ind w:right="-72"/>
              <w:jc w:val="right"/>
              <w:rPr>
                <w:rFonts w:cs="Arial"/>
                <w:sz w:val="18"/>
                <w:szCs w:val="18"/>
                <w:cs/>
              </w:rPr>
            </w:pPr>
          </w:p>
        </w:tc>
        <w:tc>
          <w:tcPr>
            <w:tcW w:w="1276" w:type="dxa"/>
            <w:tcBorders>
              <w:top w:val="single" w:sz="4" w:space="0" w:color="auto"/>
            </w:tcBorders>
            <w:shd w:val="clear" w:color="auto" w:fill="FAFAFA"/>
            <w:vAlign w:val="bottom"/>
          </w:tcPr>
          <w:p w14:paraId="07BC8065" w14:textId="7026E9BD" w:rsidR="00F46180" w:rsidRPr="00671B7D" w:rsidRDefault="00F46180" w:rsidP="002A7E73">
            <w:pPr>
              <w:spacing w:line="240" w:lineRule="auto"/>
              <w:ind w:right="-72"/>
              <w:jc w:val="right"/>
              <w:rPr>
                <w:rFonts w:cs="Arial"/>
                <w:sz w:val="18"/>
                <w:szCs w:val="18"/>
              </w:rPr>
            </w:pPr>
          </w:p>
        </w:tc>
        <w:tc>
          <w:tcPr>
            <w:tcW w:w="1276" w:type="dxa"/>
            <w:tcBorders>
              <w:top w:val="single" w:sz="4" w:space="0" w:color="auto"/>
            </w:tcBorders>
            <w:vAlign w:val="bottom"/>
          </w:tcPr>
          <w:p w14:paraId="659664A0" w14:textId="221442A2" w:rsidR="00F46180" w:rsidRPr="00671B7D" w:rsidRDefault="00F46180" w:rsidP="002A7E73">
            <w:pPr>
              <w:spacing w:line="240" w:lineRule="auto"/>
              <w:ind w:right="-72"/>
              <w:jc w:val="right"/>
              <w:rPr>
                <w:rFonts w:cs="Arial"/>
                <w:sz w:val="18"/>
                <w:szCs w:val="18"/>
              </w:rPr>
            </w:pPr>
          </w:p>
        </w:tc>
      </w:tr>
      <w:tr w:rsidR="00F46180" w:rsidRPr="00671B7D" w14:paraId="5D013F83" w14:textId="77777777" w:rsidTr="0042718C">
        <w:trPr>
          <w:trHeight w:val="20"/>
        </w:trPr>
        <w:tc>
          <w:tcPr>
            <w:tcW w:w="3393" w:type="dxa"/>
            <w:vAlign w:val="bottom"/>
          </w:tcPr>
          <w:p w14:paraId="5AA6C888" w14:textId="7E4CF825" w:rsidR="00F46180" w:rsidRPr="00671B7D" w:rsidRDefault="00F46180" w:rsidP="002A7E73">
            <w:pPr>
              <w:spacing w:line="240" w:lineRule="auto"/>
              <w:ind w:left="-86" w:right="-72"/>
              <w:rPr>
                <w:rFonts w:cs="Arial"/>
                <w:sz w:val="18"/>
                <w:szCs w:val="18"/>
              </w:rPr>
            </w:pPr>
            <w:r w:rsidRPr="00671B7D">
              <w:rPr>
                <w:rFonts w:cs="Arial"/>
                <w:sz w:val="18"/>
                <w:szCs w:val="18"/>
              </w:rPr>
              <w:t>Profit (loss) from</w:t>
            </w:r>
            <w:r w:rsidRPr="00671B7D">
              <w:rPr>
                <w:rFonts w:cs="Arial"/>
                <w:sz w:val="18"/>
                <w:szCs w:val="18"/>
                <w:cs/>
              </w:rPr>
              <w:t xml:space="preserve"> </w:t>
            </w:r>
            <w:r w:rsidRPr="00671B7D">
              <w:rPr>
                <w:rFonts w:cs="Arial"/>
                <w:sz w:val="18"/>
                <w:szCs w:val="18"/>
              </w:rPr>
              <w:t>operating segments</w:t>
            </w:r>
          </w:p>
        </w:tc>
        <w:tc>
          <w:tcPr>
            <w:tcW w:w="1222" w:type="dxa"/>
            <w:shd w:val="clear" w:color="auto" w:fill="FAFAFA"/>
            <w:vAlign w:val="bottom"/>
          </w:tcPr>
          <w:p w14:paraId="4B67F993" w14:textId="1AB047A9" w:rsidR="00F46180" w:rsidRPr="00671B7D" w:rsidRDefault="00F46180" w:rsidP="002A7E73">
            <w:pPr>
              <w:spacing w:line="240" w:lineRule="auto"/>
              <w:ind w:left="-29" w:right="-72"/>
              <w:jc w:val="right"/>
              <w:rPr>
                <w:rFonts w:eastAsia="Arial Unicode MS" w:cs="Arial"/>
                <w:noProof/>
                <w:sz w:val="18"/>
                <w:szCs w:val="18"/>
                <w:cs/>
              </w:rPr>
            </w:pPr>
            <w:r w:rsidRPr="00A15C74">
              <w:rPr>
                <w:rFonts w:eastAsia="Arial Unicode MS" w:cs="Arial"/>
                <w:noProof/>
                <w:sz w:val="18"/>
                <w:szCs w:val="18"/>
              </w:rPr>
              <w:t>(</w:t>
            </w:r>
            <w:r>
              <w:rPr>
                <w:rFonts w:eastAsia="Arial Unicode MS" w:cs="Arial"/>
                <w:noProof/>
                <w:sz w:val="18"/>
                <w:szCs w:val="18"/>
              </w:rPr>
              <w:t>5,472</w:t>
            </w:r>
            <w:r w:rsidRPr="00A15C74">
              <w:rPr>
                <w:rFonts w:eastAsia="Arial Unicode MS" w:cs="Arial"/>
                <w:noProof/>
                <w:sz w:val="18"/>
                <w:szCs w:val="18"/>
              </w:rPr>
              <w:t>)</w:t>
            </w:r>
          </w:p>
        </w:tc>
        <w:tc>
          <w:tcPr>
            <w:tcW w:w="1134" w:type="dxa"/>
            <w:shd w:val="clear" w:color="auto" w:fill="auto"/>
            <w:vAlign w:val="bottom"/>
          </w:tcPr>
          <w:p w14:paraId="6EDE5304" w14:textId="01AA4D99" w:rsidR="00F46180" w:rsidRPr="00671B7D" w:rsidRDefault="00F46180" w:rsidP="002A7E73">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22,796</w:t>
            </w:r>
          </w:p>
        </w:tc>
        <w:tc>
          <w:tcPr>
            <w:tcW w:w="1134" w:type="dxa"/>
            <w:shd w:val="clear" w:color="auto" w:fill="FAFAFA"/>
            <w:vAlign w:val="bottom"/>
          </w:tcPr>
          <w:p w14:paraId="6223BFC1" w14:textId="1AE093F2" w:rsidR="00F46180" w:rsidRPr="00671B7D" w:rsidRDefault="00F46180" w:rsidP="002A7E73">
            <w:pPr>
              <w:tabs>
                <w:tab w:val="left" w:pos="526"/>
              </w:tabs>
              <w:spacing w:line="240" w:lineRule="auto"/>
              <w:ind w:left="-29" w:right="-72"/>
              <w:jc w:val="right"/>
              <w:rPr>
                <w:rFonts w:eastAsia="Arial Unicode MS" w:cs="Arial"/>
                <w:noProof/>
                <w:sz w:val="18"/>
                <w:szCs w:val="18"/>
              </w:rPr>
            </w:pPr>
            <w:r w:rsidRPr="00951DBB">
              <w:rPr>
                <w:rFonts w:eastAsia="Arial Unicode MS" w:cs="Arial"/>
                <w:noProof/>
                <w:sz w:val="18"/>
                <w:szCs w:val="18"/>
              </w:rPr>
              <w:t>23,597</w:t>
            </w:r>
          </w:p>
        </w:tc>
        <w:tc>
          <w:tcPr>
            <w:tcW w:w="1134" w:type="dxa"/>
            <w:shd w:val="clear" w:color="auto" w:fill="auto"/>
            <w:vAlign w:val="bottom"/>
          </w:tcPr>
          <w:p w14:paraId="10804055" w14:textId="3B1A5E48" w:rsidR="00F46180" w:rsidRPr="00671B7D" w:rsidRDefault="00F46180" w:rsidP="002A7E73">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9,422</w:t>
            </w:r>
          </w:p>
        </w:tc>
        <w:tc>
          <w:tcPr>
            <w:tcW w:w="1134" w:type="dxa"/>
            <w:shd w:val="clear" w:color="auto" w:fill="FAFAFA"/>
            <w:vAlign w:val="bottom"/>
          </w:tcPr>
          <w:p w14:paraId="2330C1F7" w14:textId="3ECD3CEC" w:rsidR="00F46180" w:rsidRPr="00671B7D" w:rsidRDefault="00F46180" w:rsidP="002A7E73">
            <w:pPr>
              <w:tabs>
                <w:tab w:val="left" w:pos="526"/>
              </w:tabs>
              <w:spacing w:line="240" w:lineRule="auto"/>
              <w:ind w:left="-29" w:right="-72"/>
              <w:jc w:val="right"/>
              <w:rPr>
                <w:rFonts w:eastAsia="Arial Unicode MS" w:cs="Arial"/>
                <w:noProof/>
                <w:sz w:val="18"/>
                <w:szCs w:val="18"/>
              </w:rPr>
            </w:pPr>
            <w:r w:rsidRPr="00826466">
              <w:rPr>
                <w:rFonts w:eastAsia="Arial Unicode MS" w:cs="Arial"/>
                <w:noProof/>
                <w:sz w:val="18"/>
                <w:szCs w:val="18"/>
              </w:rPr>
              <w:t>(822)</w:t>
            </w:r>
          </w:p>
        </w:tc>
        <w:tc>
          <w:tcPr>
            <w:tcW w:w="1276" w:type="dxa"/>
            <w:shd w:val="clear" w:color="auto" w:fill="auto"/>
            <w:vAlign w:val="bottom"/>
          </w:tcPr>
          <w:p w14:paraId="208DE657" w14:textId="7534D765" w:rsidR="00F46180" w:rsidRPr="00671B7D" w:rsidRDefault="00F46180" w:rsidP="002A7E73">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(2,732)</w:t>
            </w:r>
          </w:p>
        </w:tc>
        <w:tc>
          <w:tcPr>
            <w:tcW w:w="1276" w:type="dxa"/>
            <w:shd w:val="clear" w:color="auto" w:fill="FAFAFA"/>
            <w:vAlign w:val="bottom"/>
          </w:tcPr>
          <w:p w14:paraId="488E99C8" w14:textId="52CF7A25" w:rsidR="00F46180" w:rsidRPr="00671B7D" w:rsidRDefault="00F46180" w:rsidP="002A7E73">
            <w:pPr>
              <w:tabs>
                <w:tab w:val="left" w:pos="526"/>
              </w:tabs>
              <w:spacing w:line="240" w:lineRule="auto"/>
              <w:ind w:left="-29" w:right="-72"/>
              <w:jc w:val="right"/>
              <w:rPr>
                <w:rFonts w:eastAsia="Arial Unicode MS" w:cs="Arial"/>
                <w:noProof/>
                <w:sz w:val="18"/>
                <w:szCs w:val="18"/>
              </w:rPr>
            </w:pPr>
            <w:r w:rsidRPr="00240EA7">
              <w:rPr>
                <w:rFonts w:eastAsia="Arial Unicode MS" w:cs="Arial"/>
                <w:noProof/>
                <w:sz w:val="18"/>
                <w:szCs w:val="18"/>
              </w:rPr>
              <w:t>(</w:t>
            </w:r>
            <w:r>
              <w:rPr>
                <w:rFonts w:eastAsia="Arial Unicode MS" w:cs="Arial"/>
                <w:noProof/>
                <w:sz w:val="18"/>
                <w:szCs w:val="18"/>
              </w:rPr>
              <w:t>6,125</w:t>
            </w:r>
            <w:r w:rsidRPr="00240EA7">
              <w:rPr>
                <w:rFonts w:eastAsia="Arial Unicode MS" w:cs="Arial"/>
                <w:noProof/>
                <w:sz w:val="18"/>
                <w:szCs w:val="18"/>
              </w:rPr>
              <w:t>)</w:t>
            </w:r>
          </w:p>
        </w:tc>
        <w:tc>
          <w:tcPr>
            <w:tcW w:w="1275" w:type="dxa"/>
            <w:shd w:val="clear" w:color="auto" w:fill="auto"/>
            <w:vAlign w:val="bottom"/>
          </w:tcPr>
          <w:p w14:paraId="21AE5823" w14:textId="6C114144" w:rsidR="00F46180" w:rsidRPr="00671B7D" w:rsidRDefault="00F46180" w:rsidP="002A7E73">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(7,043)</w:t>
            </w:r>
          </w:p>
        </w:tc>
        <w:tc>
          <w:tcPr>
            <w:tcW w:w="1276" w:type="dxa"/>
            <w:shd w:val="clear" w:color="auto" w:fill="FAFAFA"/>
            <w:vAlign w:val="bottom"/>
          </w:tcPr>
          <w:p w14:paraId="3877FF52" w14:textId="156DF393" w:rsidR="00F46180" w:rsidRPr="00671B7D" w:rsidRDefault="00F46180" w:rsidP="002A7E73">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11,178</w:t>
            </w:r>
          </w:p>
        </w:tc>
        <w:tc>
          <w:tcPr>
            <w:tcW w:w="1276" w:type="dxa"/>
            <w:vAlign w:val="bottom"/>
          </w:tcPr>
          <w:p w14:paraId="6E8AC700" w14:textId="75BB97B0" w:rsidR="00F46180" w:rsidRPr="00671B7D" w:rsidRDefault="00F46180" w:rsidP="002A7E73">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22,443</w:t>
            </w:r>
          </w:p>
        </w:tc>
      </w:tr>
      <w:tr w:rsidR="00F46180" w:rsidRPr="00671B7D" w14:paraId="09C9F1F2" w14:textId="77777777" w:rsidTr="0042718C">
        <w:trPr>
          <w:trHeight w:val="20"/>
        </w:trPr>
        <w:tc>
          <w:tcPr>
            <w:tcW w:w="3393" w:type="dxa"/>
            <w:vAlign w:val="bottom"/>
          </w:tcPr>
          <w:p w14:paraId="13EE6FD1" w14:textId="3D61D519" w:rsidR="00F46180" w:rsidRPr="00671B7D" w:rsidRDefault="00F46180" w:rsidP="002A7E73">
            <w:pPr>
              <w:spacing w:line="240" w:lineRule="auto"/>
              <w:ind w:left="-86" w:right="-72"/>
              <w:rPr>
                <w:rFonts w:cs="Arial"/>
                <w:sz w:val="18"/>
                <w:szCs w:val="18"/>
                <w:cs/>
              </w:rPr>
            </w:pPr>
            <w:r w:rsidRPr="00671B7D">
              <w:rPr>
                <w:rFonts w:cs="Arial"/>
                <w:sz w:val="18"/>
                <w:szCs w:val="18"/>
              </w:rPr>
              <w:t>Other income</w:t>
            </w:r>
          </w:p>
        </w:tc>
        <w:tc>
          <w:tcPr>
            <w:tcW w:w="1222" w:type="dxa"/>
            <w:shd w:val="clear" w:color="auto" w:fill="FAFAFA"/>
            <w:vAlign w:val="bottom"/>
          </w:tcPr>
          <w:p w14:paraId="3D4455A1" w14:textId="489EB266"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0195DDE1" w14:textId="38B7348C"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6D6DB2CA" w14:textId="2C6B6B62"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2470D61D" w14:textId="6767B134" w:rsidR="00F46180" w:rsidRPr="00671B7D" w:rsidRDefault="00F46180" w:rsidP="002A7E73">
            <w:pPr>
              <w:spacing w:line="240" w:lineRule="auto"/>
              <w:ind w:right="-72"/>
              <w:jc w:val="right"/>
              <w:rPr>
                <w:rFonts w:cs="Arial"/>
                <w:sz w:val="18"/>
                <w:szCs w:val="18"/>
              </w:rPr>
            </w:pPr>
          </w:p>
        </w:tc>
        <w:tc>
          <w:tcPr>
            <w:tcW w:w="1134" w:type="dxa"/>
            <w:shd w:val="clear" w:color="auto" w:fill="FAFAFA"/>
            <w:vAlign w:val="bottom"/>
          </w:tcPr>
          <w:p w14:paraId="17D2D6C0" w14:textId="7722F2A8" w:rsidR="00F46180" w:rsidRPr="00671B7D" w:rsidRDefault="00F46180" w:rsidP="002A7E73">
            <w:pPr>
              <w:spacing w:line="240" w:lineRule="auto"/>
              <w:ind w:right="-72"/>
              <w:jc w:val="right"/>
              <w:rPr>
                <w:rFonts w:cs="Arial"/>
                <w:sz w:val="18"/>
                <w:szCs w:val="18"/>
                <w:cs/>
              </w:rPr>
            </w:pPr>
          </w:p>
        </w:tc>
        <w:tc>
          <w:tcPr>
            <w:tcW w:w="1276" w:type="dxa"/>
            <w:shd w:val="clear" w:color="auto" w:fill="auto"/>
            <w:vAlign w:val="bottom"/>
          </w:tcPr>
          <w:p w14:paraId="0E8550C8" w14:textId="100609A3"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536174E0" w14:textId="627B1AD6" w:rsidR="00F46180" w:rsidRPr="00671B7D" w:rsidRDefault="00F46180" w:rsidP="002A7E73">
            <w:pPr>
              <w:spacing w:line="240" w:lineRule="auto"/>
              <w:ind w:right="-72"/>
              <w:jc w:val="right"/>
              <w:rPr>
                <w:rFonts w:cs="Arial"/>
                <w:sz w:val="18"/>
                <w:szCs w:val="18"/>
                <w:cs/>
              </w:rPr>
            </w:pPr>
          </w:p>
        </w:tc>
        <w:tc>
          <w:tcPr>
            <w:tcW w:w="1275" w:type="dxa"/>
            <w:shd w:val="clear" w:color="auto" w:fill="auto"/>
            <w:vAlign w:val="bottom"/>
          </w:tcPr>
          <w:p w14:paraId="5CCD9BE0" w14:textId="39395AD2"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56E1CCCC" w14:textId="1451AF29" w:rsidR="00F46180" w:rsidRPr="00671B7D" w:rsidRDefault="00F46180" w:rsidP="002A7E73">
            <w:pPr>
              <w:spacing w:line="240" w:lineRule="auto"/>
              <w:ind w:right="-72"/>
              <w:jc w:val="right"/>
              <w:rPr>
                <w:rFonts w:cs="Arial"/>
                <w:sz w:val="18"/>
                <w:szCs w:val="18"/>
                <w:cs/>
              </w:rPr>
            </w:pPr>
            <w:r>
              <w:rPr>
                <w:rFonts w:cs="Arial"/>
                <w:sz w:val="18"/>
                <w:szCs w:val="18"/>
              </w:rPr>
              <w:t>7,582</w:t>
            </w:r>
          </w:p>
        </w:tc>
        <w:tc>
          <w:tcPr>
            <w:tcW w:w="1276" w:type="dxa"/>
            <w:vAlign w:val="bottom"/>
          </w:tcPr>
          <w:p w14:paraId="2F7A8195" w14:textId="78BD4413" w:rsidR="00F46180" w:rsidRPr="00671B7D" w:rsidRDefault="00F46180" w:rsidP="002A7E73">
            <w:pPr>
              <w:spacing w:line="240" w:lineRule="auto"/>
              <w:ind w:right="-72"/>
              <w:jc w:val="right"/>
              <w:rPr>
                <w:rFonts w:cs="Arial"/>
                <w:sz w:val="18"/>
                <w:szCs w:val="18"/>
                <w:cs/>
              </w:rPr>
            </w:pPr>
            <w:r>
              <w:rPr>
                <w:rFonts w:eastAsia="Arial Unicode MS" w:cs="Arial"/>
                <w:noProof/>
                <w:sz w:val="18"/>
                <w:szCs w:val="18"/>
              </w:rPr>
              <w:t>10,665</w:t>
            </w:r>
          </w:p>
        </w:tc>
      </w:tr>
      <w:tr w:rsidR="00F46180" w:rsidRPr="00671B7D" w14:paraId="0DC6A88A" w14:textId="77777777" w:rsidTr="0042718C">
        <w:trPr>
          <w:trHeight w:val="20"/>
        </w:trPr>
        <w:tc>
          <w:tcPr>
            <w:tcW w:w="3393" w:type="dxa"/>
            <w:vAlign w:val="bottom"/>
          </w:tcPr>
          <w:p w14:paraId="235388F6" w14:textId="063BB4EB" w:rsidR="00F46180" w:rsidRPr="00671B7D" w:rsidRDefault="00F46180" w:rsidP="002A7E73">
            <w:pPr>
              <w:spacing w:line="240" w:lineRule="auto"/>
              <w:ind w:left="-86" w:right="-72"/>
              <w:rPr>
                <w:rFonts w:cs="Arial"/>
                <w:sz w:val="18"/>
                <w:szCs w:val="18"/>
                <w:cs/>
              </w:rPr>
            </w:pPr>
            <w:r w:rsidRPr="00671B7D">
              <w:rPr>
                <w:rFonts w:cs="Arial"/>
                <w:sz w:val="18"/>
                <w:szCs w:val="18"/>
              </w:rPr>
              <w:t>Selling and administrative expenses</w:t>
            </w:r>
          </w:p>
        </w:tc>
        <w:tc>
          <w:tcPr>
            <w:tcW w:w="1222" w:type="dxa"/>
            <w:shd w:val="clear" w:color="auto" w:fill="FAFAFA"/>
            <w:vAlign w:val="bottom"/>
          </w:tcPr>
          <w:p w14:paraId="56BA1A1C" w14:textId="77777777" w:rsidR="00F46180" w:rsidRPr="00671B7D" w:rsidRDefault="00F46180" w:rsidP="002A7E73">
            <w:pPr>
              <w:spacing w:line="240" w:lineRule="auto"/>
              <w:ind w:left="-29" w:right="-72"/>
              <w:jc w:val="right"/>
              <w:rPr>
                <w:rFonts w:eastAsia="Arial Unicode MS" w:cs="Arial"/>
                <w:noProof/>
                <w:sz w:val="18"/>
                <w:szCs w:val="18"/>
              </w:rPr>
            </w:pPr>
          </w:p>
        </w:tc>
        <w:tc>
          <w:tcPr>
            <w:tcW w:w="1134" w:type="dxa"/>
            <w:shd w:val="clear" w:color="auto" w:fill="auto"/>
            <w:vAlign w:val="bottom"/>
          </w:tcPr>
          <w:p w14:paraId="3C888EB8" w14:textId="31522144" w:rsidR="00F46180" w:rsidRPr="00671B7D" w:rsidRDefault="00F46180" w:rsidP="002A7E73">
            <w:pPr>
              <w:spacing w:line="240" w:lineRule="auto"/>
              <w:ind w:left="-29" w:right="-72"/>
              <w:jc w:val="right"/>
              <w:rPr>
                <w:rFonts w:eastAsia="Arial Unicode MS" w:cs="Arial"/>
                <w:noProof/>
                <w:sz w:val="18"/>
                <w:szCs w:val="18"/>
              </w:rPr>
            </w:pPr>
          </w:p>
        </w:tc>
        <w:tc>
          <w:tcPr>
            <w:tcW w:w="1134" w:type="dxa"/>
            <w:shd w:val="clear" w:color="auto" w:fill="FAFAFA"/>
            <w:vAlign w:val="bottom"/>
          </w:tcPr>
          <w:p w14:paraId="5DD80DEC" w14:textId="5DEA02F6" w:rsidR="00F46180" w:rsidRPr="00671B7D" w:rsidRDefault="00F46180" w:rsidP="002A7E73">
            <w:pPr>
              <w:tabs>
                <w:tab w:val="left" w:pos="526"/>
              </w:tabs>
              <w:spacing w:line="240" w:lineRule="auto"/>
              <w:ind w:left="-29" w:right="-72"/>
              <w:jc w:val="right"/>
              <w:rPr>
                <w:rFonts w:eastAsia="Arial Unicode MS" w:cs="Arial"/>
                <w:noProof/>
                <w:sz w:val="18"/>
                <w:szCs w:val="18"/>
                <w:cs/>
              </w:rPr>
            </w:pPr>
          </w:p>
        </w:tc>
        <w:tc>
          <w:tcPr>
            <w:tcW w:w="1134" w:type="dxa"/>
            <w:shd w:val="clear" w:color="auto" w:fill="auto"/>
            <w:vAlign w:val="bottom"/>
          </w:tcPr>
          <w:p w14:paraId="449AF1D9" w14:textId="4C4FED5F" w:rsidR="00F46180" w:rsidRPr="00671B7D" w:rsidRDefault="00F46180" w:rsidP="002A7E73">
            <w:pPr>
              <w:spacing w:line="240" w:lineRule="auto"/>
              <w:ind w:left="-29" w:right="-72"/>
              <w:jc w:val="right"/>
              <w:rPr>
                <w:rFonts w:eastAsia="Arial Unicode MS" w:cs="Arial"/>
                <w:noProof/>
                <w:sz w:val="18"/>
                <w:szCs w:val="18"/>
                <w:cs/>
              </w:rPr>
            </w:pPr>
          </w:p>
        </w:tc>
        <w:tc>
          <w:tcPr>
            <w:tcW w:w="1134" w:type="dxa"/>
            <w:shd w:val="clear" w:color="auto" w:fill="FAFAFA"/>
            <w:vAlign w:val="bottom"/>
          </w:tcPr>
          <w:p w14:paraId="073CE6E1" w14:textId="43C2709F" w:rsidR="00F46180" w:rsidRPr="00671B7D" w:rsidRDefault="00F46180" w:rsidP="002A7E73">
            <w:pPr>
              <w:spacing w:line="240" w:lineRule="auto"/>
              <w:ind w:left="-29" w:right="-72"/>
              <w:jc w:val="right"/>
              <w:rPr>
                <w:rFonts w:eastAsia="Arial Unicode MS" w:cs="Arial"/>
                <w:noProof/>
                <w:sz w:val="18"/>
                <w:szCs w:val="18"/>
              </w:rPr>
            </w:pPr>
          </w:p>
        </w:tc>
        <w:tc>
          <w:tcPr>
            <w:tcW w:w="1276" w:type="dxa"/>
            <w:shd w:val="clear" w:color="auto" w:fill="auto"/>
            <w:vAlign w:val="bottom"/>
          </w:tcPr>
          <w:p w14:paraId="4671FF6F" w14:textId="75A4BF68" w:rsidR="00F46180" w:rsidRPr="00671B7D" w:rsidRDefault="00F46180" w:rsidP="002A7E73">
            <w:pPr>
              <w:spacing w:line="240" w:lineRule="auto"/>
              <w:ind w:left="-29" w:right="-72"/>
              <w:jc w:val="right"/>
              <w:rPr>
                <w:rFonts w:eastAsia="Arial Unicode MS" w:cs="Arial"/>
                <w:noProof/>
                <w:sz w:val="18"/>
                <w:szCs w:val="18"/>
              </w:rPr>
            </w:pPr>
          </w:p>
        </w:tc>
        <w:tc>
          <w:tcPr>
            <w:tcW w:w="1276" w:type="dxa"/>
            <w:shd w:val="clear" w:color="auto" w:fill="FAFAFA"/>
            <w:vAlign w:val="bottom"/>
          </w:tcPr>
          <w:p w14:paraId="4F2D1281" w14:textId="35CB93EF" w:rsidR="00F46180" w:rsidRPr="00671B7D" w:rsidRDefault="00F46180" w:rsidP="002A7E73">
            <w:pPr>
              <w:spacing w:line="240" w:lineRule="auto"/>
              <w:ind w:left="-29" w:right="-72"/>
              <w:jc w:val="right"/>
              <w:rPr>
                <w:rFonts w:eastAsia="Arial Unicode MS" w:cs="Arial"/>
                <w:noProof/>
                <w:sz w:val="18"/>
                <w:szCs w:val="18"/>
              </w:rPr>
            </w:pPr>
          </w:p>
        </w:tc>
        <w:tc>
          <w:tcPr>
            <w:tcW w:w="1275" w:type="dxa"/>
            <w:shd w:val="clear" w:color="auto" w:fill="auto"/>
            <w:vAlign w:val="bottom"/>
          </w:tcPr>
          <w:p w14:paraId="0F2BB93B" w14:textId="39737B85" w:rsidR="00F46180" w:rsidRPr="00671B7D" w:rsidRDefault="00F46180" w:rsidP="002A7E73">
            <w:pPr>
              <w:spacing w:line="240" w:lineRule="auto"/>
              <w:ind w:left="-29" w:right="-72"/>
              <w:jc w:val="right"/>
              <w:rPr>
                <w:rFonts w:eastAsia="Arial Unicode MS" w:cs="Arial"/>
                <w:noProof/>
                <w:sz w:val="18"/>
                <w:szCs w:val="18"/>
                <w:cs/>
              </w:rPr>
            </w:pPr>
          </w:p>
        </w:tc>
        <w:tc>
          <w:tcPr>
            <w:tcW w:w="1276" w:type="dxa"/>
            <w:shd w:val="clear" w:color="auto" w:fill="FAFAFA"/>
            <w:vAlign w:val="bottom"/>
          </w:tcPr>
          <w:p w14:paraId="1B6DC229" w14:textId="3044091A" w:rsidR="00F46180" w:rsidRPr="00671B7D" w:rsidRDefault="00F46180" w:rsidP="002A7E73">
            <w:pPr>
              <w:spacing w:line="240" w:lineRule="auto"/>
              <w:ind w:left="-29" w:right="-72"/>
              <w:jc w:val="right"/>
              <w:rPr>
                <w:rFonts w:eastAsia="Arial Unicode MS" w:cs="Arial"/>
                <w:noProof/>
                <w:sz w:val="18"/>
                <w:szCs w:val="18"/>
              </w:rPr>
            </w:pPr>
            <w:r>
              <w:rPr>
                <w:rFonts w:eastAsia="Arial Unicode MS" w:cs="Arial"/>
                <w:noProof/>
                <w:sz w:val="18"/>
                <w:szCs w:val="18"/>
              </w:rPr>
              <w:t>(91,492)</w:t>
            </w:r>
          </w:p>
        </w:tc>
        <w:tc>
          <w:tcPr>
            <w:tcW w:w="1276" w:type="dxa"/>
            <w:vAlign w:val="bottom"/>
          </w:tcPr>
          <w:p w14:paraId="5CBE5B6F" w14:textId="09D204DC" w:rsidR="00F46180" w:rsidRPr="00671B7D" w:rsidRDefault="00F46180" w:rsidP="002A7E73">
            <w:pPr>
              <w:spacing w:line="240" w:lineRule="auto"/>
              <w:ind w:left="-29" w:right="-72"/>
              <w:jc w:val="right"/>
              <w:rPr>
                <w:rFonts w:eastAsia="Arial Unicode MS" w:cs="Arial"/>
                <w:noProof/>
                <w:sz w:val="18"/>
                <w:szCs w:val="18"/>
                <w:cs/>
              </w:rPr>
            </w:pPr>
            <w:r>
              <w:rPr>
                <w:rFonts w:eastAsia="Arial Unicode MS" w:cs="Arial"/>
                <w:noProof/>
                <w:sz w:val="18"/>
                <w:szCs w:val="18"/>
              </w:rPr>
              <w:t>(117,703)</w:t>
            </w:r>
          </w:p>
        </w:tc>
      </w:tr>
      <w:tr w:rsidR="00F46180" w:rsidRPr="00671B7D" w14:paraId="4633CE2A" w14:textId="77777777" w:rsidTr="0042718C">
        <w:trPr>
          <w:trHeight w:val="20"/>
        </w:trPr>
        <w:tc>
          <w:tcPr>
            <w:tcW w:w="3393" w:type="dxa"/>
            <w:vAlign w:val="bottom"/>
          </w:tcPr>
          <w:p w14:paraId="193C693D" w14:textId="4F6F8016" w:rsidR="00F46180" w:rsidRPr="00671B7D" w:rsidRDefault="00F46180" w:rsidP="002A7E73">
            <w:pPr>
              <w:spacing w:line="240" w:lineRule="auto"/>
              <w:ind w:left="-86" w:right="-72"/>
              <w:rPr>
                <w:rFonts w:cs="Arial"/>
                <w:sz w:val="18"/>
                <w:szCs w:val="18"/>
              </w:rPr>
            </w:pPr>
            <w:r w:rsidRPr="00671B7D">
              <w:rPr>
                <w:rFonts w:cs="Arial"/>
                <w:sz w:val="18"/>
                <w:szCs w:val="18"/>
              </w:rPr>
              <w:t>Expected credit loss</w:t>
            </w:r>
          </w:p>
        </w:tc>
        <w:tc>
          <w:tcPr>
            <w:tcW w:w="1222" w:type="dxa"/>
            <w:shd w:val="clear" w:color="auto" w:fill="FAFAFA"/>
            <w:vAlign w:val="bottom"/>
          </w:tcPr>
          <w:p w14:paraId="3D9DF7FE" w14:textId="77777777"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703F92E7" w14:textId="77777777" w:rsidR="00F46180" w:rsidRPr="00671B7D" w:rsidRDefault="00F46180" w:rsidP="002A7E73">
            <w:pPr>
              <w:spacing w:line="240" w:lineRule="auto"/>
              <w:ind w:right="-72"/>
              <w:jc w:val="right"/>
              <w:rPr>
                <w:rFonts w:cs="Arial"/>
                <w:sz w:val="18"/>
                <w:szCs w:val="18"/>
              </w:rPr>
            </w:pPr>
          </w:p>
        </w:tc>
        <w:tc>
          <w:tcPr>
            <w:tcW w:w="1134" w:type="dxa"/>
            <w:shd w:val="clear" w:color="auto" w:fill="FAFAFA"/>
            <w:vAlign w:val="bottom"/>
          </w:tcPr>
          <w:p w14:paraId="51F39AA2" w14:textId="77777777"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0980164A" w14:textId="77777777" w:rsidR="00F46180" w:rsidRPr="00671B7D" w:rsidRDefault="00F46180" w:rsidP="002A7E73">
            <w:pPr>
              <w:spacing w:line="240" w:lineRule="auto"/>
              <w:ind w:right="-72"/>
              <w:jc w:val="right"/>
              <w:rPr>
                <w:rFonts w:cs="Arial"/>
                <w:sz w:val="18"/>
                <w:szCs w:val="18"/>
              </w:rPr>
            </w:pPr>
          </w:p>
        </w:tc>
        <w:tc>
          <w:tcPr>
            <w:tcW w:w="1134" w:type="dxa"/>
            <w:shd w:val="clear" w:color="auto" w:fill="FAFAFA"/>
            <w:vAlign w:val="bottom"/>
          </w:tcPr>
          <w:p w14:paraId="11E3DBC5" w14:textId="77777777" w:rsidR="00F46180" w:rsidRPr="00671B7D" w:rsidRDefault="00F46180" w:rsidP="002A7E73">
            <w:pPr>
              <w:spacing w:line="240" w:lineRule="auto"/>
              <w:ind w:right="-72"/>
              <w:jc w:val="right"/>
              <w:rPr>
                <w:rFonts w:cs="Arial"/>
                <w:sz w:val="18"/>
                <w:szCs w:val="18"/>
              </w:rPr>
            </w:pPr>
          </w:p>
        </w:tc>
        <w:tc>
          <w:tcPr>
            <w:tcW w:w="1276" w:type="dxa"/>
            <w:shd w:val="clear" w:color="auto" w:fill="auto"/>
            <w:vAlign w:val="bottom"/>
          </w:tcPr>
          <w:p w14:paraId="6D72C199" w14:textId="77777777" w:rsidR="00F46180" w:rsidRPr="00671B7D" w:rsidRDefault="00F46180" w:rsidP="002A7E73">
            <w:pPr>
              <w:spacing w:line="240" w:lineRule="auto"/>
              <w:ind w:right="-72"/>
              <w:jc w:val="right"/>
              <w:rPr>
                <w:rFonts w:cs="Arial"/>
                <w:sz w:val="18"/>
                <w:szCs w:val="18"/>
              </w:rPr>
            </w:pPr>
          </w:p>
        </w:tc>
        <w:tc>
          <w:tcPr>
            <w:tcW w:w="1276" w:type="dxa"/>
            <w:shd w:val="clear" w:color="auto" w:fill="FAFAFA"/>
            <w:vAlign w:val="bottom"/>
          </w:tcPr>
          <w:p w14:paraId="6F21CA60" w14:textId="77777777" w:rsidR="00F46180" w:rsidRPr="00671B7D" w:rsidRDefault="00F46180" w:rsidP="002A7E73">
            <w:pPr>
              <w:spacing w:line="240" w:lineRule="auto"/>
              <w:ind w:right="-72"/>
              <w:jc w:val="right"/>
              <w:rPr>
                <w:rFonts w:cs="Arial"/>
                <w:sz w:val="18"/>
                <w:szCs w:val="18"/>
              </w:rPr>
            </w:pPr>
          </w:p>
        </w:tc>
        <w:tc>
          <w:tcPr>
            <w:tcW w:w="1275" w:type="dxa"/>
            <w:shd w:val="clear" w:color="auto" w:fill="auto"/>
            <w:vAlign w:val="bottom"/>
          </w:tcPr>
          <w:p w14:paraId="7E5DB317" w14:textId="77777777" w:rsidR="00F46180" w:rsidRPr="00671B7D" w:rsidRDefault="00F46180" w:rsidP="002A7E73">
            <w:pPr>
              <w:spacing w:line="240" w:lineRule="auto"/>
              <w:ind w:right="-72"/>
              <w:jc w:val="right"/>
              <w:rPr>
                <w:rFonts w:cs="Arial"/>
                <w:sz w:val="18"/>
                <w:szCs w:val="18"/>
              </w:rPr>
            </w:pPr>
          </w:p>
        </w:tc>
        <w:tc>
          <w:tcPr>
            <w:tcW w:w="1276" w:type="dxa"/>
            <w:shd w:val="clear" w:color="auto" w:fill="FAFAFA"/>
            <w:vAlign w:val="bottom"/>
          </w:tcPr>
          <w:p w14:paraId="6BAC810C" w14:textId="6BEE3EAC" w:rsidR="00F46180" w:rsidRPr="00671B7D" w:rsidRDefault="00F46180" w:rsidP="002A7E73">
            <w:pPr>
              <w:spacing w:line="240" w:lineRule="auto"/>
              <w:ind w:left="-29" w:right="-72"/>
              <w:jc w:val="right"/>
              <w:rPr>
                <w:rFonts w:eastAsia="Arial Unicode MS" w:cs="Arial"/>
                <w:noProof/>
                <w:sz w:val="18"/>
                <w:szCs w:val="18"/>
                <w:cs/>
              </w:rPr>
            </w:pPr>
            <w:r>
              <w:rPr>
                <w:rFonts w:eastAsia="Arial Unicode MS" w:cs="Arial"/>
                <w:noProof/>
                <w:sz w:val="18"/>
                <w:szCs w:val="18"/>
              </w:rPr>
              <w:t>(6,053)</w:t>
            </w:r>
          </w:p>
        </w:tc>
        <w:tc>
          <w:tcPr>
            <w:tcW w:w="1276" w:type="dxa"/>
            <w:vAlign w:val="bottom"/>
          </w:tcPr>
          <w:p w14:paraId="53DFA7C3" w14:textId="7EC9566D" w:rsidR="00F46180" w:rsidRPr="00671B7D" w:rsidRDefault="00F46180" w:rsidP="002A7E73">
            <w:pPr>
              <w:spacing w:line="240" w:lineRule="auto"/>
              <w:ind w:left="-29" w:right="-72"/>
              <w:jc w:val="right"/>
              <w:rPr>
                <w:rFonts w:eastAsia="Arial Unicode MS" w:cs="Arial"/>
                <w:noProof/>
                <w:sz w:val="18"/>
                <w:szCs w:val="18"/>
                <w:cs/>
              </w:rPr>
            </w:pPr>
            <w:r>
              <w:rPr>
                <w:rFonts w:eastAsia="Arial Unicode MS" w:cs="Arial"/>
                <w:noProof/>
                <w:sz w:val="18"/>
                <w:szCs w:val="18"/>
              </w:rPr>
              <w:t>(8,116)</w:t>
            </w:r>
          </w:p>
        </w:tc>
      </w:tr>
      <w:tr w:rsidR="00F46180" w:rsidRPr="00671B7D" w14:paraId="4F238004" w14:textId="77777777" w:rsidTr="0042718C">
        <w:trPr>
          <w:trHeight w:val="20"/>
        </w:trPr>
        <w:tc>
          <w:tcPr>
            <w:tcW w:w="3393" w:type="dxa"/>
            <w:vAlign w:val="bottom"/>
          </w:tcPr>
          <w:p w14:paraId="3B64CD34" w14:textId="53A7A2AF" w:rsidR="00F46180" w:rsidRPr="00671B7D" w:rsidRDefault="00F46180" w:rsidP="002A7E73">
            <w:pPr>
              <w:spacing w:line="240" w:lineRule="auto"/>
              <w:ind w:left="-86" w:right="-72"/>
              <w:rPr>
                <w:rFonts w:cs="Arial"/>
                <w:sz w:val="18"/>
                <w:szCs w:val="22"/>
              </w:rPr>
            </w:pPr>
            <w:r w:rsidRPr="00671B7D">
              <w:rPr>
                <w:rFonts w:cs="Arial"/>
                <w:sz w:val="18"/>
                <w:szCs w:val="22"/>
              </w:rPr>
              <w:t>Gain on disposals of property,</w:t>
            </w:r>
            <w:r w:rsidRPr="00671B7D">
              <w:rPr>
                <w:rFonts w:cs="Arial"/>
                <w:sz w:val="18"/>
                <w:szCs w:val="22"/>
              </w:rPr>
              <w:br/>
              <w:t xml:space="preserve">   plant and equipment</w:t>
            </w:r>
          </w:p>
        </w:tc>
        <w:tc>
          <w:tcPr>
            <w:tcW w:w="1222" w:type="dxa"/>
            <w:shd w:val="clear" w:color="auto" w:fill="FAFAFA"/>
            <w:vAlign w:val="bottom"/>
          </w:tcPr>
          <w:p w14:paraId="25212393" w14:textId="77777777"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035E9686"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5EC1372B"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auto"/>
            <w:vAlign w:val="bottom"/>
          </w:tcPr>
          <w:p w14:paraId="356E5812"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65357025"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auto"/>
            <w:vAlign w:val="bottom"/>
          </w:tcPr>
          <w:p w14:paraId="4E1C31D4"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20454343" w14:textId="77777777" w:rsidR="00F46180" w:rsidRPr="00671B7D" w:rsidRDefault="00F46180" w:rsidP="002A7E73">
            <w:pPr>
              <w:spacing w:line="240" w:lineRule="auto"/>
              <w:ind w:right="-72"/>
              <w:jc w:val="right"/>
              <w:rPr>
                <w:rFonts w:cs="Arial"/>
                <w:sz w:val="18"/>
                <w:szCs w:val="18"/>
                <w:cs/>
              </w:rPr>
            </w:pPr>
          </w:p>
        </w:tc>
        <w:tc>
          <w:tcPr>
            <w:tcW w:w="1275" w:type="dxa"/>
            <w:shd w:val="clear" w:color="auto" w:fill="auto"/>
            <w:vAlign w:val="bottom"/>
          </w:tcPr>
          <w:p w14:paraId="1C322E12"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4C1E1C04" w14:textId="425DDD46" w:rsidR="00F46180" w:rsidRPr="00671B7D" w:rsidRDefault="00F46180" w:rsidP="002A7E73">
            <w:pPr>
              <w:spacing w:line="240" w:lineRule="auto"/>
              <w:ind w:left="-29" w:right="-72"/>
              <w:jc w:val="right"/>
              <w:rPr>
                <w:rFonts w:eastAsia="Arial Unicode MS" w:cs="Arial"/>
                <w:noProof/>
                <w:sz w:val="18"/>
                <w:szCs w:val="18"/>
                <w:cs/>
              </w:rPr>
            </w:pPr>
            <w:r>
              <w:rPr>
                <w:rFonts w:eastAsia="Arial Unicode MS" w:cs="Arial"/>
                <w:noProof/>
                <w:sz w:val="18"/>
                <w:szCs w:val="18"/>
              </w:rPr>
              <w:t>42,801</w:t>
            </w:r>
          </w:p>
        </w:tc>
        <w:tc>
          <w:tcPr>
            <w:tcW w:w="1276" w:type="dxa"/>
            <w:vAlign w:val="bottom"/>
          </w:tcPr>
          <w:p w14:paraId="3A259720" w14:textId="6220A18E" w:rsidR="00F46180" w:rsidRDefault="00F46180" w:rsidP="002A7E73">
            <w:pPr>
              <w:spacing w:line="240" w:lineRule="auto"/>
              <w:ind w:left="-29" w:right="-72"/>
              <w:jc w:val="right"/>
              <w:rPr>
                <w:rFonts w:cs="Arial"/>
                <w:sz w:val="18"/>
                <w:szCs w:val="18"/>
              </w:rPr>
            </w:pPr>
            <w:r>
              <w:rPr>
                <w:rFonts w:cs="Arial"/>
                <w:sz w:val="18"/>
                <w:szCs w:val="18"/>
              </w:rPr>
              <w:t>716</w:t>
            </w:r>
          </w:p>
        </w:tc>
      </w:tr>
      <w:tr w:rsidR="00F46180" w:rsidRPr="00671B7D" w14:paraId="3A00CA46" w14:textId="77777777" w:rsidTr="0042718C">
        <w:trPr>
          <w:trHeight w:val="20"/>
        </w:trPr>
        <w:tc>
          <w:tcPr>
            <w:tcW w:w="3393" w:type="dxa"/>
            <w:vAlign w:val="bottom"/>
          </w:tcPr>
          <w:p w14:paraId="4C78F16E" w14:textId="147E2B80" w:rsidR="00F46180" w:rsidRPr="00671B7D" w:rsidRDefault="00F46180" w:rsidP="002A7E73">
            <w:pPr>
              <w:spacing w:line="240" w:lineRule="auto"/>
              <w:ind w:left="-86" w:right="-72"/>
              <w:rPr>
                <w:rFonts w:cs="Arial"/>
                <w:sz w:val="18"/>
                <w:szCs w:val="18"/>
                <w:cs/>
              </w:rPr>
            </w:pPr>
            <w:r w:rsidRPr="00671B7D">
              <w:rPr>
                <w:rFonts w:cs="Arial"/>
                <w:sz w:val="18"/>
                <w:szCs w:val="18"/>
              </w:rPr>
              <w:t>Other gain (loss), net</w:t>
            </w:r>
          </w:p>
        </w:tc>
        <w:tc>
          <w:tcPr>
            <w:tcW w:w="1222" w:type="dxa"/>
            <w:shd w:val="clear" w:color="auto" w:fill="FAFAFA"/>
            <w:vAlign w:val="bottom"/>
          </w:tcPr>
          <w:p w14:paraId="56D2F070" w14:textId="77777777"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755ECC9B"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50DC40EE"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auto"/>
            <w:vAlign w:val="bottom"/>
          </w:tcPr>
          <w:p w14:paraId="2CB3D695"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0A3BF018"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auto"/>
            <w:vAlign w:val="bottom"/>
          </w:tcPr>
          <w:p w14:paraId="387673A7"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3EBF0176" w14:textId="77777777" w:rsidR="00F46180" w:rsidRPr="00671B7D" w:rsidRDefault="00F46180" w:rsidP="002A7E73">
            <w:pPr>
              <w:spacing w:line="240" w:lineRule="auto"/>
              <w:ind w:right="-72"/>
              <w:jc w:val="right"/>
              <w:rPr>
                <w:rFonts w:cs="Arial"/>
                <w:sz w:val="18"/>
                <w:szCs w:val="18"/>
                <w:cs/>
              </w:rPr>
            </w:pPr>
          </w:p>
        </w:tc>
        <w:tc>
          <w:tcPr>
            <w:tcW w:w="1275" w:type="dxa"/>
            <w:shd w:val="clear" w:color="auto" w:fill="auto"/>
            <w:vAlign w:val="bottom"/>
          </w:tcPr>
          <w:p w14:paraId="40A7E974"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04B3DBF7" w14:textId="464C7E58" w:rsidR="00F46180" w:rsidRPr="00671B7D" w:rsidRDefault="00F46180" w:rsidP="002A7E73">
            <w:pPr>
              <w:spacing w:line="240" w:lineRule="auto"/>
              <w:ind w:left="-29" w:right="-72"/>
              <w:jc w:val="right"/>
              <w:rPr>
                <w:rFonts w:eastAsia="Arial Unicode MS" w:cs="Arial"/>
                <w:noProof/>
                <w:sz w:val="18"/>
                <w:szCs w:val="18"/>
                <w:cs/>
              </w:rPr>
            </w:pPr>
            <w:r>
              <w:rPr>
                <w:rFonts w:eastAsia="Arial Unicode MS" w:cs="Arial"/>
                <w:noProof/>
                <w:sz w:val="18"/>
                <w:szCs w:val="18"/>
              </w:rPr>
              <w:t>(1,725)</w:t>
            </w:r>
          </w:p>
        </w:tc>
        <w:tc>
          <w:tcPr>
            <w:tcW w:w="1276" w:type="dxa"/>
            <w:vAlign w:val="bottom"/>
          </w:tcPr>
          <w:p w14:paraId="030A3786" w14:textId="3D3596FB" w:rsidR="00F46180" w:rsidRPr="00671B7D" w:rsidRDefault="00F46180" w:rsidP="002A7E73">
            <w:pPr>
              <w:spacing w:line="240" w:lineRule="auto"/>
              <w:ind w:left="-29" w:right="-72"/>
              <w:jc w:val="right"/>
              <w:rPr>
                <w:rFonts w:eastAsia="Arial Unicode MS" w:cs="Arial"/>
                <w:noProof/>
                <w:sz w:val="18"/>
                <w:szCs w:val="18"/>
              </w:rPr>
            </w:pPr>
            <w:r>
              <w:rPr>
                <w:rFonts w:cs="Arial"/>
                <w:sz w:val="18"/>
                <w:szCs w:val="18"/>
              </w:rPr>
              <w:t>(31,591)</w:t>
            </w:r>
          </w:p>
        </w:tc>
      </w:tr>
      <w:tr w:rsidR="00F46180" w:rsidRPr="00671B7D" w14:paraId="0DB4E113" w14:textId="77777777" w:rsidTr="0042718C">
        <w:trPr>
          <w:trHeight w:val="20"/>
        </w:trPr>
        <w:tc>
          <w:tcPr>
            <w:tcW w:w="3393" w:type="dxa"/>
            <w:vAlign w:val="bottom"/>
          </w:tcPr>
          <w:p w14:paraId="4B5CBAEB" w14:textId="0662C14F" w:rsidR="00F46180" w:rsidRPr="00671B7D" w:rsidRDefault="00F46180" w:rsidP="002A7E73">
            <w:pPr>
              <w:spacing w:line="240" w:lineRule="auto"/>
              <w:ind w:left="-86" w:right="-72"/>
              <w:rPr>
                <w:rFonts w:cs="Arial"/>
                <w:sz w:val="18"/>
                <w:szCs w:val="22"/>
              </w:rPr>
            </w:pPr>
            <w:r w:rsidRPr="00671B7D">
              <w:rPr>
                <w:rFonts w:cs="Arial"/>
                <w:sz w:val="18"/>
                <w:szCs w:val="18"/>
              </w:rPr>
              <w:t>Finance costs</w:t>
            </w:r>
          </w:p>
        </w:tc>
        <w:tc>
          <w:tcPr>
            <w:tcW w:w="1222" w:type="dxa"/>
            <w:shd w:val="clear" w:color="auto" w:fill="FAFAFA"/>
            <w:vAlign w:val="bottom"/>
          </w:tcPr>
          <w:p w14:paraId="3F7BB1E5" w14:textId="77777777"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076486F2"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3699A2D8"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auto"/>
            <w:vAlign w:val="bottom"/>
          </w:tcPr>
          <w:p w14:paraId="3F090366"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57D42C1B"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auto"/>
            <w:vAlign w:val="bottom"/>
          </w:tcPr>
          <w:p w14:paraId="01ACEFAA"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1B6800C4" w14:textId="77777777" w:rsidR="00F46180" w:rsidRPr="00671B7D" w:rsidRDefault="00F46180" w:rsidP="002A7E73">
            <w:pPr>
              <w:spacing w:line="240" w:lineRule="auto"/>
              <w:ind w:right="-72"/>
              <w:jc w:val="right"/>
              <w:rPr>
                <w:rFonts w:cs="Arial"/>
                <w:sz w:val="18"/>
                <w:szCs w:val="18"/>
                <w:cs/>
              </w:rPr>
            </w:pPr>
          </w:p>
        </w:tc>
        <w:tc>
          <w:tcPr>
            <w:tcW w:w="1275" w:type="dxa"/>
            <w:shd w:val="clear" w:color="auto" w:fill="auto"/>
            <w:vAlign w:val="bottom"/>
          </w:tcPr>
          <w:p w14:paraId="7FF21BAB"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061C5F5E" w14:textId="35E973B0" w:rsidR="00F46180" w:rsidRPr="00671B7D" w:rsidRDefault="00F46180" w:rsidP="002A7E73">
            <w:pPr>
              <w:spacing w:line="240" w:lineRule="auto"/>
              <w:ind w:left="-29" w:right="-72"/>
              <w:jc w:val="right"/>
              <w:rPr>
                <w:rFonts w:eastAsia="Arial Unicode MS" w:cs="Arial"/>
                <w:noProof/>
                <w:sz w:val="18"/>
                <w:szCs w:val="18"/>
                <w:cs/>
              </w:rPr>
            </w:pPr>
            <w:r>
              <w:rPr>
                <w:rFonts w:eastAsia="Arial Unicode MS" w:cs="Arial"/>
                <w:noProof/>
                <w:sz w:val="18"/>
                <w:szCs w:val="18"/>
              </w:rPr>
              <w:t>(3,772)</w:t>
            </w:r>
          </w:p>
        </w:tc>
        <w:tc>
          <w:tcPr>
            <w:tcW w:w="1276" w:type="dxa"/>
            <w:vAlign w:val="bottom"/>
          </w:tcPr>
          <w:p w14:paraId="09835086" w14:textId="7AD9D715" w:rsidR="00F46180" w:rsidRPr="00671B7D" w:rsidRDefault="00F46180" w:rsidP="002A7E73">
            <w:pPr>
              <w:spacing w:line="240" w:lineRule="auto"/>
              <w:ind w:left="-29" w:right="-72"/>
              <w:jc w:val="right"/>
              <w:rPr>
                <w:rFonts w:eastAsia="Arial Unicode MS" w:cs="Arial"/>
                <w:noProof/>
                <w:sz w:val="18"/>
                <w:szCs w:val="18"/>
              </w:rPr>
            </w:pPr>
            <w:r>
              <w:rPr>
                <w:rFonts w:eastAsia="Arial Unicode MS" w:cs="Arial"/>
                <w:noProof/>
                <w:sz w:val="18"/>
                <w:szCs w:val="18"/>
              </w:rPr>
              <w:t>(6,981)</w:t>
            </w:r>
          </w:p>
        </w:tc>
      </w:tr>
      <w:tr w:rsidR="00F46180" w:rsidRPr="00671B7D" w14:paraId="67D566EF" w14:textId="77777777" w:rsidTr="0042718C">
        <w:trPr>
          <w:trHeight w:val="20"/>
        </w:trPr>
        <w:tc>
          <w:tcPr>
            <w:tcW w:w="3393" w:type="dxa"/>
            <w:vAlign w:val="bottom"/>
          </w:tcPr>
          <w:p w14:paraId="6F2B58D0" w14:textId="0506FDED" w:rsidR="00F46180" w:rsidRPr="00671B7D" w:rsidRDefault="00F46180" w:rsidP="002A7E73">
            <w:pPr>
              <w:spacing w:line="240" w:lineRule="auto"/>
              <w:ind w:left="-86" w:right="-72"/>
              <w:rPr>
                <w:rFonts w:cs="Arial"/>
                <w:sz w:val="18"/>
                <w:szCs w:val="18"/>
              </w:rPr>
            </w:pPr>
            <w:r w:rsidRPr="00671B7D">
              <w:rPr>
                <w:rFonts w:cs="Arial"/>
                <w:sz w:val="18"/>
                <w:szCs w:val="18"/>
              </w:rPr>
              <w:t>Income tax</w:t>
            </w:r>
          </w:p>
        </w:tc>
        <w:tc>
          <w:tcPr>
            <w:tcW w:w="1222" w:type="dxa"/>
            <w:shd w:val="clear" w:color="auto" w:fill="FAFAFA"/>
            <w:vAlign w:val="bottom"/>
          </w:tcPr>
          <w:p w14:paraId="6CFB0544" w14:textId="77777777" w:rsidR="00F46180" w:rsidRPr="00671B7D" w:rsidRDefault="00F46180" w:rsidP="002A7E73">
            <w:pPr>
              <w:spacing w:line="240" w:lineRule="auto"/>
              <w:ind w:right="-72"/>
              <w:jc w:val="right"/>
              <w:rPr>
                <w:rFonts w:cs="Arial"/>
                <w:sz w:val="18"/>
                <w:szCs w:val="18"/>
              </w:rPr>
            </w:pPr>
          </w:p>
        </w:tc>
        <w:tc>
          <w:tcPr>
            <w:tcW w:w="1134" w:type="dxa"/>
            <w:shd w:val="clear" w:color="auto" w:fill="auto"/>
            <w:vAlign w:val="bottom"/>
          </w:tcPr>
          <w:p w14:paraId="7505FC82"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01B4FC58"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auto"/>
            <w:vAlign w:val="bottom"/>
          </w:tcPr>
          <w:p w14:paraId="17416BDA" w14:textId="77777777" w:rsidR="00F46180" w:rsidRPr="00671B7D" w:rsidRDefault="00F46180" w:rsidP="002A7E73">
            <w:pPr>
              <w:spacing w:line="240" w:lineRule="auto"/>
              <w:ind w:right="-72"/>
              <w:jc w:val="right"/>
              <w:rPr>
                <w:rFonts w:cs="Arial"/>
                <w:sz w:val="18"/>
                <w:szCs w:val="18"/>
                <w:cs/>
              </w:rPr>
            </w:pPr>
          </w:p>
        </w:tc>
        <w:tc>
          <w:tcPr>
            <w:tcW w:w="1134" w:type="dxa"/>
            <w:shd w:val="clear" w:color="auto" w:fill="FAFAFA"/>
            <w:vAlign w:val="bottom"/>
          </w:tcPr>
          <w:p w14:paraId="43D3404C"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auto"/>
            <w:vAlign w:val="bottom"/>
          </w:tcPr>
          <w:p w14:paraId="1A5673A3" w14:textId="77777777" w:rsidR="00F46180" w:rsidRPr="00671B7D" w:rsidRDefault="00F46180" w:rsidP="002A7E73">
            <w:pPr>
              <w:spacing w:line="240" w:lineRule="auto"/>
              <w:ind w:right="-72"/>
              <w:jc w:val="right"/>
              <w:rPr>
                <w:rFonts w:cs="Arial"/>
                <w:sz w:val="18"/>
                <w:szCs w:val="18"/>
                <w:cs/>
              </w:rPr>
            </w:pPr>
          </w:p>
        </w:tc>
        <w:tc>
          <w:tcPr>
            <w:tcW w:w="1276" w:type="dxa"/>
            <w:shd w:val="clear" w:color="auto" w:fill="FAFAFA"/>
            <w:vAlign w:val="bottom"/>
          </w:tcPr>
          <w:p w14:paraId="059B7C4A" w14:textId="77777777" w:rsidR="00F46180" w:rsidRPr="00671B7D" w:rsidRDefault="00F46180" w:rsidP="002A7E73">
            <w:pPr>
              <w:spacing w:line="240" w:lineRule="auto"/>
              <w:ind w:right="-72"/>
              <w:jc w:val="right"/>
              <w:rPr>
                <w:rFonts w:cs="Arial"/>
                <w:sz w:val="18"/>
                <w:szCs w:val="18"/>
                <w:cs/>
              </w:rPr>
            </w:pPr>
          </w:p>
        </w:tc>
        <w:tc>
          <w:tcPr>
            <w:tcW w:w="1275" w:type="dxa"/>
            <w:shd w:val="clear" w:color="auto" w:fill="auto"/>
            <w:vAlign w:val="bottom"/>
          </w:tcPr>
          <w:p w14:paraId="38FBD4B6" w14:textId="77777777" w:rsidR="00F46180" w:rsidRPr="00671B7D" w:rsidRDefault="00F46180" w:rsidP="002A7E73">
            <w:pPr>
              <w:spacing w:line="240" w:lineRule="auto"/>
              <w:ind w:right="-72"/>
              <w:jc w:val="right"/>
              <w:rPr>
                <w:rFonts w:cs="Arial"/>
                <w:sz w:val="18"/>
                <w:szCs w:val="18"/>
                <w:cs/>
              </w:rPr>
            </w:pPr>
          </w:p>
        </w:tc>
        <w:tc>
          <w:tcPr>
            <w:tcW w:w="1276" w:type="dxa"/>
            <w:tcBorders>
              <w:top w:val="nil"/>
              <w:left w:val="nil"/>
              <w:bottom w:val="single" w:sz="4" w:space="0" w:color="auto"/>
              <w:right w:val="nil"/>
            </w:tcBorders>
            <w:shd w:val="clear" w:color="auto" w:fill="FAFAFA"/>
            <w:vAlign w:val="bottom"/>
          </w:tcPr>
          <w:p w14:paraId="301C1BF1" w14:textId="67C2CDE0" w:rsidR="00F46180" w:rsidRPr="00671B7D" w:rsidRDefault="00F46180" w:rsidP="002A7E73">
            <w:pPr>
              <w:spacing w:line="240" w:lineRule="auto"/>
              <w:ind w:left="-29" w:right="-72"/>
              <w:jc w:val="right"/>
              <w:rPr>
                <w:rFonts w:eastAsia="Arial Unicode MS" w:cs="Arial"/>
                <w:noProof/>
                <w:sz w:val="18"/>
                <w:szCs w:val="18"/>
              </w:rPr>
            </w:pPr>
            <w:r>
              <w:rPr>
                <w:rFonts w:eastAsia="Arial Unicode MS" w:cs="Arial"/>
                <w:noProof/>
                <w:sz w:val="18"/>
                <w:szCs w:val="18"/>
              </w:rPr>
              <w:t>(2,625)</w:t>
            </w:r>
          </w:p>
        </w:tc>
        <w:tc>
          <w:tcPr>
            <w:tcW w:w="1276" w:type="dxa"/>
            <w:tcBorders>
              <w:bottom w:val="single" w:sz="4" w:space="0" w:color="auto"/>
            </w:tcBorders>
            <w:shd w:val="clear" w:color="auto" w:fill="auto"/>
            <w:vAlign w:val="bottom"/>
          </w:tcPr>
          <w:p w14:paraId="4168AD84" w14:textId="069AC526" w:rsidR="00F46180" w:rsidRPr="00671B7D" w:rsidRDefault="00F46180" w:rsidP="002A7E73">
            <w:pPr>
              <w:spacing w:line="240" w:lineRule="auto"/>
              <w:ind w:left="-29" w:right="-72"/>
              <w:jc w:val="right"/>
              <w:rPr>
                <w:rFonts w:eastAsia="Arial Unicode MS" w:cs="Arial"/>
                <w:noProof/>
                <w:sz w:val="18"/>
                <w:szCs w:val="18"/>
              </w:rPr>
            </w:pPr>
            <w:r>
              <w:rPr>
                <w:rFonts w:eastAsia="Arial Unicode MS" w:cs="Arial"/>
                <w:noProof/>
                <w:sz w:val="18"/>
                <w:szCs w:val="18"/>
              </w:rPr>
              <w:t>(9,864)</w:t>
            </w:r>
          </w:p>
        </w:tc>
      </w:tr>
      <w:tr w:rsidR="00F46180" w:rsidRPr="00671B7D" w14:paraId="18876718" w14:textId="77777777" w:rsidTr="0042718C">
        <w:trPr>
          <w:trHeight w:val="20"/>
        </w:trPr>
        <w:tc>
          <w:tcPr>
            <w:tcW w:w="3393" w:type="dxa"/>
            <w:vAlign w:val="bottom"/>
          </w:tcPr>
          <w:p w14:paraId="00DAD1B2" w14:textId="7E780C3D" w:rsidR="00F46180" w:rsidRPr="00671B7D" w:rsidRDefault="00F46180" w:rsidP="00851F41">
            <w:pPr>
              <w:spacing w:line="240" w:lineRule="auto"/>
              <w:ind w:left="-86" w:right="-72"/>
              <w:rPr>
                <w:rFonts w:cs="Arial"/>
                <w:sz w:val="18"/>
                <w:szCs w:val="18"/>
              </w:rPr>
            </w:pPr>
            <w:r>
              <w:rPr>
                <w:rFonts w:cs="Arial"/>
                <w:sz w:val="18"/>
                <w:szCs w:val="18"/>
              </w:rPr>
              <w:t>Loss</w:t>
            </w:r>
            <w:r w:rsidRPr="00671B7D">
              <w:rPr>
                <w:rFonts w:cs="Arial"/>
                <w:sz w:val="18"/>
                <w:szCs w:val="18"/>
              </w:rPr>
              <w:t xml:space="preserve"> for the period</w:t>
            </w:r>
          </w:p>
        </w:tc>
        <w:tc>
          <w:tcPr>
            <w:tcW w:w="1222" w:type="dxa"/>
            <w:shd w:val="clear" w:color="auto" w:fill="FAFAFA"/>
            <w:vAlign w:val="bottom"/>
          </w:tcPr>
          <w:p w14:paraId="65AB383C" w14:textId="77777777" w:rsidR="00F46180" w:rsidRPr="00671B7D" w:rsidRDefault="00F46180" w:rsidP="00851F41">
            <w:pPr>
              <w:spacing w:line="240" w:lineRule="auto"/>
              <w:ind w:right="-72"/>
              <w:jc w:val="right"/>
              <w:rPr>
                <w:rFonts w:cs="Arial"/>
                <w:sz w:val="18"/>
                <w:szCs w:val="18"/>
              </w:rPr>
            </w:pPr>
          </w:p>
        </w:tc>
        <w:tc>
          <w:tcPr>
            <w:tcW w:w="1134" w:type="dxa"/>
            <w:shd w:val="clear" w:color="auto" w:fill="auto"/>
            <w:vAlign w:val="bottom"/>
          </w:tcPr>
          <w:p w14:paraId="749933D5" w14:textId="77777777" w:rsidR="00F46180" w:rsidRPr="00671B7D" w:rsidRDefault="00F46180" w:rsidP="00851F41">
            <w:pPr>
              <w:spacing w:line="240" w:lineRule="auto"/>
              <w:ind w:right="-72"/>
              <w:jc w:val="right"/>
              <w:rPr>
                <w:rFonts w:cs="Arial"/>
                <w:sz w:val="18"/>
                <w:szCs w:val="18"/>
                <w:cs/>
              </w:rPr>
            </w:pPr>
          </w:p>
        </w:tc>
        <w:tc>
          <w:tcPr>
            <w:tcW w:w="1134" w:type="dxa"/>
            <w:shd w:val="clear" w:color="auto" w:fill="FAFAFA"/>
            <w:vAlign w:val="bottom"/>
          </w:tcPr>
          <w:p w14:paraId="3466561C" w14:textId="77777777" w:rsidR="00F46180" w:rsidRPr="00671B7D" w:rsidRDefault="00F46180" w:rsidP="00851F41">
            <w:pPr>
              <w:spacing w:line="240" w:lineRule="auto"/>
              <w:ind w:right="-72"/>
              <w:jc w:val="right"/>
              <w:rPr>
                <w:rFonts w:cs="Arial"/>
                <w:sz w:val="18"/>
                <w:szCs w:val="18"/>
                <w:cs/>
              </w:rPr>
            </w:pPr>
          </w:p>
        </w:tc>
        <w:tc>
          <w:tcPr>
            <w:tcW w:w="1134" w:type="dxa"/>
            <w:shd w:val="clear" w:color="auto" w:fill="auto"/>
            <w:vAlign w:val="bottom"/>
          </w:tcPr>
          <w:p w14:paraId="55024105" w14:textId="77777777" w:rsidR="00F46180" w:rsidRPr="00671B7D" w:rsidRDefault="00F46180" w:rsidP="00851F41">
            <w:pPr>
              <w:spacing w:line="240" w:lineRule="auto"/>
              <w:ind w:right="-72"/>
              <w:jc w:val="right"/>
              <w:rPr>
                <w:rFonts w:cs="Arial"/>
                <w:sz w:val="18"/>
                <w:szCs w:val="18"/>
                <w:cs/>
              </w:rPr>
            </w:pPr>
          </w:p>
        </w:tc>
        <w:tc>
          <w:tcPr>
            <w:tcW w:w="1134" w:type="dxa"/>
            <w:shd w:val="clear" w:color="auto" w:fill="FAFAFA"/>
            <w:vAlign w:val="bottom"/>
          </w:tcPr>
          <w:p w14:paraId="52853648" w14:textId="77777777" w:rsidR="00F46180" w:rsidRPr="00671B7D" w:rsidRDefault="00F46180" w:rsidP="00851F41">
            <w:pPr>
              <w:spacing w:line="240" w:lineRule="auto"/>
              <w:ind w:right="-72"/>
              <w:jc w:val="right"/>
              <w:rPr>
                <w:rFonts w:cs="Arial"/>
                <w:sz w:val="18"/>
                <w:szCs w:val="18"/>
                <w:cs/>
              </w:rPr>
            </w:pPr>
          </w:p>
        </w:tc>
        <w:tc>
          <w:tcPr>
            <w:tcW w:w="1276" w:type="dxa"/>
            <w:shd w:val="clear" w:color="auto" w:fill="auto"/>
            <w:vAlign w:val="bottom"/>
          </w:tcPr>
          <w:p w14:paraId="5B803D59" w14:textId="77777777" w:rsidR="00F46180" w:rsidRPr="00671B7D" w:rsidRDefault="00F46180" w:rsidP="00851F41">
            <w:pPr>
              <w:spacing w:line="240" w:lineRule="auto"/>
              <w:ind w:right="-72"/>
              <w:jc w:val="right"/>
              <w:rPr>
                <w:rFonts w:cs="Arial"/>
                <w:sz w:val="18"/>
                <w:szCs w:val="18"/>
                <w:cs/>
              </w:rPr>
            </w:pPr>
          </w:p>
        </w:tc>
        <w:tc>
          <w:tcPr>
            <w:tcW w:w="1276" w:type="dxa"/>
            <w:shd w:val="clear" w:color="auto" w:fill="FAFAFA"/>
            <w:vAlign w:val="bottom"/>
          </w:tcPr>
          <w:p w14:paraId="5FEF5102" w14:textId="77777777" w:rsidR="00F46180" w:rsidRPr="00671B7D" w:rsidRDefault="00F46180" w:rsidP="00851F41">
            <w:pPr>
              <w:spacing w:line="240" w:lineRule="auto"/>
              <w:ind w:right="-72"/>
              <w:jc w:val="right"/>
              <w:rPr>
                <w:rFonts w:cs="Arial"/>
                <w:sz w:val="18"/>
                <w:szCs w:val="18"/>
                <w:cs/>
              </w:rPr>
            </w:pPr>
          </w:p>
        </w:tc>
        <w:tc>
          <w:tcPr>
            <w:tcW w:w="1275" w:type="dxa"/>
            <w:shd w:val="clear" w:color="auto" w:fill="auto"/>
            <w:vAlign w:val="bottom"/>
          </w:tcPr>
          <w:p w14:paraId="7B03A000" w14:textId="77777777" w:rsidR="00F46180" w:rsidRPr="00671B7D" w:rsidRDefault="00F46180" w:rsidP="00851F41">
            <w:pPr>
              <w:spacing w:line="240" w:lineRule="auto"/>
              <w:ind w:right="-72"/>
              <w:jc w:val="right"/>
              <w:rPr>
                <w:rFonts w:cs="Arial"/>
                <w:sz w:val="18"/>
                <w:szCs w:val="18"/>
                <w:cs/>
              </w:rPr>
            </w:pPr>
          </w:p>
        </w:tc>
        <w:tc>
          <w:tcPr>
            <w:tcW w:w="1276" w:type="dxa"/>
            <w:tcBorders>
              <w:top w:val="single" w:sz="4" w:space="0" w:color="auto"/>
              <w:bottom w:val="single" w:sz="4" w:space="0" w:color="auto"/>
            </w:tcBorders>
            <w:shd w:val="clear" w:color="auto" w:fill="FAFAFA"/>
            <w:vAlign w:val="bottom"/>
          </w:tcPr>
          <w:p w14:paraId="551E1DE1" w14:textId="71D01161" w:rsidR="00F46180" w:rsidRPr="00671B7D" w:rsidRDefault="00F46180" w:rsidP="00851F41">
            <w:pPr>
              <w:spacing w:line="240" w:lineRule="auto"/>
              <w:ind w:left="-29" w:right="-72"/>
              <w:jc w:val="right"/>
              <w:rPr>
                <w:rFonts w:cs="Arial"/>
                <w:sz w:val="18"/>
                <w:szCs w:val="18"/>
                <w:cs/>
              </w:rPr>
            </w:pPr>
            <w:r>
              <w:rPr>
                <w:rFonts w:cs="Arial"/>
                <w:sz w:val="18"/>
                <w:szCs w:val="18"/>
              </w:rPr>
              <w:t>(44,106)</w:t>
            </w:r>
          </w:p>
        </w:tc>
        <w:tc>
          <w:tcPr>
            <w:tcW w:w="1276" w:type="dxa"/>
            <w:tcBorders>
              <w:top w:val="single" w:sz="4" w:space="0" w:color="auto"/>
              <w:bottom w:val="single" w:sz="4" w:space="0" w:color="auto"/>
            </w:tcBorders>
            <w:shd w:val="clear" w:color="auto" w:fill="auto"/>
            <w:vAlign w:val="bottom"/>
          </w:tcPr>
          <w:p w14:paraId="7F6D2091" w14:textId="3EE2648B" w:rsidR="00F46180" w:rsidRPr="00671B7D" w:rsidRDefault="00F46180" w:rsidP="00851F41">
            <w:pPr>
              <w:spacing w:line="240" w:lineRule="auto"/>
              <w:ind w:left="-29" w:right="-72"/>
              <w:jc w:val="right"/>
              <w:rPr>
                <w:rFonts w:cs="Arial"/>
                <w:sz w:val="18"/>
                <w:szCs w:val="18"/>
                <w:cs/>
              </w:rPr>
            </w:pPr>
            <w:r>
              <w:rPr>
                <w:rFonts w:eastAsia="Arial Unicode MS" w:cs="Arial"/>
                <w:noProof/>
                <w:sz w:val="18"/>
                <w:szCs w:val="18"/>
              </w:rPr>
              <w:t>(140,431)</w:t>
            </w:r>
          </w:p>
        </w:tc>
      </w:tr>
      <w:tr w:rsidR="00F46180" w:rsidRPr="00671B7D" w14:paraId="6B2D1751" w14:textId="77777777" w:rsidTr="0042718C">
        <w:trPr>
          <w:trHeight w:val="20"/>
        </w:trPr>
        <w:tc>
          <w:tcPr>
            <w:tcW w:w="3393" w:type="dxa"/>
            <w:vAlign w:val="bottom"/>
          </w:tcPr>
          <w:p w14:paraId="1D8AC67B" w14:textId="239B2F8A" w:rsidR="00F46180" w:rsidRPr="00671B7D" w:rsidRDefault="00F46180" w:rsidP="00851F41">
            <w:pPr>
              <w:spacing w:line="240" w:lineRule="auto"/>
              <w:ind w:left="-86" w:right="-72"/>
              <w:rPr>
                <w:rFonts w:cs="Arial"/>
                <w:sz w:val="18"/>
                <w:szCs w:val="18"/>
                <w:cs/>
              </w:rPr>
            </w:pPr>
          </w:p>
        </w:tc>
        <w:tc>
          <w:tcPr>
            <w:tcW w:w="1222" w:type="dxa"/>
            <w:shd w:val="clear" w:color="auto" w:fill="FAFAFA"/>
            <w:vAlign w:val="bottom"/>
          </w:tcPr>
          <w:p w14:paraId="6FED3073" w14:textId="77777777" w:rsidR="00F46180" w:rsidRPr="00671B7D" w:rsidRDefault="00F46180" w:rsidP="00851F41">
            <w:pPr>
              <w:spacing w:line="240" w:lineRule="auto"/>
              <w:ind w:right="-72"/>
              <w:jc w:val="right"/>
              <w:rPr>
                <w:rFonts w:cs="Arial"/>
                <w:sz w:val="18"/>
                <w:szCs w:val="18"/>
              </w:rPr>
            </w:pPr>
          </w:p>
        </w:tc>
        <w:tc>
          <w:tcPr>
            <w:tcW w:w="1134" w:type="dxa"/>
            <w:shd w:val="clear" w:color="auto" w:fill="auto"/>
            <w:vAlign w:val="bottom"/>
          </w:tcPr>
          <w:p w14:paraId="7968AED3" w14:textId="77777777" w:rsidR="00F46180" w:rsidRPr="00671B7D" w:rsidRDefault="00F46180" w:rsidP="00851F41">
            <w:pPr>
              <w:spacing w:line="240" w:lineRule="auto"/>
              <w:ind w:right="-72"/>
              <w:jc w:val="right"/>
              <w:rPr>
                <w:rFonts w:cs="Arial"/>
                <w:sz w:val="18"/>
                <w:szCs w:val="18"/>
                <w:cs/>
              </w:rPr>
            </w:pPr>
          </w:p>
        </w:tc>
        <w:tc>
          <w:tcPr>
            <w:tcW w:w="1134" w:type="dxa"/>
            <w:shd w:val="clear" w:color="auto" w:fill="FAFAFA"/>
            <w:vAlign w:val="bottom"/>
          </w:tcPr>
          <w:p w14:paraId="4007C904" w14:textId="77777777" w:rsidR="00F46180" w:rsidRPr="00671B7D" w:rsidRDefault="00F46180" w:rsidP="00851F41">
            <w:pPr>
              <w:spacing w:line="240" w:lineRule="auto"/>
              <w:ind w:right="-72"/>
              <w:jc w:val="right"/>
              <w:rPr>
                <w:rFonts w:cs="Arial"/>
                <w:sz w:val="18"/>
                <w:szCs w:val="18"/>
                <w:cs/>
              </w:rPr>
            </w:pPr>
          </w:p>
        </w:tc>
        <w:tc>
          <w:tcPr>
            <w:tcW w:w="1134" w:type="dxa"/>
            <w:shd w:val="clear" w:color="auto" w:fill="auto"/>
            <w:vAlign w:val="bottom"/>
          </w:tcPr>
          <w:p w14:paraId="05B77BBE" w14:textId="77777777" w:rsidR="00F46180" w:rsidRPr="00671B7D" w:rsidRDefault="00F46180" w:rsidP="00851F41">
            <w:pPr>
              <w:spacing w:line="240" w:lineRule="auto"/>
              <w:ind w:right="-72"/>
              <w:jc w:val="right"/>
              <w:rPr>
                <w:rFonts w:cs="Arial"/>
                <w:sz w:val="18"/>
                <w:szCs w:val="18"/>
                <w:cs/>
              </w:rPr>
            </w:pPr>
          </w:p>
        </w:tc>
        <w:tc>
          <w:tcPr>
            <w:tcW w:w="1134" w:type="dxa"/>
            <w:shd w:val="clear" w:color="auto" w:fill="FAFAFA"/>
            <w:vAlign w:val="bottom"/>
          </w:tcPr>
          <w:p w14:paraId="6B12E0F7" w14:textId="77777777" w:rsidR="00F46180" w:rsidRPr="00671B7D" w:rsidRDefault="00F46180" w:rsidP="00851F41">
            <w:pPr>
              <w:spacing w:line="240" w:lineRule="auto"/>
              <w:ind w:right="-72"/>
              <w:jc w:val="right"/>
              <w:rPr>
                <w:rFonts w:cs="Arial"/>
                <w:sz w:val="18"/>
                <w:szCs w:val="18"/>
                <w:cs/>
              </w:rPr>
            </w:pPr>
          </w:p>
        </w:tc>
        <w:tc>
          <w:tcPr>
            <w:tcW w:w="1276" w:type="dxa"/>
            <w:shd w:val="clear" w:color="auto" w:fill="auto"/>
            <w:vAlign w:val="bottom"/>
          </w:tcPr>
          <w:p w14:paraId="4E4D65BB" w14:textId="77777777" w:rsidR="00F46180" w:rsidRPr="00671B7D" w:rsidRDefault="00F46180" w:rsidP="00851F41">
            <w:pPr>
              <w:spacing w:line="240" w:lineRule="auto"/>
              <w:ind w:right="-72"/>
              <w:jc w:val="right"/>
              <w:rPr>
                <w:rFonts w:cs="Arial"/>
                <w:sz w:val="18"/>
                <w:szCs w:val="18"/>
                <w:cs/>
              </w:rPr>
            </w:pPr>
          </w:p>
        </w:tc>
        <w:tc>
          <w:tcPr>
            <w:tcW w:w="1276" w:type="dxa"/>
            <w:shd w:val="clear" w:color="auto" w:fill="FAFAFA"/>
            <w:vAlign w:val="bottom"/>
          </w:tcPr>
          <w:p w14:paraId="232DD607" w14:textId="77777777" w:rsidR="00F46180" w:rsidRPr="00671B7D" w:rsidRDefault="00F46180" w:rsidP="00851F41">
            <w:pPr>
              <w:spacing w:line="240" w:lineRule="auto"/>
              <w:ind w:right="-72"/>
              <w:jc w:val="right"/>
              <w:rPr>
                <w:rFonts w:cs="Arial"/>
                <w:sz w:val="18"/>
                <w:szCs w:val="18"/>
                <w:cs/>
              </w:rPr>
            </w:pPr>
          </w:p>
        </w:tc>
        <w:tc>
          <w:tcPr>
            <w:tcW w:w="1275" w:type="dxa"/>
            <w:shd w:val="clear" w:color="auto" w:fill="auto"/>
            <w:vAlign w:val="bottom"/>
          </w:tcPr>
          <w:p w14:paraId="30788EE1" w14:textId="77777777" w:rsidR="00F46180" w:rsidRPr="00671B7D" w:rsidRDefault="00F46180" w:rsidP="00851F41">
            <w:pPr>
              <w:spacing w:line="240" w:lineRule="auto"/>
              <w:ind w:right="-72"/>
              <w:jc w:val="right"/>
              <w:rPr>
                <w:rFonts w:cs="Arial"/>
                <w:sz w:val="18"/>
                <w:szCs w:val="18"/>
                <w:cs/>
              </w:rPr>
            </w:pPr>
          </w:p>
        </w:tc>
        <w:tc>
          <w:tcPr>
            <w:tcW w:w="1276" w:type="dxa"/>
            <w:shd w:val="clear" w:color="auto" w:fill="FAFAFA"/>
            <w:vAlign w:val="bottom"/>
          </w:tcPr>
          <w:p w14:paraId="1C0E1A64" w14:textId="33152F31" w:rsidR="00F46180" w:rsidRPr="00671B7D" w:rsidRDefault="00F46180" w:rsidP="00851F41">
            <w:pPr>
              <w:spacing w:line="240" w:lineRule="auto"/>
              <w:ind w:left="-29" w:right="-72"/>
              <w:jc w:val="right"/>
              <w:rPr>
                <w:rFonts w:eastAsia="Arial Unicode MS" w:cs="Arial"/>
                <w:noProof/>
                <w:sz w:val="18"/>
                <w:szCs w:val="18"/>
              </w:rPr>
            </w:pPr>
          </w:p>
        </w:tc>
        <w:tc>
          <w:tcPr>
            <w:tcW w:w="1276" w:type="dxa"/>
            <w:shd w:val="clear" w:color="auto" w:fill="auto"/>
            <w:vAlign w:val="bottom"/>
          </w:tcPr>
          <w:p w14:paraId="64174132" w14:textId="183E575F" w:rsidR="00F46180" w:rsidRPr="00671B7D" w:rsidRDefault="00F46180" w:rsidP="00851F41">
            <w:pPr>
              <w:spacing w:line="240" w:lineRule="auto"/>
              <w:ind w:left="-29" w:right="-72"/>
              <w:jc w:val="right"/>
              <w:rPr>
                <w:rFonts w:eastAsia="Arial Unicode MS" w:cs="Arial"/>
                <w:noProof/>
                <w:sz w:val="18"/>
                <w:szCs w:val="18"/>
              </w:rPr>
            </w:pPr>
          </w:p>
        </w:tc>
      </w:tr>
      <w:tr w:rsidR="00F46180" w:rsidRPr="00671B7D" w14:paraId="2B2F586E" w14:textId="77777777" w:rsidTr="0042718C">
        <w:trPr>
          <w:trHeight w:val="20"/>
        </w:trPr>
        <w:tc>
          <w:tcPr>
            <w:tcW w:w="3393" w:type="dxa"/>
            <w:vAlign w:val="bottom"/>
          </w:tcPr>
          <w:p w14:paraId="3BE47DCE" w14:textId="137B737D" w:rsidR="00F46180" w:rsidRPr="00671B7D" w:rsidRDefault="00F46180" w:rsidP="00851F41">
            <w:pPr>
              <w:spacing w:line="240" w:lineRule="auto"/>
              <w:ind w:left="-86" w:right="-72"/>
              <w:rPr>
                <w:rFonts w:cs="Arial"/>
                <w:sz w:val="18"/>
                <w:szCs w:val="18"/>
                <w:cs/>
              </w:rPr>
            </w:pPr>
            <w:r w:rsidRPr="00671B7D">
              <w:rPr>
                <w:rFonts w:cs="Arial"/>
                <w:b/>
                <w:bCs/>
                <w:sz w:val="18"/>
                <w:szCs w:val="18"/>
              </w:rPr>
              <w:t>Timing of revenue recognition</w:t>
            </w:r>
          </w:p>
        </w:tc>
        <w:tc>
          <w:tcPr>
            <w:tcW w:w="1222" w:type="dxa"/>
            <w:shd w:val="clear" w:color="auto" w:fill="FAFAFA"/>
            <w:vAlign w:val="bottom"/>
          </w:tcPr>
          <w:p w14:paraId="47BB1995" w14:textId="77777777" w:rsidR="00F46180" w:rsidRPr="00671B7D" w:rsidRDefault="00F46180" w:rsidP="00851F41">
            <w:pPr>
              <w:spacing w:line="240" w:lineRule="auto"/>
              <w:ind w:right="-72"/>
              <w:jc w:val="right"/>
              <w:rPr>
                <w:rFonts w:cs="Arial"/>
                <w:sz w:val="18"/>
                <w:szCs w:val="18"/>
              </w:rPr>
            </w:pPr>
          </w:p>
        </w:tc>
        <w:tc>
          <w:tcPr>
            <w:tcW w:w="1134" w:type="dxa"/>
            <w:vAlign w:val="bottom"/>
          </w:tcPr>
          <w:p w14:paraId="6FD1497C" w14:textId="77777777" w:rsidR="00F46180" w:rsidRPr="00671B7D" w:rsidRDefault="00F46180" w:rsidP="00851F41">
            <w:pPr>
              <w:spacing w:line="240" w:lineRule="auto"/>
              <w:ind w:right="-72"/>
              <w:jc w:val="right"/>
              <w:rPr>
                <w:rFonts w:cs="Arial"/>
                <w:sz w:val="18"/>
                <w:szCs w:val="18"/>
              </w:rPr>
            </w:pPr>
          </w:p>
        </w:tc>
        <w:tc>
          <w:tcPr>
            <w:tcW w:w="1134" w:type="dxa"/>
            <w:shd w:val="clear" w:color="auto" w:fill="FAFAFA"/>
            <w:vAlign w:val="bottom"/>
          </w:tcPr>
          <w:p w14:paraId="4AFD0A84" w14:textId="77777777" w:rsidR="00F46180" w:rsidRPr="00671B7D" w:rsidRDefault="00F46180" w:rsidP="00851F41">
            <w:pPr>
              <w:spacing w:line="240" w:lineRule="auto"/>
              <w:ind w:right="-72"/>
              <w:jc w:val="right"/>
              <w:rPr>
                <w:rFonts w:cs="Arial"/>
                <w:sz w:val="18"/>
                <w:szCs w:val="18"/>
              </w:rPr>
            </w:pPr>
          </w:p>
        </w:tc>
        <w:tc>
          <w:tcPr>
            <w:tcW w:w="1134" w:type="dxa"/>
            <w:vAlign w:val="bottom"/>
          </w:tcPr>
          <w:p w14:paraId="68893627" w14:textId="77777777" w:rsidR="00F46180" w:rsidRPr="00671B7D" w:rsidRDefault="00F46180" w:rsidP="00851F41">
            <w:pPr>
              <w:spacing w:line="240" w:lineRule="auto"/>
              <w:ind w:right="-72"/>
              <w:jc w:val="right"/>
              <w:rPr>
                <w:rFonts w:cs="Arial"/>
                <w:sz w:val="18"/>
                <w:szCs w:val="18"/>
              </w:rPr>
            </w:pPr>
          </w:p>
        </w:tc>
        <w:tc>
          <w:tcPr>
            <w:tcW w:w="1134" w:type="dxa"/>
            <w:shd w:val="clear" w:color="auto" w:fill="FAFAFA"/>
            <w:vAlign w:val="bottom"/>
          </w:tcPr>
          <w:p w14:paraId="72EF6BF4" w14:textId="77777777" w:rsidR="00F46180" w:rsidRPr="00671B7D" w:rsidRDefault="00F46180" w:rsidP="00851F41">
            <w:pPr>
              <w:spacing w:line="240" w:lineRule="auto"/>
              <w:ind w:right="-72"/>
              <w:jc w:val="right"/>
              <w:rPr>
                <w:rFonts w:cs="Arial"/>
                <w:sz w:val="18"/>
                <w:szCs w:val="18"/>
              </w:rPr>
            </w:pPr>
          </w:p>
        </w:tc>
        <w:tc>
          <w:tcPr>
            <w:tcW w:w="1276" w:type="dxa"/>
            <w:vAlign w:val="bottom"/>
          </w:tcPr>
          <w:p w14:paraId="660D5E28" w14:textId="77777777" w:rsidR="00F46180" w:rsidRPr="00671B7D" w:rsidRDefault="00F46180" w:rsidP="00851F41">
            <w:pPr>
              <w:spacing w:line="240" w:lineRule="auto"/>
              <w:ind w:right="-72"/>
              <w:jc w:val="right"/>
              <w:rPr>
                <w:rFonts w:cs="Arial"/>
                <w:sz w:val="18"/>
                <w:szCs w:val="18"/>
              </w:rPr>
            </w:pPr>
          </w:p>
        </w:tc>
        <w:tc>
          <w:tcPr>
            <w:tcW w:w="1276" w:type="dxa"/>
            <w:shd w:val="clear" w:color="auto" w:fill="FAFAFA"/>
            <w:vAlign w:val="bottom"/>
          </w:tcPr>
          <w:p w14:paraId="06C5A4DC" w14:textId="77777777" w:rsidR="00F46180" w:rsidRPr="00671B7D" w:rsidRDefault="00F46180" w:rsidP="00851F41">
            <w:pPr>
              <w:spacing w:line="240" w:lineRule="auto"/>
              <w:ind w:right="-72"/>
              <w:jc w:val="right"/>
              <w:rPr>
                <w:rFonts w:cs="Arial"/>
                <w:sz w:val="18"/>
                <w:szCs w:val="18"/>
              </w:rPr>
            </w:pPr>
          </w:p>
        </w:tc>
        <w:tc>
          <w:tcPr>
            <w:tcW w:w="1275" w:type="dxa"/>
            <w:vAlign w:val="bottom"/>
          </w:tcPr>
          <w:p w14:paraId="67524B29" w14:textId="77777777" w:rsidR="00F46180" w:rsidRPr="00671B7D" w:rsidRDefault="00F46180" w:rsidP="00851F41">
            <w:pPr>
              <w:spacing w:line="240" w:lineRule="auto"/>
              <w:ind w:right="-72"/>
              <w:jc w:val="right"/>
              <w:rPr>
                <w:rFonts w:cs="Arial"/>
                <w:sz w:val="18"/>
                <w:szCs w:val="18"/>
              </w:rPr>
            </w:pPr>
          </w:p>
        </w:tc>
        <w:tc>
          <w:tcPr>
            <w:tcW w:w="1276" w:type="dxa"/>
            <w:shd w:val="clear" w:color="auto" w:fill="FAFAFA"/>
            <w:vAlign w:val="bottom"/>
          </w:tcPr>
          <w:p w14:paraId="5B1A496C" w14:textId="240C2BB6" w:rsidR="00F46180" w:rsidRPr="00671B7D" w:rsidRDefault="00F46180" w:rsidP="00851F41">
            <w:pPr>
              <w:spacing w:line="240" w:lineRule="auto"/>
              <w:ind w:left="-29" w:right="-72"/>
              <w:jc w:val="right"/>
              <w:rPr>
                <w:rFonts w:eastAsia="Arial Unicode MS" w:cs="Arial"/>
                <w:noProof/>
                <w:sz w:val="18"/>
                <w:szCs w:val="18"/>
              </w:rPr>
            </w:pPr>
          </w:p>
        </w:tc>
        <w:tc>
          <w:tcPr>
            <w:tcW w:w="1276" w:type="dxa"/>
            <w:vAlign w:val="bottom"/>
          </w:tcPr>
          <w:p w14:paraId="1A7F92CC" w14:textId="14C416FF" w:rsidR="00F46180" w:rsidRPr="00671B7D" w:rsidRDefault="00F46180" w:rsidP="00851F41">
            <w:pPr>
              <w:spacing w:line="240" w:lineRule="auto"/>
              <w:ind w:left="-29" w:right="-72"/>
              <w:jc w:val="right"/>
              <w:rPr>
                <w:rFonts w:eastAsia="Arial Unicode MS" w:cs="Arial"/>
                <w:noProof/>
                <w:sz w:val="18"/>
                <w:szCs w:val="18"/>
              </w:rPr>
            </w:pPr>
          </w:p>
        </w:tc>
      </w:tr>
      <w:tr w:rsidR="00F46180" w:rsidRPr="00671B7D" w14:paraId="0066079E" w14:textId="77777777" w:rsidTr="0042718C">
        <w:trPr>
          <w:trHeight w:val="20"/>
        </w:trPr>
        <w:tc>
          <w:tcPr>
            <w:tcW w:w="3393" w:type="dxa"/>
            <w:vAlign w:val="bottom"/>
          </w:tcPr>
          <w:p w14:paraId="52602FE7" w14:textId="5ED74F25" w:rsidR="00F46180" w:rsidRPr="00671B7D" w:rsidRDefault="00F46180" w:rsidP="00851F41">
            <w:pPr>
              <w:spacing w:line="240" w:lineRule="auto"/>
              <w:ind w:left="-86" w:right="-72"/>
              <w:rPr>
                <w:rFonts w:cs="Arial"/>
                <w:sz w:val="18"/>
                <w:szCs w:val="18"/>
              </w:rPr>
            </w:pPr>
            <w:r w:rsidRPr="00671B7D">
              <w:rPr>
                <w:rFonts w:cs="Arial"/>
                <w:sz w:val="18"/>
                <w:szCs w:val="18"/>
              </w:rPr>
              <w:t>At a point in time</w:t>
            </w:r>
          </w:p>
        </w:tc>
        <w:tc>
          <w:tcPr>
            <w:tcW w:w="1222" w:type="dxa"/>
            <w:tcBorders>
              <w:bottom w:val="single" w:sz="4" w:space="0" w:color="auto"/>
            </w:tcBorders>
            <w:shd w:val="clear" w:color="auto" w:fill="FAFAFA"/>
            <w:vAlign w:val="bottom"/>
          </w:tcPr>
          <w:p w14:paraId="4F1A96BF" w14:textId="1356F732" w:rsidR="00F46180" w:rsidRPr="00671B7D" w:rsidRDefault="00F46180" w:rsidP="00851F41">
            <w:pPr>
              <w:spacing w:line="240" w:lineRule="auto"/>
              <w:ind w:right="-72"/>
              <w:jc w:val="right"/>
              <w:rPr>
                <w:rFonts w:cs="Arial"/>
                <w:sz w:val="18"/>
                <w:szCs w:val="18"/>
              </w:rPr>
            </w:pPr>
            <w:r w:rsidRPr="00A15C74">
              <w:rPr>
                <w:rFonts w:cs="Arial"/>
                <w:sz w:val="18"/>
                <w:szCs w:val="18"/>
              </w:rPr>
              <w:t>183,369</w:t>
            </w:r>
          </w:p>
        </w:tc>
        <w:tc>
          <w:tcPr>
            <w:tcW w:w="1134" w:type="dxa"/>
            <w:tcBorders>
              <w:bottom w:val="single" w:sz="4" w:space="0" w:color="auto"/>
            </w:tcBorders>
            <w:vAlign w:val="bottom"/>
          </w:tcPr>
          <w:p w14:paraId="4A15F175" w14:textId="2AAAA1EB" w:rsidR="00F46180" w:rsidRPr="00671B7D" w:rsidRDefault="00F46180" w:rsidP="00851F41">
            <w:pPr>
              <w:spacing w:line="240" w:lineRule="auto"/>
              <w:ind w:right="-72"/>
              <w:jc w:val="right"/>
              <w:rPr>
                <w:rFonts w:cs="Arial"/>
                <w:sz w:val="18"/>
                <w:szCs w:val="18"/>
                <w:cs/>
              </w:rPr>
            </w:pPr>
            <w:r w:rsidRPr="00AC7856">
              <w:rPr>
                <w:rFonts w:eastAsia="Arial Unicode MS" w:cs="Arial"/>
                <w:noProof/>
                <w:sz w:val="18"/>
                <w:szCs w:val="18"/>
              </w:rPr>
              <w:t>894,730</w:t>
            </w:r>
          </w:p>
        </w:tc>
        <w:tc>
          <w:tcPr>
            <w:tcW w:w="1134" w:type="dxa"/>
            <w:tcBorders>
              <w:bottom w:val="single" w:sz="4" w:space="0" w:color="auto"/>
            </w:tcBorders>
            <w:shd w:val="clear" w:color="auto" w:fill="FAFAFA"/>
            <w:vAlign w:val="bottom"/>
          </w:tcPr>
          <w:p w14:paraId="46DCE7B3" w14:textId="4D3B0C1E" w:rsidR="00F46180" w:rsidRPr="00671B7D" w:rsidRDefault="00F46180" w:rsidP="00851F41">
            <w:pPr>
              <w:spacing w:line="240" w:lineRule="auto"/>
              <w:ind w:right="-72"/>
              <w:jc w:val="right"/>
              <w:rPr>
                <w:rFonts w:cs="Arial"/>
                <w:sz w:val="18"/>
                <w:szCs w:val="18"/>
                <w:cs/>
              </w:rPr>
            </w:pPr>
            <w:r w:rsidRPr="00951DBB">
              <w:rPr>
                <w:rFonts w:cs="Arial"/>
                <w:sz w:val="18"/>
                <w:szCs w:val="18"/>
              </w:rPr>
              <w:t>581,158</w:t>
            </w:r>
          </w:p>
        </w:tc>
        <w:tc>
          <w:tcPr>
            <w:tcW w:w="1134" w:type="dxa"/>
            <w:tcBorders>
              <w:bottom w:val="single" w:sz="4" w:space="0" w:color="auto"/>
            </w:tcBorders>
            <w:vAlign w:val="bottom"/>
          </w:tcPr>
          <w:p w14:paraId="23B1A1D5" w14:textId="6F127601" w:rsidR="00F46180" w:rsidRPr="00671B7D" w:rsidRDefault="00F46180" w:rsidP="00851F41">
            <w:pPr>
              <w:spacing w:line="240" w:lineRule="auto"/>
              <w:ind w:right="-72"/>
              <w:jc w:val="right"/>
              <w:rPr>
                <w:rFonts w:cs="Arial"/>
                <w:sz w:val="18"/>
                <w:szCs w:val="18"/>
                <w:cs/>
              </w:rPr>
            </w:pPr>
            <w:r w:rsidRPr="00AC7856">
              <w:rPr>
                <w:rFonts w:eastAsia="Arial Unicode MS" w:cs="Arial"/>
                <w:noProof/>
                <w:sz w:val="18"/>
                <w:szCs w:val="18"/>
              </w:rPr>
              <w:t>444,582</w:t>
            </w:r>
          </w:p>
        </w:tc>
        <w:tc>
          <w:tcPr>
            <w:tcW w:w="1134" w:type="dxa"/>
            <w:tcBorders>
              <w:bottom w:val="single" w:sz="4" w:space="0" w:color="auto"/>
            </w:tcBorders>
            <w:shd w:val="clear" w:color="auto" w:fill="FAFAFA"/>
            <w:vAlign w:val="bottom"/>
          </w:tcPr>
          <w:p w14:paraId="709A401E" w14:textId="62A6ECCB" w:rsidR="00F46180" w:rsidRPr="00671B7D" w:rsidRDefault="00F46180" w:rsidP="00851F41">
            <w:pPr>
              <w:spacing w:line="240" w:lineRule="auto"/>
              <w:ind w:right="-72"/>
              <w:jc w:val="right"/>
              <w:rPr>
                <w:rFonts w:cs="Arial"/>
                <w:sz w:val="18"/>
                <w:szCs w:val="18"/>
                <w:cs/>
              </w:rPr>
            </w:pPr>
            <w:r>
              <w:rPr>
                <w:rFonts w:cs="Arial"/>
                <w:sz w:val="18"/>
                <w:szCs w:val="18"/>
              </w:rPr>
              <w:t>-</w:t>
            </w:r>
          </w:p>
        </w:tc>
        <w:tc>
          <w:tcPr>
            <w:tcW w:w="1276" w:type="dxa"/>
            <w:tcBorders>
              <w:bottom w:val="single" w:sz="4" w:space="0" w:color="auto"/>
            </w:tcBorders>
            <w:vAlign w:val="bottom"/>
          </w:tcPr>
          <w:p w14:paraId="689AB3A2" w14:textId="32460910" w:rsidR="00F46180" w:rsidRPr="00671B7D" w:rsidRDefault="00F46180" w:rsidP="00851F41">
            <w:pPr>
              <w:spacing w:line="240" w:lineRule="auto"/>
              <w:ind w:right="-72"/>
              <w:jc w:val="right"/>
              <w:rPr>
                <w:rFonts w:cs="Arial"/>
                <w:sz w:val="18"/>
                <w:szCs w:val="18"/>
                <w:cs/>
              </w:rPr>
            </w:pPr>
            <w:r>
              <w:rPr>
                <w:rFonts w:eastAsia="Arial Unicode MS" w:cs="Arial"/>
                <w:noProof/>
                <w:sz w:val="18"/>
                <w:szCs w:val="18"/>
              </w:rPr>
              <w:t>-</w:t>
            </w:r>
          </w:p>
        </w:tc>
        <w:tc>
          <w:tcPr>
            <w:tcW w:w="1276" w:type="dxa"/>
            <w:tcBorders>
              <w:bottom w:val="single" w:sz="4" w:space="0" w:color="auto"/>
            </w:tcBorders>
            <w:shd w:val="clear" w:color="auto" w:fill="FAFAFA"/>
            <w:vAlign w:val="bottom"/>
          </w:tcPr>
          <w:p w14:paraId="64DE2BDD" w14:textId="6A84232A" w:rsidR="00F46180" w:rsidRPr="00671B7D" w:rsidRDefault="00F46180" w:rsidP="00851F41">
            <w:pPr>
              <w:spacing w:line="240" w:lineRule="auto"/>
              <w:ind w:right="-72"/>
              <w:jc w:val="right"/>
              <w:rPr>
                <w:rFonts w:cs="Arial"/>
                <w:sz w:val="18"/>
                <w:szCs w:val="18"/>
                <w:cs/>
              </w:rPr>
            </w:pPr>
            <w:r w:rsidRPr="00240EA7">
              <w:rPr>
                <w:rFonts w:cs="Arial"/>
                <w:sz w:val="18"/>
                <w:szCs w:val="18"/>
              </w:rPr>
              <w:t>(374,087)</w:t>
            </w:r>
          </w:p>
        </w:tc>
        <w:tc>
          <w:tcPr>
            <w:tcW w:w="1275" w:type="dxa"/>
            <w:tcBorders>
              <w:bottom w:val="single" w:sz="4" w:space="0" w:color="auto"/>
            </w:tcBorders>
            <w:vAlign w:val="bottom"/>
          </w:tcPr>
          <w:p w14:paraId="3A45B1E0" w14:textId="15DFE109" w:rsidR="00F46180" w:rsidRPr="00671B7D" w:rsidRDefault="00F46180" w:rsidP="00851F41">
            <w:pPr>
              <w:spacing w:line="240" w:lineRule="auto"/>
              <w:ind w:right="-72"/>
              <w:jc w:val="right"/>
              <w:rPr>
                <w:rFonts w:cs="Arial"/>
                <w:sz w:val="18"/>
                <w:szCs w:val="18"/>
                <w:cs/>
              </w:rPr>
            </w:pPr>
            <w:r w:rsidRPr="00AC7856">
              <w:rPr>
                <w:rFonts w:eastAsia="Arial Unicode MS" w:cs="Arial"/>
                <w:noProof/>
                <w:sz w:val="18"/>
                <w:szCs w:val="18"/>
              </w:rPr>
              <w:t>(610,124)</w:t>
            </w:r>
          </w:p>
        </w:tc>
        <w:tc>
          <w:tcPr>
            <w:tcW w:w="1276" w:type="dxa"/>
            <w:tcBorders>
              <w:bottom w:val="single" w:sz="4" w:space="0" w:color="auto"/>
            </w:tcBorders>
            <w:shd w:val="clear" w:color="auto" w:fill="FAFAFA"/>
            <w:vAlign w:val="bottom"/>
          </w:tcPr>
          <w:p w14:paraId="1EC5AA21" w14:textId="42910061" w:rsidR="00F46180" w:rsidRPr="00671B7D" w:rsidRDefault="00F46180" w:rsidP="00851F41">
            <w:pPr>
              <w:spacing w:line="240" w:lineRule="auto"/>
              <w:ind w:right="-72"/>
              <w:jc w:val="right"/>
              <w:rPr>
                <w:rFonts w:cs="Arial"/>
                <w:sz w:val="18"/>
                <w:szCs w:val="18"/>
                <w:cs/>
              </w:rPr>
            </w:pPr>
            <w:r>
              <w:rPr>
                <w:rFonts w:cs="Arial"/>
                <w:sz w:val="18"/>
                <w:szCs w:val="18"/>
              </w:rPr>
              <w:t>390,440</w:t>
            </w:r>
          </w:p>
        </w:tc>
        <w:tc>
          <w:tcPr>
            <w:tcW w:w="1276" w:type="dxa"/>
            <w:tcBorders>
              <w:bottom w:val="single" w:sz="4" w:space="0" w:color="auto"/>
            </w:tcBorders>
            <w:vAlign w:val="bottom"/>
          </w:tcPr>
          <w:p w14:paraId="201C7FF8" w14:textId="48C8D07D" w:rsidR="00F46180" w:rsidRPr="00671B7D" w:rsidRDefault="00F46180" w:rsidP="00851F41">
            <w:pPr>
              <w:spacing w:line="240" w:lineRule="auto"/>
              <w:ind w:right="-72"/>
              <w:jc w:val="right"/>
              <w:rPr>
                <w:rFonts w:cs="Arial"/>
                <w:noProof/>
                <w:sz w:val="18"/>
                <w:szCs w:val="18"/>
                <w:cs/>
              </w:rPr>
            </w:pPr>
            <w:r>
              <w:rPr>
                <w:rFonts w:eastAsia="Arial Unicode MS" w:cs="Arial"/>
                <w:noProof/>
                <w:sz w:val="18"/>
                <w:szCs w:val="18"/>
              </w:rPr>
              <w:t>729,188</w:t>
            </w:r>
          </w:p>
        </w:tc>
      </w:tr>
      <w:tr w:rsidR="00F46180" w:rsidRPr="00671B7D" w14:paraId="7839E8E1" w14:textId="77777777" w:rsidTr="0042718C">
        <w:trPr>
          <w:trHeight w:val="20"/>
        </w:trPr>
        <w:tc>
          <w:tcPr>
            <w:tcW w:w="3393" w:type="dxa"/>
            <w:vAlign w:val="bottom"/>
          </w:tcPr>
          <w:p w14:paraId="653EE68D" w14:textId="05042DD4" w:rsidR="00F46180" w:rsidRPr="00671B7D" w:rsidRDefault="00F46180" w:rsidP="00851F41">
            <w:pPr>
              <w:spacing w:line="240" w:lineRule="auto"/>
              <w:ind w:left="-86" w:right="-72"/>
              <w:rPr>
                <w:rFonts w:cs="Arial"/>
                <w:sz w:val="18"/>
                <w:szCs w:val="18"/>
              </w:rPr>
            </w:pPr>
          </w:p>
        </w:tc>
        <w:tc>
          <w:tcPr>
            <w:tcW w:w="1222" w:type="dxa"/>
            <w:tcBorders>
              <w:top w:val="single" w:sz="4" w:space="0" w:color="auto"/>
            </w:tcBorders>
            <w:shd w:val="clear" w:color="auto" w:fill="FAFAFA"/>
            <w:vAlign w:val="bottom"/>
          </w:tcPr>
          <w:p w14:paraId="391FAB3B" w14:textId="77777777" w:rsidR="00F46180" w:rsidRPr="00671B7D" w:rsidRDefault="00F46180" w:rsidP="00851F41">
            <w:pPr>
              <w:spacing w:line="240" w:lineRule="auto"/>
              <w:ind w:right="-72"/>
              <w:jc w:val="right"/>
              <w:rPr>
                <w:rFonts w:cs="Arial"/>
                <w:sz w:val="18"/>
                <w:szCs w:val="18"/>
              </w:rPr>
            </w:pPr>
          </w:p>
        </w:tc>
        <w:tc>
          <w:tcPr>
            <w:tcW w:w="1134" w:type="dxa"/>
            <w:tcBorders>
              <w:top w:val="single" w:sz="4" w:space="0" w:color="auto"/>
            </w:tcBorders>
          </w:tcPr>
          <w:p w14:paraId="0EF8CFE7" w14:textId="5AF32A6B" w:rsidR="00F46180" w:rsidRPr="00671B7D" w:rsidRDefault="00F46180" w:rsidP="00851F41">
            <w:pPr>
              <w:spacing w:line="240" w:lineRule="auto"/>
              <w:ind w:right="-72"/>
              <w:jc w:val="right"/>
              <w:rPr>
                <w:rFonts w:cs="Arial"/>
                <w:sz w:val="18"/>
                <w:szCs w:val="18"/>
              </w:rPr>
            </w:pPr>
          </w:p>
        </w:tc>
        <w:tc>
          <w:tcPr>
            <w:tcW w:w="1134" w:type="dxa"/>
            <w:tcBorders>
              <w:top w:val="single" w:sz="4" w:space="0" w:color="auto"/>
            </w:tcBorders>
            <w:shd w:val="clear" w:color="auto" w:fill="FAFAFA"/>
          </w:tcPr>
          <w:p w14:paraId="7A4C7FBF" w14:textId="77777777" w:rsidR="00F46180" w:rsidRPr="00671B7D" w:rsidRDefault="00F46180" w:rsidP="00851F41">
            <w:pPr>
              <w:spacing w:line="240" w:lineRule="auto"/>
              <w:ind w:right="-72"/>
              <w:jc w:val="right"/>
              <w:rPr>
                <w:rFonts w:cs="Arial"/>
                <w:sz w:val="18"/>
                <w:szCs w:val="18"/>
              </w:rPr>
            </w:pPr>
          </w:p>
        </w:tc>
        <w:tc>
          <w:tcPr>
            <w:tcW w:w="1134" w:type="dxa"/>
            <w:tcBorders>
              <w:top w:val="single" w:sz="4" w:space="0" w:color="auto"/>
            </w:tcBorders>
          </w:tcPr>
          <w:p w14:paraId="63CDB061" w14:textId="3DAF3100" w:rsidR="00F46180" w:rsidRPr="00671B7D" w:rsidRDefault="00F46180" w:rsidP="00851F41">
            <w:pPr>
              <w:spacing w:line="240" w:lineRule="auto"/>
              <w:ind w:right="-72"/>
              <w:jc w:val="right"/>
              <w:rPr>
                <w:rFonts w:cs="Arial"/>
                <w:sz w:val="18"/>
                <w:szCs w:val="18"/>
              </w:rPr>
            </w:pPr>
          </w:p>
        </w:tc>
        <w:tc>
          <w:tcPr>
            <w:tcW w:w="1134" w:type="dxa"/>
            <w:tcBorders>
              <w:top w:val="single" w:sz="4" w:space="0" w:color="auto"/>
            </w:tcBorders>
            <w:shd w:val="clear" w:color="auto" w:fill="FAFAFA"/>
          </w:tcPr>
          <w:p w14:paraId="64F46BF4" w14:textId="77777777" w:rsidR="00F46180" w:rsidRPr="00671B7D" w:rsidRDefault="00F46180" w:rsidP="00851F41">
            <w:pPr>
              <w:spacing w:line="240" w:lineRule="auto"/>
              <w:ind w:right="-72"/>
              <w:jc w:val="right"/>
              <w:rPr>
                <w:rFonts w:cs="Arial"/>
                <w:sz w:val="18"/>
                <w:szCs w:val="18"/>
              </w:rPr>
            </w:pPr>
          </w:p>
        </w:tc>
        <w:tc>
          <w:tcPr>
            <w:tcW w:w="1276" w:type="dxa"/>
            <w:tcBorders>
              <w:top w:val="single" w:sz="4" w:space="0" w:color="auto"/>
            </w:tcBorders>
          </w:tcPr>
          <w:p w14:paraId="0FDE4D01" w14:textId="04F79695" w:rsidR="00F46180" w:rsidRPr="00671B7D" w:rsidRDefault="00F46180" w:rsidP="00851F41">
            <w:pPr>
              <w:spacing w:line="240" w:lineRule="auto"/>
              <w:ind w:right="-72"/>
              <w:jc w:val="right"/>
              <w:rPr>
                <w:rFonts w:cs="Arial"/>
                <w:sz w:val="18"/>
                <w:szCs w:val="18"/>
              </w:rPr>
            </w:pPr>
          </w:p>
        </w:tc>
        <w:tc>
          <w:tcPr>
            <w:tcW w:w="1276" w:type="dxa"/>
            <w:tcBorders>
              <w:top w:val="single" w:sz="4" w:space="0" w:color="auto"/>
            </w:tcBorders>
            <w:shd w:val="clear" w:color="auto" w:fill="FAFAFA"/>
          </w:tcPr>
          <w:p w14:paraId="3E507C88" w14:textId="77777777" w:rsidR="00F46180" w:rsidRPr="00671B7D" w:rsidRDefault="00F46180" w:rsidP="00851F41">
            <w:pPr>
              <w:spacing w:line="240" w:lineRule="auto"/>
              <w:ind w:right="-72"/>
              <w:jc w:val="right"/>
              <w:rPr>
                <w:rFonts w:cs="Arial"/>
                <w:sz w:val="18"/>
                <w:szCs w:val="18"/>
              </w:rPr>
            </w:pPr>
          </w:p>
        </w:tc>
        <w:tc>
          <w:tcPr>
            <w:tcW w:w="1275" w:type="dxa"/>
            <w:tcBorders>
              <w:top w:val="single" w:sz="4" w:space="0" w:color="auto"/>
            </w:tcBorders>
          </w:tcPr>
          <w:p w14:paraId="30C65376" w14:textId="462C8469" w:rsidR="00F46180" w:rsidRPr="00671B7D" w:rsidRDefault="00F46180" w:rsidP="00851F41">
            <w:pPr>
              <w:spacing w:line="240" w:lineRule="auto"/>
              <w:ind w:right="-72"/>
              <w:jc w:val="right"/>
              <w:rPr>
                <w:rFonts w:cs="Arial"/>
                <w:sz w:val="18"/>
                <w:szCs w:val="18"/>
              </w:rPr>
            </w:pPr>
          </w:p>
        </w:tc>
        <w:tc>
          <w:tcPr>
            <w:tcW w:w="1276" w:type="dxa"/>
            <w:tcBorders>
              <w:top w:val="single" w:sz="4" w:space="0" w:color="auto"/>
            </w:tcBorders>
            <w:shd w:val="clear" w:color="auto" w:fill="FAFAFA"/>
          </w:tcPr>
          <w:p w14:paraId="437C987B" w14:textId="77777777" w:rsidR="00F46180" w:rsidRPr="00671B7D" w:rsidRDefault="00F46180" w:rsidP="00851F41">
            <w:pPr>
              <w:spacing w:line="240" w:lineRule="auto"/>
              <w:ind w:left="-29" w:right="-72"/>
              <w:jc w:val="right"/>
              <w:rPr>
                <w:rFonts w:eastAsia="Arial Unicode MS" w:cs="Arial"/>
                <w:noProof/>
                <w:sz w:val="18"/>
                <w:szCs w:val="18"/>
              </w:rPr>
            </w:pPr>
          </w:p>
        </w:tc>
        <w:tc>
          <w:tcPr>
            <w:tcW w:w="1276" w:type="dxa"/>
            <w:tcBorders>
              <w:top w:val="single" w:sz="4" w:space="0" w:color="auto"/>
            </w:tcBorders>
          </w:tcPr>
          <w:p w14:paraId="1DF26C85" w14:textId="34E079CD" w:rsidR="00F46180" w:rsidRPr="00671B7D" w:rsidRDefault="00F46180" w:rsidP="00851F41">
            <w:pPr>
              <w:spacing w:line="240" w:lineRule="auto"/>
              <w:ind w:left="-29" w:right="-72"/>
              <w:jc w:val="right"/>
              <w:rPr>
                <w:rFonts w:eastAsia="Arial Unicode MS" w:cs="Arial"/>
                <w:noProof/>
                <w:sz w:val="18"/>
                <w:szCs w:val="18"/>
              </w:rPr>
            </w:pPr>
          </w:p>
        </w:tc>
      </w:tr>
      <w:tr w:rsidR="00F46180" w:rsidRPr="00671B7D" w14:paraId="131F322F" w14:textId="77777777" w:rsidTr="0042718C">
        <w:trPr>
          <w:trHeight w:val="20"/>
        </w:trPr>
        <w:tc>
          <w:tcPr>
            <w:tcW w:w="3393" w:type="dxa"/>
            <w:vAlign w:val="bottom"/>
          </w:tcPr>
          <w:p w14:paraId="60A7F347" w14:textId="0C5ED59E" w:rsidR="00F46180" w:rsidRPr="00671B7D" w:rsidRDefault="00F46180" w:rsidP="00851F41">
            <w:pPr>
              <w:spacing w:line="240" w:lineRule="auto"/>
              <w:ind w:left="-86" w:right="-72"/>
              <w:rPr>
                <w:rFonts w:cs="Arial"/>
                <w:sz w:val="18"/>
                <w:szCs w:val="18"/>
              </w:rPr>
            </w:pPr>
            <w:r w:rsidRPr="00671B7D">
              <w:rPr>
                <w:rFonts w:cs="Arial"/>
                <w:sz w:val="18"/>
                <w:szCs w:val="18"/>
              </w:rPr>
              <w:t>Total revenue</w:t>
            </w:r>
          </w:p>
        </w:tc>
        <w:tc>
          <w:tcPr>
            <w:tcW w:w="1222" w:type="dxa"/>
            <w:tcBorders>
              <w:bottom w:val="single" w:sz="4" w:space="0" w:color="auto"/>
            </w:tcBorders>
            <w:shd w:val="clear" w:color="auto" w:fill="FAFAFA"/>
            <w:vAlign w:val="bottom"/>
          </w:tcPr>
          <w:p w14:paraId="262CC83B" w14:textId="13423240" w:rsidR="00F46180" w:rsidRPr="00671B7D" w:rsidRDefault="00F46180" w:rsidP="00851F41">
            <w:pPr>
              <w:spacing w:line="240" w:lineRule="auto"/>
              <w:ind w:right="-72"/>
              <w:jc w:val="right"/>
              <w:rPr>
                <w:rFonts w:cs="Arial"/>
                <w:sz w:val="18"/>
                <w:szCs w:val="18"/>
              </w:rPr>
            </w:pPr>
            <w:r w:rsidRPr="00A15C74">
              <w:rPr>
                <w:rFonts w:cs="Arial"/>
                <w:sz w:val="18"/>
                <w:szCs w:val="18"/>
              </w:rPr>
              <w:t>183,369</w:t>
            </w:r>
          </w:p>
        </w:tc>
        <w:tc>
          <w:tcPr>
            <w:tcW w:w="1134" w:type="dxa"/>
            <w:tcBorders>
              <w:bottom w:val="single" w:sz="4" w:space="0" w:color="auto"/>
            </w:tcBorders>
            <w:vAlign w:val="bottom"/>
          </w:tcPr>
          <w:p w14:paraId="1F0A4651" w14:textId="22AD7628" w:rsidR="00F46180" w:rsidRPr="00671B7D" w:rsidRDefault="00F46180" w:rsidP="00851F41">
            <w:pPr>
              <w:spacing w:line="240" w:lineRule="auto"/>
              <w:ind w:right="-72"/>
              <w:jc w:val="right"/>
              <w:rPr>
                <w:rFonts w:cs="Arial"/>
                <w:sz w:val="18"/>
                <w:szCs w:val="18"/>
              </w:rPr>
            </w:pPr>
            <w:r w:rsidRPr="00AC7856">
              <w:rPr>
                <w:rFonts w:eastAsia="Arial Unicode MS" w:cs="Arial"/>
                <w:noProof/>
                <w:sz w:val="18"/>
                <w:szCs w:val="18"/>
              </w:rPr>
              <w:t>894,730</w:t>
            </w:r>
          </w:p>
        </w:tc>
        <w:tc>
          <w:tcPr>
            <w:tcW w:w="1134" w:type="dxa"/>
            <w:tcBorders>
              <w:bottom w:val="single" w:sz="4" w:space="0" w:color="auto"/>
            </w:tcBorders>
            <w:shd w:val="clear" w:color="auto" w:fill="FAFAFA"/>
            <w:vAlign w:val="bottom"/>
          </w:tcPr>
          <w:p w14:paraId="683864D2" w14:textId="49CBDF65" w:rsidR="00F46180" w:rsidRPr="00671B7D" w:rsidRDefault="00F46180" w:rsidP="00851F41">
            <w:pPr>
              <w:spacing w:line="240" w:lineRule="auto"/>
              <w:ind w:right="-72"/>
              <w:jc w:val="right"/>
              <w:rPr>
                <w:rFonts w:cs="Arial"/>
                <w:sz w:val="18"/>
                <w:szCs w:val="18"/>
              </w:rPr>
            </w:pPr>
            <w:r w:rsidRPr="00951DBB">
              <w:rPr>
                <w:rFonts w:cs="Arial"/>
                <w:sz w:val="18"/>
                <w:szCs w:val="18"/>
              </w:rPr>
              <w:t>581,158</w:t>
            </w:r>
          </w:p>
        </w:tc>
        <w:tc>
          <w:tcPr>
            <w:tcW w:w="1134" w:type="dxa"/>
            <w:tcBorders>
              <w:bottom w:val="single" w:sz="4" w:space="0" w:color="auto"/>
            </w:tcBorders>
            <w:vAlign w:val="bottom"/>
          </w:tcPr>
          <w:p w14:paraId="5680AC7F" w14:textId="739A9759" w:rsidR="00F46180" w:rsidRPr="00671B7D" w:rsidRDefault="00F46180" w:rsidP="00851F41">
            <w:pPr>
              <w:spacing w:line="240" w:lineRule="auto"/>
              <w:ind w:right="-72"/>
              <w:jc w:val="right"/>
              <w:rPr>
                <w:rFonts w:cs="Arial"/>
                <w:sz w:val="18"/>
                <w:szCs w:val="18"/>
              </w:rPr>
            </w:pPr>
            <w:r w:rsidRPr="00AC7856">
              <w:rPr>
                <w:rFonts w:eastAsia="Arial Unicode MS" w:cs="Arial"/>
                <w:noProof/>
                <w:sz w:val="18"/>
                <w:szCs w:val="18"/>
              </w:rPr>
              <w:t>444,582</w:t>
            </w:r>
          </w:p>
        </w:tc>
        <w:tc>
          <w:tcPr>
            <w:tcW w:w="1134" w:type="dxa"/>
            <w:tcBorders>
              <w:bottom w:val="single" w:sz="4" w:space="0" w:color="auto"/>
            </w:tcBorders>
            <w:shd w:val="clear" w:color="auto" w:fill="FAFAFA"/>
            <w:vAlign w:val="bottom"/>
          </w:tcPr>
          <w:p w14:paraId="216666AB" w14:textId="38D71764" w:rsidR="00F46180" w:rsidRPr="00671B7D" w:rsidRDefault="00F46180" w:rsidP="00851F41">
            <w:pPr>
              <w:spacing w:line="240" w:lineRule="auto"/>
              <w:ind w:right="-72"/>
              <w:jc w:val="right"/>
              <w:rPr>
                <w:rFonts w:cs="Arial"/>
                <w:sz w:val="18"/>
                <w:szCs w:val="18"/>
              </w:rPr>
            </w:pPr>
            <w:r>
              <w:rPr>
                <w:rFonts w:cs="Arial"/>
                <w:sz w:val="18"/>
                <w:szCs w:val="18"/>
              </w:rPr>
              <w:t>-</w:t>
            </w:r>
          </w:p>
        </w:tc>
        <w:tc>
          <w:tcPr>
            <w:tcW w:w="1276" w:type="dxa"/>
            <w:tcBorders>
              <w:bottom w:val="single" w:sz="4" w:space="0" w:color="auto"/>
            </w:tcBorders>
            <w:vAlign w:val="bottom"/>
          </w:tcPr>
          <w:p w14:paraId="707D827D" w14:textId="0CAD21BA" w:rsidR="00F46180" w:rsidRPr="00671B7D" w:rsidRDefault="00F46180" w:rsidP="00851F41">
            <w:pPr>
              <w:spacing w:line="240" w:lineRule="auto"/>
              <w:ind w:right="-72"/>
              <w:jc w:val="right"/>
              <w:rPr>
                <w:rFonts w:cs="Arial"/>
                <w:sz w:val="18"/>
                <w:szCs w:val="18"/>
              </w:rPr>
            </w:pPr>
            <w:r>
              <w:rPr>
                <w:rFonts w:eastAsia="Arial Unicode MS" w:cs="Arial"/>
                <w:noProof/>
                <w:sz w:val="18"/>
                <w:szCs w:val="18"/>
              </w:rPr>
              <w:t>-</w:t>
            </w:r>
          </w:p>
        </w:tc>
        <w:tc>
          <w:tcPr>
            <w:tcW w:w="1276" w:type="dxa"/>
            <w:tcBorders>
              <w:bottom w:val="single" w:sz="4" w:space="0" w:color="auto"/>
            </w:tcBorders>
            <w:shd w:val="clear" w:color="auto" w:fill="FAFAFA"/>
            <w:vAlign w:val="bottom"/>
          </w:tcPr>
          <w:p w14:paraId="41DB1479" w14:textId="36D1620D" w:rsidR="00F46180" w:rsidRPr="00671B7D" w:rsidRDefault="00F46180" w:rsidP="00851F41">
            <w:pPr>
              <w:spacing w:line="240" w:lineRule="auto"/>
              <w:ind w:right="-72"/>
              <w:jc w:val="right"/>
              <w:rPr>
                <w:rFonts w:cs="Arial"/>
                <w:sz w:val="18"/>
                <w:szCs w:val="18"/>
              </w:rPr>
            </w:pPr>
            <w:r w:rsidRPr="00240EA7">
              <w:rPr>
                <w:rFonts w:cs="Arial"/>
                <w:sz w:val="18"/>
                <w:szCs w:val="18"/>
              </w:rPr>
              <w:t>(374,087)</w:t>
            </w:r>
          </w:p>
        </w:tc>
        <w:tc>
          <w:tcPr>
            <w:tcW w:w="1275" w:type="dxa"/>
            <w:tcBorders>
              <w:bottom w:val="single" w:sz="4" w:space="0" w:color="auto"/>
            </w:tcBorders>
            <w:vAlign w:val="bottom"/>
          </w:tcPr>
          <w:p w14:paraId="0CAD487E" w14:textId="65904F82" w:rsidR="00F46180" w:rsidRPr="00671B7D" w:rsidRDefault="00F46180" w:rsidP="00851F41">
            <w:pPr>
              <w:spacing w:line="240" w:lineRule="auto"/>
              <w:ind w:right="-72"/>
              <w:jc w:val="right"/>
              <w:rPr>
                <w:rFonts w:cs="Arial"/>
                <w:sz w:val="18"/>
                <w:szCs w:val="18"/>
              </w:rPr>
            </w:pPr>
            <w:r w:rsidRPr="00AC7856">
              <w:rPr>
                <w:rFonts w:eastAsia="Arial Unicode MS" w:cs="Arial"/>
                <w:noProof/>
                <w:sz w:val="18"/>
                <w:szCs w:val="18"/>
              </w:rPr>
              <w:t>(610,124)</w:t>
            </w:r>
          </w:p>
        </w:tc>
        <w:tc>
          <w:tcPr>
            <w:tcW w:w="1276" w:type="dxa"/>
            <w:tcBorders>
              <w:bottom w:val="single" w:sz="4" w:space="0" w:color="auto"/>
            </w:tcBorders>
            <w:shd w:val="clear" w:color="auto" w:fill="FAFAFA"/>
            <w:vAlign w:val="bottom"/>
          </w:tcPr>
          <w:p w14:paraId="6EC2B7C7" w14:textId="30B70543" w:rsidR="00F46180" w:rsidRPr="00671B7D" w:rsidRDefault="00F46180" w:rsidP="00851F41">
            <w:pPr>
              <w:spacing w:line="240" w:lineRule="auto"/>
              <w:ind w:right="-72"/>
              <w:jc w:val="right"/>
              <w:rPr>
                <w:rFonts w:cs="Arial"/>
                <w:sz w:val="18"/>
                <w:szCs w:val="18"/>
              </w:rPr>
            </w:pPr>
            <w:r>
              <w:rPr>
                <w:rFonts w:cs="Arial"/>
                <w:sz w:val="18"/>
                <w:szCs w:val="18"/>
              </w:rPr>
              <w:t>390,440</w:t>
            </w:r>
          </w:p>
        </w:tc>
        <w:tc>
          <w:tcPr>
            <w:tcW w:w="1276" w:type="dxa"/>
            <w:tcBorders>
              <w:bottom w:val="single" w:sz="4" w:space="0" w:color="auto"/>
            </w:tcBorders>
            <w:vAlign w:val="bottom"/>
          </w:tcPr>
          <w:p w14:paraId="3F113B5D" w14:textId="6C47207D" w:rsidR="00F46180" w:rsidRPr="00671B7D" w:rsidRDefault="00F46180" w:rsidP="00851F41">
            <w:pPr>
              <w:spacing w:line="240" w:lineRule="auto"/>
              <w:ind w:right="-72"/>
              <w:jc w:val="right"/>
              <w:rPr>
                <w:rFonts w:cs="Arial"/>
                <w:noProof/>
                <w:sz w:val="18"/>
                <w:szCs w:val="18"/>
              </w:rPr>
            </w:pPr>
            <w:r>
              <w:rPr>
                <w:rFonts w:eastAsia="Arial Unicode MS" w:cs="Arial"/>
                <w:noProof/>
                <w:sz w:val="18"/>
                <w:szCs w:val="18"/>
              </w:rPr>
              <w:t>729,188</w:t>
            </w:r>
          </w:p>
        </w:tc>
      </w:tr>
      <w:bookmarkEnd w:id="4"/>
    </w:tbl>
    <w:p w14:paraId="5ADF3FC0" w14:textId="77777777" w:rsidR="0031141D" w:rsidRPr="00671B7D" w:rsidRDefault="0031141D" w:rsidP="008C4A5F">
      <w:pPr>
        <w:tabs>
          <w:tab w:val="right" w:pos="14940"/>
        </w:tabs>
        <w:spacing w:line="240" w:lineRule="auto"/>
        <w:rPr>
          <w:rFonts w:cs="Arial"/>
          <w:sz w:val="18"/>
          <w:szCs w:val="18"/>
        </w:rPr>
      </w:pPr>
    </w:p>
    <w:p w14:paraId="342CBB3C" w14:textId="77777777" w:rsidR="00643058" w:rsidRPr="00671B7D" w:rsidRDefault="00F2403E" w:rsidP="00821197">
      <w:pPr>
        <w:spacing w:line="240" w:lineRule="auto"/>
        <w:rPr>
          <w:rFonts w:cs="Arial"/>
          <w:sz w:val="18"/>
          <w:szCs w:val="18"/>
        </w:rPr>
      </w:pPr>
      <w:r w:rsidRPr="00671B7D">
        <w:rPr>
          <w:rFonts w:cs="Arial"/>
          <w:sz w:val="18"/>
          <w:szCs w:val="18"/>
          <w:cs/>
        </w:rPr>
        <w:br w:type="page"/>
      </w:r>
    </w:p>
    <w:p w14:paraId="2F5EEFC5" w14:textId="4DE07358" w:rsidR="00737BF7" w:rsidRPr="00671B7D" w:rsidRDefault="00737BF7" w:rsidP="00821197">
      <w:pPr>
        <w:spacing w:line="240" w:lineRule="auto"/>
        <w:rPr>
          <w:rFonts w:cs="Arial"/>
          <w:sz w:val="18"/>
          <w:szCs w:val="18"/>
        </w:rPr>
      </w:pPr>
      <w:r w:rsidRPr="00671B7D">
        <w:rPr>
          <w:rFonts w:cs="Arial"/>
          <w:sz w:val="18"/>
          <w:szCs w:val="18"/>
        </w:rPr>
        <w:t xml:space="preserve">Disaggregation of revenue from contracts with customers for the separate financial information are as </w:t>
      </w:r>
      <w:proofErr w:type="gramStart"/>
      <w:r w:rsidRPr="00671B7D">
        <w:rPr>
          <w:rFonts w:cs="Arial"/>
          <w:sz w:val="18"/>
          <w:szCs w:val="18"/>
        </w:rPr>
        <w:t>follows;</w:t>
      </w:r>
      <w:proofErr w:type="gramEnd"/>
    </w:p>
    <w:p w14:paraId="68212704" w14:textId="77777777" w:rsidR="00737BF7" w:rsidRPr="00671B7D" w:rsidRDefault="00737BF7" w:rsidP="00BE2CAB">
      <w:pPr>
        <w:spacing w:line="240" w:lineRule="auto"/>
        <w:jc w:val="both"/>
        <w:rPr>
          <w:rFonts w:cs="Arial"/>
          <w:b/>
          <w:bCs/>
          <w:color w:val="CF4A02"/>
          <w:sz w:val="18"/>
          <w:szCs w:val="18"/>
          <w:cs/>
        </w:rPr>
      </w:pPr>
    </w:p>
    <w:p w14:paraId="10C6B2C0" w14:textId="61DA7B95" w:rsidR="00737BF7" w:rsidRPr="00671B7D" w:rsidRDefault="00737BF7" w:rsidP="00821197">
      <w:pPr>
        <w:spacing w:line="240" w:lineRule="auto"/>
        <w:jc w:val="both"/>
        <w:rPr>
          <w:rFonts w:cs="Arial"/>
          <w:b/>
          <w:bCs/>
          <w:color w:val="CF4A02"/>
          <w:sz w:val="18"/>
          <w:szCs w:val="18"/>
        </w:rPr>
      </w:pPr>
      <w:r w:rsidRPr="00671B7D">
        <w:rPr>
          <w:rFonts w:cs="Arial"/>
          <w:b/>
          <w:bCs/>
          <w:color w:val="CF4A02"/>
          <w:sz w:val="18"/>
          <w:szCs w:val="18"/>
        </w:rPr>
        <w:t xml:space="preserve">For the </w:t>
      </w:r>
      <w:r w:rsidR="00CD6905">
        <w:rPr>
          <w:rFonts w:cs="Arial"/>
          <w:b/>
          <w:bCs/>
          <w:color w:val="CF4A02"/>
          <w:sz w:val="18"/>
          <w:szCs w:val="18"/>
        </w:rPr>
        <w:t>six-month</w:t>
      </w:r>
      <w:r w:rsidR="00486232" w:rsidRPr="00671B7D">
        <w:rPr>
          <w:rFonts w:cs="Arial"/>
          <w:b/>
          <w:bCs/>
          <w:color w:val="CF4A02"/>
          <w:sz w:val="18"/>
          <w:szCs w:val="18"/>
        </w:rPr>
        <w:t xml:space="preserve"> </w:t>
      </w:r>
      <w:r w:rsidRPr="00671B7D">
        <w:rPr>
          <w:rFonts w:cs="Arial"/>
          <w:b/>
          <w:bCs/>
          <w:color w:val="CF4A02"/>
          <w:sz w:val="18"/>
          <w:szCs w:val="18"/>
        </w:rPr>
        <w:t>period</w:t>
      </w:r>
      <w:r w:rsidR="00635ECB">
        <w:rPr>
          <w:rFonts w:cs="Arial"/>
          <w:b/>
          <w:bCs/>
          <w:color w:val="CF4A02"/>
          <w:sz w:val="18"/>
          <w:szCs w:val="18"/>
        </w:rPr>
        <w:t>s</w:t>
      </w:r>
      <w:r w:rsidRPr="00671B7D">
        <w:rPr>
          <w:rFonts w:cs="Arial"/>
          <w:b/>
          <w:bCs/>
          <w:color w:val="CF4A02"/>
          <w:sz w:val="18"/>
          <w:szCs w:val="18"/>
        </w:rPr>
        <w:t xml:space="preserve"> ended </w:t>
      </w:r>
      <w:r w:rsidR="00CD6905">
        <w:rPr>
          <w:rFonts w:cs="Arial"/>
          <w:b/>
          <w:bCs/>
          <w:color w:val="CF4A02"/>
          <w:sz w:val="18"/>
          <w:szCs w:val="18"/>
        </w:rPr>
        <w:t>30 June</w:t>
      </w:r>
      <w:r w:rsidR="00486232" w:rsidRPr="00671B7D">
        <w:rPr>
          <w:rFonts w:cs="Arial"/>
          <w:b/>
          <w:bCs/>
          <w:color w:val="CF4A02"/>
          <w:sz w:val="18"/>
          <w:szCs w:val="18"/>
        </w:rPr>
        <w:t xml:space="preserve"> </w:t>
      </w:r>
      <w:r w:rsidR="00B95F2E" w:rsidRPr="00671B7D">
        <w:rPr>
          <w:rFonts w:cs="Arial"/>
          <w:b/>
          <w:bCs/>
          <w:color w:val="CF4A02"/>
          <w:sz w:val="18"/>
          <w:szCs w:val="18"/>
        </w:rPr>
        <w:t>2024</w:t>
      </w:r>
      <w:r w:rsidRPr="00671B7D">
        <w:rPr>
          <w:rFonts w:cs="Arial"/>
          <w:b/>
          <w:bCs/>
          <w:color w:val="CF4A02"/>
          <w:sz w:val="18"/>
          <w:szCs w:val="18"/>
        </w:rPr>
        <w:t xml:space="preserve"> and </w:t>
      </w:r>
      <w:r w:rsidR="00B95F2E" w:rsidRPr="00671B7D">
        <w:rPr>
          <w:rFonts w:cs="Arial"/>
          <w:b/>
          <w:bCs/>
          <w:color w:val="CF4A02"/>
          <w:sz w:val="18"/>
          <w:szCs w:val="18"/>
        </w:rPr>
        <w:t>2023</w:t>
      </w:r>
    </w:p>
    <w:p w14:paraId="43E50926" w14:textId="4E87473C" w:rsidR="00737BF7" w:rsidRPr="00671B7D" w:rsidRDefault="00737BF7" w:rsidP="00821197">
      <w:pPr>
        <w:spacing w:line="240" w:lineRule="auto"/>
        <w:rPr>
          <w:rFonts w:eastAsia="Arial Unicode MS" w:cs="Arial"/>
          <w:b/>
          <w:bCs/>
          <w:color w:val="CF4A02"/>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BE2CAB" w:rsidRPr="00671B7D" w14:paraId="010364FB" w14:textId="77777777" w:rsidTr="00B741D9">
        <w:tc>
          <w:tcPr>
            <w:tcW w:w="7245" w:type="dxa"/>
            <w:vAlign w:val="bottom"/>
          </w:tcPr>
          <w:p w14:paraId="2079208E" w14:textId="77777777" w:rsidR="00912266" w:rsidRPr="00671B7D" w:rsidRDefault="00912266">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tcPr>
          <w:p w14:paraId="61E2A7A6" w14:textId="77777777" w:rsidR="00912266" w:rsidRPr="00671B7D" w:rsidRDefault="00912266">
            <w:pPr>
              <w:spacing w:line="240" w:lineRule="auto"/>
              <w:ind w:left="-29" w:right="-72"/>
              <w:jc w:val="center"/>
              <w:rPr>
                <w:rFonts w:eastAsia="Arial Unicode MS" w:cs="Arial"/>
                <w:b/>
                <w:bCs/>
                <w:sz w:val="18"/>
                <w:szCs w:val="18"/>
                <w:lang w:val="en-US"/>
              </w:rPr>
            </w:pPr>
          </w:p>
        </w:tc>
        <w:tc>
          <w:tcPr>
            <w:tcW w:w="2825" w:type="dxa"/>
            <w:gridSpan w:val="2"/>
            <w:tcBorders>
              <w:top w:val="single" w:sz="4" w:space="0" w:color="auto"/>
              <w:left w:val="nil"/>
              <w:bottom w:val="single" w:sz="4" w:space="0" w:color="auto"/>
              <w:right w:val="nil"/>
            </w:tcBorders>
            <w:vAlign w:val="center"/>
          </w:tcPr>
          <w:p w14:paraId="4F4670C2" w14:textId="77777777" w:rsidR="00912266" w:rsidRPr="00671B7D" w:rsidRDefault="00912266">
            <w:pPr>
              <w:spacing w:line="240" w:lineRule="auto"/>
              <w:ind w:left="-29" w:right="-72"/>
              <w:jc w:val="center"/>
              <w:rPr>
                <w:rFonts w:eastAsia="Arial Unicode MS" w:cs="Arial"/>
                <w:b/>
                <w:bCs/>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5C609A11" w14:textId="77777777" w:rsidR="00912266" w:rsidRPr="00671B7D" w:rsidRDefault="00912266">
            <w:pPr>
              <w:spacing w:line="240" w:lineRule="auto"/>
              <w:ind w:left="-29" w:right="-72"/>
              <w:jc w:val="right"/>
              <w:rPr>
                <w:rFonts w:eastAsia="Arial Unicode MS" w:cs="Arial"/>
                <w:b/>
                <w:bCs/>
                <w:sz w:val="18"/>
                <w:szCs w:val="18"/>
                <w:lang w:val="en-US"/>
              </w:rPr>
            </w:pPr>
            <w:r w:rsidRPr="00671B7D">
              <w:rPr>
                <w:rFonts w:cs="Arial"/>
                <w:b/>
                <w:bCs/>
                <w:sz w:val="18"/>
                <w:szCs w:val="18"/>
              </w:rPr>
              <w:t>Unit: Thousand Baht</w:t>
            </w:r>
          </w:p>
        </w:tc>
      </w:tr>
      <w:tr w:rsidR="00BE2CAB" w:rsidRPr="00671B7D" w14:paraId="2B64FCE3" w14:textId="77777777" w:rsidTr="00B741D9">
        <w:tc>
          <w:tcPr>
            <w:tcW w:w="7245" w:type="dxa"/>
            <w:vAlign w:val="bottom"/>
          </w:tcPr>
          <w:p w14:paraId="7A45ACC0" w14:textId="77777777" w:rsidR="00912266" w:rsidRPr="00671B7D" w:rsidRDefault="00912266">
            <w:pPr>
              <w:spacing w:line="240" w:lineRule="auto"/>
              <w:ind w:left="86" w:right="-72"/>
              <w:jc w:val="thaiDistribute"/>
              <w:rPr>
                <w:rFonts w:eastAsia="Arial Unicode MS" w:cs="Arial"/>
                <w:sz w:val="18"/>
                <w:szCs w:val="18"/>
                <w:lang w:val="en-US"/>
              </w:rPr>
            </w:pPr>
          </w:p>
        </w:tc>
        <w:tc>
          <w:tcPr>
            <w:tcW w:w="5649" w:type="dxa"/>
            <w:gridSpan w:val="4"/>
            <w:tcBorders>
              <w:top w:val="nil"/>
              <w:left w:val="nil"/>
              <w:bottom w:val="single" w:sz="4" w:space="0" w:color="auto"/>
              <w:right w:val="nil"/>
            </w:tcBorders>
            <w:vAlign w:val="center"/>
            <w:hideMark/>
          </w:tcPr>
          <w:p w14:paraId="5E012B19" w14:textId="77777777" w:rsidR="00912266" w:rsidRPr="00671B7D" w:rsidRDefault="00912266">
            <w:pPr>
              <w:spacing w:line="240" w:lineRule="auto"/>
              <w:ind w:left="-72" w:right="-72"/>
              <w:jc w:val="center"/>
              <w:rPr>
                <w:rFonts w:eastAsia="Arial Unicode MS" w:cs="Arial"/>
                <w:b/>
                <w:bCs/>
                <w:sz w:val="18"/>
                <w:szCs w:val="18"/>
                <w:lang w:val="en-US"/>
              </w:rPr>
            </w:pPr>
            <w:r w:rsidRPr="00671B7D">
              <w:rPr>
                <w:rFonts w:cs="Arial"/>
                <w:b/>
                <w:bCs/>
                <w:sz w:val="18"/>
                <w:szCs w:val="18"/>
              </w:rPr>
              <w:t>Domestic</w:t>
            </w:r>
          </w:p>
        </w:tc>
        <w:tc>
          <w:tcPr>
            <w:tcW w:w="2824" w:type="dxa"/>
            <w:gridSpan w:val="2"/>
            <w:tcBorders>
              <w:top w:val="single" w:sz="4" w:space="0" w:color="auto"/>
              <w:left w:val="nil"/>
              <w:bottom w:val="nil"/>
              <w:right w:val="nil"/>
            </w:tcBorders>
            <w:vAlign w:val="center"/>
          </w:tcPr>
          <w:p w14:paraId="6DDF524B" w14:textId="77777777" w:rsidR="00912266" w:rsidRPr="00671B7D" w:rsidRDefault="00912266">
            <w:pPr>
              <w:spacing w:line="240" w:lineRule="auto"/>
              <w:ind w:left="-29" w:right="-72"/>
              <w:jc w:val="center"/>
              <w:rPr>
                <w:rFonts w:eastAsia="Arial Unicode MS" w:cs="Arial"/>
                <w:b/>
                <w:bCs/>
                <w:sz w:val="18"/>
                <w:szCs w:val="18"/>
                <w:lang w:val="en-US"/>
              </w:rPr>
            </w:pPr>
          </w:p>
        </w:tc>
      </w:tr>
      <w:tr w:rsidR="00BE2CAB" w:rsidRPr="00671B7D" w14:paraId="2B752367" w14:textId="77777777" w:rsidTr="00B741D9">
        <w:tc>
          <w:tcPr>
            <w:tcW w:w="7245" w:type="dxa"/>
            <w:vAlign w:val="bottom"/>
          </w:tcPr>
          <w:p w14:paraId="5C464AD5" w14:textId="77777777" w:rsidR="00912266" w:rsidRPr="00671B7D" w:rsidRDefault="00912266">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0FB1BA54" w14:textId="77777777" w:rsidR="00912266" w:rsidRPr="00671B7D" w:rsidRDefault="00912266">
            <w:pPr>
              <w:spacing w:line="240" w:lineRule="auto"/>
              <w:ind w:left="-29" w:right="-72"/>
              <w:jc w:val="center"/>
              <w:rPr>
                <w:rFonts w:eastAsia="Arial Unicode MS" w:cs="Arial"/>
                <w:b/>
                <w:bCs/>
                <w:spacing w:val="-6"/>
                <w:sz w:val="18"/>
                <w:szCs w:val="18"/>
                <w:lang w:val="en-US"/>
              </w:rPr>
            </w:pPr>
            <w:r w:rsidRPr="00671B7D">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3045E00A" w14:textId="77777777" w:rsidR="00912266" w:rsidRPr="00671B7D" w:rsidRDefault="00912266">
            <w:pPr>
              <w:spacing w:line="240" w:lineRule="auto"/>
              <w:ind w:left="-29" w:right="-72"/>
              <w:jc w:val="center"/>
              <w:rPr>
                <w:rFonts w:eastAsia="Arial Unicode MS" w:cs="Arial"/>
                <w:b/>
                <w:bCs/>
                <w:spacing w:val="-6"/>
                <w:sz w:val="18"/>
                <w:szCs w:val="18"/>
                <w:lang w:val="en-US"/>
              </w:rPr>
            </w:pPr>
            <w:r w:rsidRPr="00671B7D">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03B0A9F7" w14:textId="77777777" w:rsidR="00912266" w:rsidRPr="00671B7D" w:rsidRDefault="00912266">
            <w:pPr>
              <w:spacing w:line="240" w:lineRule="auto"/>
              <w:ind w:left="-29" w:right="-72"/>
              <w:jc w:val="center"/>
              <w:rPr>
                <w:rFonts w:eastAsia="Arial Unicode MS" w:cs="Arial"/>
                <w:b/>
                <w:bCs/>
                <w:sz w:val="18"/>
                <w:szCs w:val="18"/>
                <w:lang w:val="en-US"/>
              </w:rPr>
            </w:pPr>
            <w:r w:rsidRPr="00671B7D">
              <w:rPr>
                <w:rFonts w:eastAsia="Arial Unicode MS" w:cs="Arial"/>
                <w:b/>
                <w:bCs/>
                <w:sz w:val="18"/>
                <w:szCs w:val="18"/>
              </w:rPr>
              <w:t>Separate financial information</w:t>
            </w:r>
          </w:p>
        </w:tc>
      </w:tr>
      <w:tr w:rsidR="00BE2CAB" w:rsidRPr="00671B7D" w14:paraId="6EC16658" w14:textId="77777777" w:rsidTr="00B741D9">
        <w:tc>
          <w:tcPr>
            <w:tcW w:w="7245" w:type="dxa"/>
            <w:vAlign w:val="bottom"/>
          </w:tcPr>
          <w:p w14:paraId="47DBE283" w14:textId="77777777" w:rsidR="00912266" w:rsidRPr="00671B7D" w:rsidRDefault="00912266">
            <w:pPr>
              <w:spacing w:line="240" w:lineRule="auto"/>
              <w:ind w:left="86" w:right="-72"/>
              <w:jc w:val="thaiDistribute"/>
              <w:rPr>
                <w:rFonts w:eastAsia="Arial Unicode MS" w:cs="Arial"/>
                <w:sz w:val="18"/>
                <w:szCs w:val="18"/>
                <w:lang w:val="en-US"/>
              </w:rPr>
            </w:pPr>
          </w:p>
        </w:tc>
        <w:tc>
          <w:tcPr>
            <w:tcW w:w="1410" w:type="dxa"/>
            <w:tcBorders>
              <w:top w:val="single" w:sz="4" w:space="0" w:color="auto"/>
              <w:left w:val="nil"/>
              <w:bottom w:val="single" w:sz="4" w:space="0" w:color="auto"/>
              <w:right w:val="nil"/>
            </w:tcBorders>
            <w:vAlign w:val="center"/>
            <w:hideMark/>
          </w:tcPr>
          <w:p w14:paraId="598D88FD" w14:textId="2A59193B" w:rsidR="00912266" w:rsidRPr="00671B7D" w:rsidRDefault="00B95F2E">
            <w:pPr>
              <w:spacing w:line="240" w:lineRule="auto"/>
              <w:ind w:left="-29" w:right="-72"/>
              <w:jc w:val="right"/>
              <w:rPr>
                <w:rFonts w:eastAsia="Arial Unicode MS" w:cs="Arial"/>
                <w:b/>
                <w:bCs/>
                <w:sz w:val="18"/>
                <w:szCs w:val="18"/>
                <w:lang w:val="en-US"/>
              </w:rPr>
            </w:pPr>
            <w:r w:rsidRPr="00671B7D">
              <w:rPr>
                <w:rFonts w:cs="Arial"/>
                <w:b/>
                <w:bCs/>
                <w:sz w:val="18"/>
                <w:szCs w:val="18"/>
              </w:rPr>
              <w:t>2024</w:t>
            </w:r>
          </w:p>
        </w:tc>
        <w:tc>
          <w:tcPr>
            <w:tcW w:w="1414" w:type="dxa"/>
            <w:tcBorders>
              <w:top w:val="single" w:sz="4" w:space="0" w:color="auto"/>
              <w:left w:val="nil"/>
              <w:bottom w:val="single" w:sz="4" w:space="0" w:color="auto"/>
              <w:right w:val="nil"/>
            </w:tcBorders>
            <w:vAlign w:val="center"/>
            <w:hideMark/>
          </w:tcPr>
          <w:p w14:paraId="25CD441A" w14:textId="52237802" w:rsidR="00912266" w:rsidRPr="00671B7D" w:rsidRDefault="00B95F2E">
            <w:pPr>
              <w:spacing w:line="240" w:lineRule="auto"/>
              <w:ind w:left="-29" w:right="-72"/>
              <w:jc w:val="right"/>
              <w:rPr>
                <w:rFonts w:eastAsia="Arial Unicode MS" w:cs="Arial"/>
                <w:b/>
                <w:bCs/>
                <w:sz w:val="18"/>
                <w:szCs w:val="18"/>
                <w:lang w:val="en-US"/>
              </w:rPr>
            </w:pPr>
            <w:r w:rsidRPr="00671B7D">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4EBA6C64" w14:textId="5849615E" w:rsidR="00912266" w:rsidRPr="00671B7D" w:rsidRDefault="00B95F2E">
            <w:pPr>
              <w:spacing w:line="240" w:lineRule="auto"/>
              <w:ind w:left="-29" w:right="-72"/>
              <w:jc w:val="right"/>
              <w:rPr>
                <w:rFonts w:eastAsia="Arial Unicode MS" w:cs="Arial"/>
                <w:b/>
                <w:bCs/>
                <w:sz w:val="18"/>
                <w:szCs w:val="18"/>
                <w:lang w:val="en-US"/>
              </w:rPr>
            </w:pPr>
            <w:r w:rsidRPr="00671B7D">
              <w:rPr>
                <w:rFonts w:cs="Arial"/>
                <w:b/>
                <w:bCs/>
                <w:sz w:val="18"/>
                <w:szCs w:val="18"/>
              </w:rPr>
              <w:t>2024</w:t>
            </w:r>
          </w:p>
        </w:tc>
        <w:tc>
          <w:tcPr>
            <w:tcW w:w="1413" w:type="dxa"/>
            <w:tcBorders>
              <w:top w:val="single" w:sz="4" w:space="0" w:color="auto"/>
              <w:left w:val="nil"/>
              <w:bottom w:val="single" w:sz="4" w:space="0" w:color="auto"/>
              <w:right w:val="nil"/>
            </w:tcBorders>
            <w:vAlign w:val="center"/>
            <w:hideMark/>
          </w:tcPr>
          <w:p w14:paraId="60DD1516" w14:textId="1A519794" w:rsidR="00912266" w:rsidRPr="00671B7D" w:rsidRDefault="00B95F2E">
            <w:pPr>
              <w:spacing w:line="240" w:lineRule="auto"/>
              <w:ind w:left="-29" w:right="-72"/>
              <w:jc w:val="right"/>
              <w:rPr>
                <w:rFonts w:eastAsia="Arial Unicode MS" w:cs="Arial"/>
                <w:b/>
                <w:bCs/>
                <w:sz w:val="18"/>
                <w:szCs w:val="18"/>
                <w:lang w:val="en-US"/>
              </w:rPr>
            </w:pPr>
            <w:r w:rsidRPr="00671B7D">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1C7EE840" w14:textId="53C07446" w:rsidR="00912266" w:rsidRPr="00671B7D" w:rsidRDefault="00B95F2E">
            <w:pPr>
              <w:spacing w:line="240" w:lineRule="auto"/>
              <w:ind w:left="-29" w:right="-72"/>
              <w:jc w:val="right"/>
              <w:rPr>
                <w:rFonts w:eastAsia="Arial Unicode MS" w:cs="Arial"/>
                <w:b/>
                <w:bCs/>
                <w:sz w:val="18"/>
                <w:szCs w:val="18"/>
                <w:lang w:val="en-US"/>
              </w:rPr>
            </w:pPr>
            <w:r w:rsidRPr="00671B7D">
              <w:rPr>
                <w:rFonts w:cs="Arial"/>
                <w:b/>
                <w:bCs/>
                <w:sz w:val="18"/>
                <w:szCs w:val="18"/>
              </w:rPr>
              <w:t>2024</w:t>
            </w:r>
          </w:p>
        </w:tc>
        <w:tc>
          <w:tcPr>
            <w:tcW w:w="1412" w:type="dxa"/>
            <w:tcBorders>
              <w:top w:val="single" w:sz="4" w:space="0" w:color="auto"/>
              <w:left w:val="nil"/>
              <w:bottom w:val="single" w:sz="4" w:space="0" w:color="auto"/>
              <w:right w:val="nil"/>
            </w:tcBorders>
            <w:vAlign w:val="center"/>
            <w:hideMark/>
          </w:tcPr>
          <w:p w14:paraId="4BA0B15F" w14:textId="38051668" w:rsidR="00912266" w:rsidRPr="00671B7D" w:rsidRDefault="00B95F2E">
            <w:pPr>
              <w:spacing w:line="240" w:lineRule="auto"/>
              <w:ind w:left="-29" w:right="-72"/>
              <w:jc w:val="right"/>
              <w:rPr>
                <w:rFonts w:eastAsia="Arial Unicode MS" w:cs="Arial"/>
                <w:b/>
                <w:bCs/>
                <w:sz w:val="18"/>
                <w:szCs w:val="18"/>
                <w:lang w:val="en-US"/>
              </w:rPr>
            </w:pPr>
            <w:r w:rsidRPr="00671B7D">
              <w:rPr>
                <w:rFonts w:cs="Arial"/>
                <w:b/>
                <w:bCs/>
                <w:sz w:val="18"/>
                <w:szCs w:val="18"/>
              </w:rPr>
              <w:t>2023</w:t>
            </w:r>
          </w:p>
        </w:tc>
      </w:tr>
      <w:tr w:rsidR="00BE2CAB" w:rsidRPr="00671B7D" w14:paraId="7675983F" w14:textId="77777777" w:rsidTr="00B741D9">
        <w:tc>
          <w:tcPr>
            <w:tcW w:w="7245" w:type="dxa"/>
            <w:vAlign w:val="bottom"/>
          </w:tcPr>
          <w:p w14:paraId="0C804033" w14:textId="77777777" w:rsidR="00912266" w:rsidRPr="00671B7D" w:rsidRDefault="00912266">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shd w:val="clear" w:color="auto" w:fill="FAFAFA"/>
            <w:vAlign w:val="bottom"/>
          </w:tcPr>
          <w:p w14:paraId="2F2B8C51" w14:textId="77777777" w:rsidR="00912266" w:rsidRPr="00671B7D" w:rsidRDefault="00912266">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34B2C436" w14:textId="77777777" w:rsidR="00912266" w:rsidRPr="00671B7D" w:rsidRDefault="00912266">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491E1BB7" w14:textId="77777777" w:rsidR="00912266" w:rsidRPr="00671B7D" w:rsidRDefault="00912266">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231A1BFD" w14:textId="77777777" w:rsidR="00912266" w:rsidRPr="00671B7D" w:rsidRDefault="00912266">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3BB090F4" w14:textId="77777777" w:rsidR="00912266" w:rsidRPr="00671B7D" w:rsidRDefault="00912266">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7FB5A486" w14:textId="77777777" w:rsidR="00912266" w:rsidRPr="00671B7D" w:rsidRDefault="00912266">
            <w:pPr>
              <w:spacing w:line="240" w:lineRule="auto"/>
              <w:ind w:left="-29" w:right="-72"/>
              <w:jc w:val="right"/>
              <w:rPr>
                <w:rFonts w:eastAsia="Arial Unicode MS" w:cs="Arial"/>
                <w:sz w:val="18"/>
                <w:szCs w:val="18"/>
                <w:lang w:val="en-US"/>
              </w:rPr>
            </w:pPr>
          </w:p>
        </w:tc>
      </w:tr>
      <w:tr w:rsidR="00BE2CAB" w:rsidRPr="00671B7D" w14:paraId="71FC20B7" w14:textId="77777777" w:rsidTr="00B741D9">
        <w:trPr>
          <w:trHeight w:val="66"/>
        </w:trPr>
        <w:tc>
          <w:tcPr>
            <w:tcW w:w="7245" w:type="dxa"/>
            <w:vAlign w:val="bottom"/>
            <w:hideMark/>
          </w:tcPr>
          <w:p w14:paraId="185E9490" w14:textId="77777777" w:rsidR="00912266" w:rsidRPr="00671B7D" w:rsidRDefault="00912266">
            <w:pPr>
              <w:spacing w:line="240" w:lineRule="auto"/>
              <w:ind w:left="86" w:right="-72"/>
              <w:jc w:val="thaiDistribute"/>
              <w:rPr>
                <w:rFonts w:eastAsia="Arial Unicode MS" w:cs="Arial"/>
                <w:spacing w:val="-6"/>
                <w:sz w:val="18"/>
                <w:szCs w:val="18"/>
                <w:lang w:val="th-TH"/>
              </w:rPr>
            </w:pPr>
            <w:r w:rsidRPr="00671B7D">
              <w:rPr>
                <w:rFonts w:eastAsia="Arial Unicode MS" w:cs="Arial"/>
                <w:b/>
                <w:bCs/>
                <w:sz w:val="18"/>
                <w:szCs w:val="18"/>
              </w:rPr>
              <w:t>Timing of revenue recognition</w:t>
            </w:r>
          </w:p>
        </w:tc>
        <w:tc>
          <w:tcPr>
            <w:tcW w:w="1410" w:type="dxa"/>
            <w:shd w:val="clear" w:color="auto" w:fill="FAFAFA"/>
            <w:vAlign w:val="bottom"/>
          </w:tcPr>
          <w:p w14:paraId="7F760C89" w14:textId="77777777" w:rsidR="00912266" w:rsidRPr="00671B7D" w:rsidRDefault="00912266">
            <w:pPr>
              <w:spacing w:line="240" w:lineRule="auto"/>
              <w:ind w:left="-29" w:right="-72"/>
              <w:jc w:val="right"/>
              <w:rPr>
                <w:rFonts w:eastAsia="Arial Unicode MS" w:cs="Arial"/>
                <w:noProof/>
                <w:sz w:val="18"/>
                <w:szCs w:val="18"/>
                <w:cs/>
              </w:rPr>
            </w:pPr>
          </w:p>
        </w:tc>
        <w:tc>
          <w:tcPr>
            <w:tcW w:w="1414" w:type="dxa"/>
            <w:vAlign w:val="bottom"/>
          </w:tcPr>
          <w:p w14:paraId="6ECBD4C2" w14:textId="77777777" w:rsidR="00912266" w:rsidRPr="00671B7D" w:rsidRDefault="00912266">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1CAE1362" w14:textId="77777777" w:rsidR="00912266" w:rsidRPr="00671B7D" w:rsidRDefault="00912266">
            <w:pPr>
              <w:spacing w:line="240" w:lineRule="auto"/>
              <w:ind w:left="-29" w:right="-72"/>
              <w:jc w:val="right"/>
              <w:rPr>
                <w:rFonts w:eastAsia="Arial Unicode MS" w:cs="Arial"/>
                <w:noProof/>
                <w:sz w:val="18"/>
                <w:szCs w:val="18"/>
                <w:cs/>
              </w:rPr>
            </w:pPr>
          </w:p>
        </w:tc>
        <w:tc>
          <w:tcPr>
            <w:tcW w:w="1413" w:type="dxa"/>
            <w:vAlign w:val="bottom"/>
          </w:tcPr>
          <w:p w14:paraId="5D2A68A6" w14:textId="77777777" w:rsidR="00912266" w:rsidRPr="00671B7D" w:rsidRDefault="00912266">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3EFD7E2C" w14:textId="77777777" w:rsidR="00912266" w:rsidRPr="00671B7D" w:rsidRDefault="00912266">
            <w:pPr>
              <w:spacing w:line="240" w:lineRule="auto"/>
              <w:ind w:left="-29" w:right="-72"/>
              <w:jc w:val="right"/>
              <w:rPr>
                <w:rFonts w:eastAsia="Arial Unicode MS" w:cs="Arial"/>
                <w:noProof/>
                <w:sz w:val="18"/>
                <w:szCs w:val="18"/>
                <w:cs/>
              </w:rPr>
            </w:pPr>
          </w:p>
        </w:tc>
        <w:tc>
          <w:tcPr>
            <w:tcW w:w="1412" w:type="dxa"/>
            <w:vAlign w:val="bottom"/>
          </w:tcPr>
          <w:p w14:paraId="1DDE3DF8" w14:textId="77777777" w:rsidR="00912266" w:rsidRPr="00671B7D" w:rsidRDefault="00912266">
            <w:pPr>
              <w:spacing w:line="240" w:lineRule="auto"/>
              <w:ind w:left="-29" w:right="-72"/>
              <w:jc w:val="right"/>
              <w:rPr>
                <w:rFonts w:eastAsia="Arial Unicode MS" w:cs="Arial"/>
                <w:noProof/>
                <w:sz w:val="18"/>
                <w:szCs w:val="18"/>
                <w:cs/>
              </w:rPr>
            </w:pPr>
          </w:p>
        </w:tc>
      </w:tr>
      <w:tr w:rsidR="002A7E73" w:rsidRPr="00671B7D" w14:paraId="3A99381E" w14:textId="77777777" w:rsidTr="00B741D9">
        <w:tc>
          <w:tcPr>
            <w:tcW w:w="7245" w:type="dxa"/>
            <w:vAlign w:val="bottom"/>
            <w:hideMark/>
          </w:tcPr>
          <w:p w14:paraId="70801393" w14:textId="77777777" w:rsidR="002A7E73" w:rsidRPr="00671B7D" w:rsidRDefault="002A7E73" w:rsidP="002A7E73">
            <w:pPr>
              <w:spacing w:line="240" w:lineRule="auto"/>
              <w:ind w:left="86" w:right="-72"/>
              <w:jc w:val="thaiDistribute"/>
              <w:rPr>
                <w:rFonts w:eastAsia="Arial Unicode MS" w:cs="Arial"/>
                <w:sz w:val="18"/>
                <w:szCs w:val="18"/>
                <w:cs/>
              </w:rPr>
            </w:pPr>
            <w:bookmarkStart w:id="5" w:name="OLE_LINK3"/>
            <w:r w:rsidRPr="00671B7D">
              <w:rPr>
                <w:rFonts w:eastAsia="Arial Unicode MS" w:cs="Arial"/>
                <w:sz w:val="18"/>
                <w:szCs w:val="18"/>
              </w:rPr>
              <w:t>At a point in time</w:t>
            </w:r>
          </w:p>
        </w:tc>
        <w:tc>
          <w:tcPr>
            <w:tcW w:w="1410" w:type="dxa"/>
            <w:tcBorders>
              <w:top w:val="nil"/>
              <w:left w:val="nil"/>
              <w:bottom w:val="single" w:sz="4" w:space="0" w:color="auto"/>
              <w:right w:val="nil"/>
            </w:tcBorders>
            <w:shd w:val="clear" w:color="auto" w:fill="FAFAFA"/>
            <w:vAlign w:val="bottom"/>
          </w:tcPr>
          <w:p w14:paraId="7C7BDB6B" w14:textId="3925D401" w:rsidR="002A7E73" w:rsidRPr="00671B7D" w:rsidRDefault="00B8555C" w:rsidP="002A7E73">
            <w:pPr>
              <w:spacing w:line="240" w:lineRule="auto"/>
              <w:ind w:left="-29" w:right="-72"/>
              <w:jc w:val="right"/>
              <w:rPr>
                <w:rFonts w:eastAsia="Arial Unicode MS" w:cs="Arial"/>
                <w:noProof/>
                <w:sz w:val="18"/>
                <w:szCs w:val="18"/>
              </w:rPr>
            </w:pPr>
            <w:r>
              <w:rPr>
                <w:rFonts w:eastAsia="Arial Unicode MS" w:cs="Arial"/>
                <w:noProof/>
                <w:sz w:val="18"/>
                <w:szCs w:val="18"/>
              </w:rPr>
              <w:t>97,16</w:t>
            </w:r>
            <w:r w:rsidR="000E5F63">
              <w:rPr>
                <w:rFonts w:eastAsia="Arial Unicode MS" w:cs="Arial"/>
                <w:noProof/>
                <w:sz w:val="18"/>
                <w:szCs w:val="18"/>
              </w:rPr>
              <w:t>3</w:t>
            </w:r>
          </w:p>
        </w:tc>
        <w:tc>
          <w:tcPr>
            <w:tcW w:w="1414" w:type="dxa"/>
            <w:tcBorders>
              <w:top w:val="nil"/>
              <w:left w:val="nil"/>
              <w:bottom w:val="single" w:sz="4" w:space="0" w:color="auto"/>
              <w:right w:val="nil"/>
            </w:tcBorders>
            <w:vAlign w:val="bottom"/>
          </w:tcPr>
          <w:p w14:paraId="369DA32A" w14:textId="33FA32EF" w:rsidR="002A7E73" w:rsidRPr="00671B7D" w:rsidRDefault="002A7E73" w:rsidP="002A7E73">
            <w:pPr>
              <w:spacing w:line="240" w:lineRule="auto"/>
              <w:ind w:left="-29" w:right="-72"/>
              <w:jc w:val="right"/>
              <w:rPr>
                <w:rFonts w:eastAsia="Arial Unicode MS" w:cs="Arial"/>
                <w:noProof/>
                <w:sz w:val="18"/>
                <w:szCs w:val="18"/>
                <w:cs/>
              </w:rPr>
            </w:pPr>
            <w:r w:rsidRPr="00690FDF">
              <w:rPr>
                <w:rFonts w:eastAsia="Arial Unicode MS" w:cs="Arial"/>
                <w:noProof/>
                <w:sz w:val="18"/>
                <w:szCs w:val="18"/>
              </w:rPr>
              <w:t>484,230</w:t>
            </w:r>
          </w:p>
        </w:tc>
        <w:tc>
          <w:tcPr>
            <w:tcW w:w="1412" w:type="dxa"/>
            <w:tcBorders>
              <w:top w:val="nil"/>
              <w:left w:val="nil"/>
              <w:bottom w:val="single" w:sz="4" w:space="0" w:color="auto"/>
              <w:right w:val="nil"/>
            </w:tcBorders>
            <w:shd w:val="clear" w:color="auto" w:fill="FAFAFA"/>
            <w:vAlign w:val="bottom"/>
          </w:tcPr>
          <w:p w14:paraId="58894F82" w14:textId="4E201D76" w:rsidR="002A7E73" w:rsidRPr="00671B7D" w:rsidRDefault="00B8555C" w:rsidP="002A7E73">
            <w:pPr>
              <w:spacing w:line="240" w:lineRule="auto"/>
              <w:ind w:left="-29" w:right="-72"/>
              <w:jc w:val="right"/>
              <w:rPr>
                <w:rFonts w:eastAsia="Arial Unicode MS" w:cs="Arial"/>
                <w:noProof/>
                <w:sz w:val="18"/>
                <w:szCs w:val="18"/>
              </w:rPr>
            </w:pPr>
            <w:r>
              <w:rPr>
                <w:rFonts w:eastAsia="Arial Unicode MS" w:cs="Arial"/>
                <w:noProof/>
                <w:sz w:val="18"/>
                <w:szCs w:val="18"/>
              </w:rPr>
              <w:t>293,090</w:t>
            </w:r>
          </w:p>
        </w:tc>
        <w:tc>
          <w:tcPr>
            <w:tcW w:w="1413" w:type="dxa"/>
            <w:tcBorders>
              <w:top w:val="nil"/>
              <w:left w:val="nil"/>
              <w:bottom w:val="single" w:sz="4" w:space="0" w:color="auto"/>
              <w:right w:val="nil"/>
            </w:tcBorders>
            <w:vAlign w:val="bottom"/>
          </w:tcPr>
          <w:p w14:paraId="26BC127C" w14:textId="069F8FA3" w:rsidR="002A7E73" w:rsidRPr="00671B7D" w:rsidRDefault="002A7E73" w:rsidP="002A7E73">
            <w:pPr>
              <w:spacing w:line="240" w:lineRule="auto"/>
              <w:ind w:left="-29" w:right="-72"/>
              <w:jc w:val="right"/>
              <w:rPr>
                <w:rFonts w:eastAsia="Arial Unicode MS" w:cs="Arial"/>
                <w:noProof/>
                <w:sz w:val="18"/>
                <w:szCs w:val="18"/>
              </w:rPr>
            </w:pPr>
            <w:r w:rsidRPr="00690FDF">
              <w:rPr>
                <w:rFonts w:eastAsia="Arial Unicode MS" w:cs="Arial"/>
                <w:noProof/>
                <w:sz w:val="18"/>
                <w:szCs w:val="18"/>
              </w:rPr>
              <w:t>200,459</w:t>
            </w:r>
          </w:p>
        </w:tc>
        <w:tc>
          <w:tcPr>
            <w:tcW w:w="1412" w:type="dxa"/>
            <w:tcBorders>
              <w:top w:val="nil"/>
              <w:left w:val="nil"/>
              <w:bottom w:val="single" w:sz="4" w:space="0" w:color="auto"/>
              <w:right w:val="nil"/>
            </w:tcBorders>
            <w:shd w:val="clear" w:color="auto" w:fill="FAFAFA"/>
            <w:vAlign w:val="bottom"/>
          </w:tcPr>
          <w:p w14:paraId="181DD3E0" w14:textId="6AFA5F37" w:rsidR="002A7E73" w:rsidRPr="00671B7D" w:rsidRDefault="00B8555C" w:rsidP="002A7E73">
            <w:pPr>
              <w:spacing w:line="240" w:lineRule="auto"/>
              <w:ind w:left="-29" w:right="-72"/>
              <w:jc w:val="right"/>
              <w:rPr>
                <w:rFonts w:eastAsia="Arial Unicode MS" w:cs="Arial"/>
                <w:noProof/>
                <w:sz w:val="18"/>
                <w:szCs w:val="18"/>
              </w:rPr>
            </w:pPr>
            <w:r>
              <w:rPr>
                <w:rFonts w:eastAsia="Arial Unicode MS" w:cs="Arial"/>
                <w:noProof/>
                <w:sz w:val="18"/>
                <w:szCs w:val="18"/>
              </w:rPr>
              <w:t>390,253</w:t>
            </w:r>
          </w:p>
        </w:tc>
        <w:tc>
          <w:tcPr>
            <w:tcW w:w="1412" w:type="dxa"/>
            <w:tcBorders>
              <w:top w:val="nil"/>
              <w:left w:val="nil"/>
              <w:bottom w:val="single" w:sz="4" w:space="0" w:color="auto"/>
              <w:right w:val="nil"/>
            </w:tcBorders>
            <w:vAlign w:val="bottom"/>
          </w:tcPr>
          <w:p w14:paraId="4B55EE06" w14:textId="29BA306F" w:rsidR="002A7E73" w:rsidRPr="00671B7D" w:rsidRDefault="002A7E73" w:rsidP="002A7E73">
            <w:pPr>
              <w:spacing w:line="240" w:lineRule="auto"/>
              <w:ind w:left="-29" w:right="-72"/>
              <w:jc w:val="right"/>
              <w:rPr>
                <w:rFonts w:eastAsia="Arial Unicode MS" w:cs="Arial"/>
                <w:noProof/>
                <w:sz w:val="18"/>
                <w:szCs w:val="18"/>
                <w:cs/>
              </w:rPr>
            </w:pPr>
            <w:r w:rsidRPr="00690FDF">
              <w:rPr>
                <w:rFonts w:eastAsia="Arial Unicode MS" w:cs="Arial"/>
                <w:noProof/>
                <w:sz w:val="18"/>
                <w:szCs w:val="18"/>
              </w:rPr>
              <w:t>684,689</w:t>
            </w:r>
          </w:p>
        </w:tc>
      </w:tr>
      <w:tr w:rsidR="002A7E73" w:rsidRPr="00671B7D" w14:paraId="1AE017E9" w14:textId="77777777" w:rsidTr="00B741D9">
        <w:trPr>
          <w:trHeight w:val="56"/>
        </w:trPr>
        <w:tc>
          <w:tcPr>
            <w:tcW w:w="7245" w:type="dxa"/>
            <w:vAlign w:val="bottom"/>
          </w:tcPr>
          <w:p w14:paraId="230AABDF" w14:textId="77777777" w:rsidR="002A7E73" w:rsidRPr="00671B7D" w:rsidRDefault="002A7E73" w:rsidP="002A7E73">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shd w:val="clear" w:color="auto" w:fill="FAFAFA"/>
            <w:vAlign w:val="bottom"/>
          </w:tcPr>
          <w:p w14:paraId="6B703CBC" w14:textId="77777777" w:rsidR="002A7E73" w:rsidRPr="00671B7D" w:rsidRDefault="002A7E73" w:rsidP="002A7E73">
            <w:pPr>
              <w:spacing w:line="240" w:lineRule="auto"/>
              <w:ind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4BD6F760" w14:textId="77777777" w:rsidR="002A7E73" w:rsidRPr="00671B7D" w:rsidRDefault="002A7E73" w:rsidP="002A7E73">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10DCFA1D" w14:textId="77777777" w:rsidR="002A7E73" w:rsidRPr="00671B7D" w:rsidRDefault="002A7E73" w:rsidP="002A7E73">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0873F505" w14:textId="77777777" w:rsidR="002A7E73" w:rsidRPr="00671B7D" w:rsidRDefault="002A7E73" w:rsidP="002A7E73">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638B630F" w14:textId="77777777" w:rsidR="002A7E73" w:rsidRPr="00671B7D" w:rsidRDefault="002A7E73" w:rsidP="002A7E73">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756410A9" w14:textId="77777777" w:rsidR="002A7E73" w:rsidRPr="00671B7D" w:rsidRDefault="002A7E73" w:rsidP="002A7E73">
            <w:pPr>
              <w:spacing w:line="240" w:lineRule="auto"/>
              <w:ind w:left="-29" w:right="-72"/>
              <w:jc w:val="right"/>
              <w:rPr>
                <w:rFonts w:eastAsia="Arial Unicode MS" w:cs="Arial"/>
                <w:noProof/>
                <w:sz w:val="18"/>
                <w:szCs w:val="18"/>
              </w:rPr>
            </w:pPr>
          </w:p>
        </w:tc>
      </w:tr>
      <w:tr w:rsidR="002A7E73" w:rsidRPr="00671B7D" w14:paraId="4CAEE41C" w14:textId="77777777" w:rsidTr="00B741D9">
        <w:trPr>
          <w:trHeight w:val="129"/>
        </w:trPr>
        <w:tc>
          <w:tcPr>
            <w:tcW w:w="7245" w:type="dxa"/>
            <w:vAlign w:val="bottom"/>
            <w:hideMark/>
          </w:tcPr>
          <w:p w14:paraId="22020A81" w14:textId="77777777" w:rsidR="002A7E73" w:rsidRPr="00671B7D" w:rsidRDefault="002A7E73" w:rsidP="002A7E73">
            <w:pPr>
              <w:spacing w:line="240" w:lineRule="auto"/>
              <w:ind w:left="86" w:right="-72"/>
              <w:jc w:val="thaiDistribute"/>
              <w:rPr>
                <w:rFonts w:eastAsia="Arial Unicode MS" w:cs="Arial"/>
                <w:spacing w:val="-6"/>
                <w:sz w:val="18"/>
                <w:szCs w:val="18"/>
                <w:cs/>
                <w:lang w:val="th-TH"/>
              </w:rPr>
            </w:pPr>
            <w:r w:rsidRPr="00671B7D">
              <w:rPr>
                <w:rFonts w:eastAsia="Arial Unicode MS" w:cs="Arial"/>
                <w:sz w:val="18"/>
                <w:szCs w:val="18"/>
              </w:rPr>
              <w:t>Total revenue</w:t>
            </w:r>
          </w:p>
        </w:tc>
        <w:tc>
          <w:tcPr>
            <w:tcW w:w="1410" w:type="dxa"/>
            <w:tcBorders>
              <w:bottom w:val="single" w:sz="4" w:space="0" w:color="auto"/>
            </w:tcBorders>
            <w:shd w:val="clear" w:color="auto" w:fill="FAFAFA"/>
            <w:vAlign w:val="bottom"/>
          </w:tcPr>
          <w:p w14:paraId="4359CDEE" w14:textId="0784AC3F" w:rsidR="002A7E73" w:rsidRPr="00671B7D" w:rsidRDefault="00B8555C" w:rsidP="002A7E73">
            <w:pPr>
              <w:spacing w:line="240" w:lineRule="auto"/>
              <w:ind w:left="-29" w:right="-72"/>
              <w:jc w:val="right"/>
              <w:rPr>
                <w:rFonts w:eastAsia="Arial Unicode MS" w:cs="Arial"/>
                <w:noProof/>
                <w:sz w:val="18"/>
                <w:szCs w:val="18"/>
                <w:cs/>
              </w:rPr>
            </w:pPr>
            <w:r>
              <w:rPr>
                <w:rFonts w:eastAsia="Arial Unicode MS" w:cs="Arial"/>
                <w:noProof/>
                <w:sz w:val="18"/>
                <w:szCs w:val="18"/>
              </w:rPr>
              <w:t>97,16</w:t>
            </w:r>
            <w:r w:rsidR="000E5F63">
              <w:rPr>
                <w:rFonts w:eastAsia="Arial Unicode MS" w:cs="Arial"/>
                <w:noProof/>
                <w:sz w:val="18"/>
                <w:szCs w:val="18"/>
              </w:rPr>
              <w:t>3</w:t>
            </w:r>
          </w:p>
        </w:tc>
        <w:tc>
          <w:tcPr>
            <w:tcW w:w="1414" w:type="dxa"/>
            <w:tcBorders>
              <w:bottom w:val="single" w:sz="4" w:space="0" w:color="auto"/>
            </w:tcBorders>
            <w:vAlign w:val="bottom"/>
          </w:tcPr>
          <w:p w14:paraId="673DFFD8" w14:textId="66E0D89B" w:rsidR="002A7E73" w:rsidRPr="00671B7D" w:rsidRDefault="002A7E73" w:rsidP="002A7E73">
            <w:pPr>
              <w:spacing w:line="240" w:lineRule="auto"/>
              <w:ind w:left="-29" w:right="-72"/>
              <w:jc w:val="right"/>
              <w:rPr>
                <w:rFonts w:eastAsia="Arial Unicode MS" w:cs="Arial"/>
                <w:noProof/>
                <w:sz w:val="18"/>
                <w:szCs w:val="18"/>
                <w:cs/>
              </w:rPr>
            </w:pPr>
            <w:r w:rsidRPr="00690FDF">
              <w:rPr>
                <w:rFonts w:eastAsia="Arial Unicode MS" w:cs="Arial"/>
                <w:noProof/>
                <w:sz w:val="18"/>
                <w:szCs w:val="18"/>
              </w:rPr>
              <w:t>484,230</w:t>
            </w:r>
          </w:p>
        </w:tc>
        <w:tc>
          <w:tcPr>
            <w:tcW w:w="1412" w:type="dxa"/>
            <w:tcBorders>
              <w:bottom w:val="single" w:sz="4" w:space="0" w:color="auto"/>
            </w:tcBorders>
            <w:shd w:val="clear" w:color="auto" w:fill="FAFAFA"/>
            <w:vAlign w:val="bottom"/>
          </w:tcPr>
          <w:p w14:paraId="508D003F" w14:textId="29BCFFA2" w:rsidR="002A7E73" w:rsidRPr="00671B7D" w:rsidRDefault="00B8555C" w:rsidP="002A7E73">
            <w:pPr>
              <w:spacing w:line="240" w:lineRule="auto"/>
              <w:ind w:left="-29" w:right="-72"/>
              <w:jc w:val="right"/>
              <w:rPr>
                <w:rFonts w:eastAsia="Arial Unicode MS" w:cs="Arial"/>
                <w:noProof/>
                <w:sz w:val="18"/>
                <w:szCs w:val="18"/>
              </w:rPr>
            </w:pPr>
            <w:r>
              <w:rPr>
                <w:rFonts w:eastAsia="Arial Unicode MS" w:cs="Arial"/>
                <w:noProof/>
                <w:sz w:val="18"/>
                <w:szCs w:val="18"/>
              </w:rPr>
              <w:t>293,090</w:t>
            </w:r>
          </w:p>
        </w:tc>
        <w:tc>
          <w:tcPr>
            <w:tcW w:w="1413" w:type="dxa"/>
            <w:tcBorders>
              <w:bottom w:val="single" w:sz="4" w:space="0" w:color="auto"/>
            </w:tcBorders>
            <w:vAlign w:val="bottom"/>
          </w:tcPr>
          <w:p w14:paraId="4C4F579D" w14:textId="42550663" w:rsidR="002A7E73" w:rsidRPr="00671B7D" w:rsidRDefault="002A7E73" w:rsidP="002A7E73">
            <w:pPr>
              <w:spacing w:line="240" w:lineRule="auto"/>
              <w:ind w:left="-29" w:right="-72"/>
              <w:jc w:val="right"/>
              <w:rPr>
                <w:rFonts w:eastAsia="Arial Unicode MS" w:cs="Arial"/>
                <w:noProof/>
                <w:sz w:val="18"/>
                <w:szCs w:val="18"/>
              </w:rPr>
            </w:pPr>
            <w:r w:rsidRPr="00690FDF">
              <w:rPr>
                <w:rFonts w:eastAsia="Arial Unicode MS" w:cs="Arial"/>
                <w:noProof/>
                <w:sz w:val="18"/>
                <w:szCs w:val="18"/>
              </w:rPr>
              <w:t>200,459</w:t>
            </w:r>
          </w:p>
        </w:tc>
        <w:tc>
          <w:tcPr>
            <w:tcW w:w="1412" w:type="dxa"/>
            <w:tcBorders>
              <w:bottom w:val="single" w:sz="4" w:space="0" w:color="auto"/>
            </w:tcBorders>
            <w:shd w:val="clear" w:color="auto" w:fill="FAFAFA"/>
            <w:vAlign w:val="bottom"/>
          </w:tcPr>
          <w:p w14:paraId="1AE0FD00" w14:textId="43EBB071" w:rsidR="002A7E73" w:rsidRPr="00671B7D" w:rsidRDefault="007B5D7D" w:rsidP="002A7E73">
            <w:pPr>
              <w:spacing w:line="240" w:lineRule="auto"/>
              <w:ind w:left="-29" w:right="-72"/>
              <w:jc w:val="right"/>
              <w:rPr>
                <w:rFonts w:eastAsia="Arial Unicode MS" w:cs="Arial"/>
                <w:noProof/>
                <w:sz w:val="18"/>
                <w:szCs w:val="18"/>
              </w:rPr>
            </w:pPr>
            <w:r>
              <w:rPr>
                <w:rFonts w:eastAsia="Arial Unicode MS" w:cs="Arial"/>
                <w:noProof/>
                <w:sz w:val="18"/>
                <w:szCs w:val="18"/>
              </w:rPr>
              <w:t>390,253</w:t>
            </w:r>
          </w:p>
        </w:tc>
        <w:tc>
          <w:tcPr>
            <w:tcW w:w="1412" w:type="dxa"/>
            <w:tcBorders>
              <w:bottom w:val="single" w:sz="4" w:space="0" w:color="auto"/>
            </w:tcBorders>
            <w:vAlign w:val="bottom"/>
          </w:tcPr>
          <w:p w14:paraId="4456B01B" w14:textId="653E6FAD" w:rsidR="002A7E73" w:rsidRPr="00671B7D" w:rsidRDefault="002A7E73" w:rsidP="002A7E73">
            <w:pPr>
              <w:spacing w:line="240" w:lineRule="auto"/>
              <w:ind w:left="-29" w:right="-72"/>
              <w:jc w:val="right"/>
              <w:rPr>
                <w:rFonts w:eastAsia="Arial Unicode MS" w:cs="Arial"/>
                <w:noProof/>
                <w:sz w:val="18"/>
                <w:szCs w:val="18"/>
                <w:cs/>
              </w:rPr>
            </w:pPr>
            <w:r w:rsidRPr="00690FDF">
              <w:rPr>
                <w:rFonts w:eastAsia="Arial Unicode MS" w:cs="Arial"/>
                <w:noProof/>
                <w:sz w:val="18"/>
                <w:szCs w:val="18"/>
              </w:rPr>
              <w:t>684,689</w:t>
            </w:r>
          </w:p>
        </w:tc>
      </w:tr>
      <w:bookmarkEnd w:id="5"/>
    </w:tbl>
    <w:p w14:paraId="36C4B36C" w14:textId="1A32EE35" w:rsidR="00912266" w:rsidRPr="00671B7D" w:rsidRDefault="00912266" w:rsidP="00821197">
      <w:pPr>
        <w:spacing w:line="240" w:lineRule="auto"/>
        <w:rPr>
          <w:rFonts w:eastAsia="Arial Unicode MS" w:cs="Arial"/>
          <w:b/>
          <w:bCs/>
          <w:color w:val="CF4A02"/>
          <w:sz w:val="18"/>
          <w:szCs w:val="18"/>
        </w:rPr>
      </w:pPr>
    </w:p>
    <w:p w14:paraId="2EE91D6E" w14:textId="401AC4F3" w:rsidR="00912266" w:rsidRPr="00671B7D" w:rsidRDefault="00912266" w:rsidP="00821197">
      <w:pPr>
        <w:spacing w:line="240" w:lineRule="auto"/>
        <w:rPr>
          <w:rFonts w:eastAsia="Arial Unicode MS" w:cs="Arial"/>
          <w:b/>
          <w:bCs/>
          <w:color w:val="CF4A02"/>
          <w:sz w:val="18"/>
          <w:szCs w:val="18"/>
        </w:rPr>
      </w:pPr>
    </w:p>
    <w:p w14:paraId="5E027CC3" w14:textId="77777777" w:rsidR="00912266" w:rsidRPr="00671B7D" w:rsidRDefault="00912266" w:rsidP="00821197">
      <w:pPr>
        <w:spacing w:line="240" w:lineRule="auto"/>
        <w:rPr>
          <w:rFonts w:eastAsia="Arial Unicode MS" w:cs="Arial"/>
          <w:b/>
          <w:bCs/>
          <w:color w:val="CF4A02"/>
          <w:sz w:val="18"/>
          <w:szCs w:val="18"/>
        </w:rPr>
      </w:pPr>
    </w:p>
    <w:p w14:paraId="05E7C76F" w14:textId="4C3BDC5E" w:rsidR="007B7B10" w:rsidRPr="00671B7D" w:rsidRDefault="007B7B10" w:rsidP="007B7B10">
      <w:pPr>
        <w:tabs>
          <w:tab w:val="right" w:pos="14940"/>
        </w:tabs>
        <w:spacing w:line="240" w:lineRule="auto"/>
        <w:rPr>
          <w:rFonts w:cs="Arial"/>
          <w:sz w:val="18"/>
          <w:szCs w:val="18"/>
        </w:rPr>
        <w:sectPr w:rsidR="007B7B10" w:rsidRPr="00671B7D" w:rsidSect="00286671">
          <w:pgSz w:w="16840" w:h="11907" w:orient="landscape" w:code="9"/>
          <w:pgMar w:top="1440" w:right="648" w:bottom="720" w:left="648" w:header="706" w:footer="706" w:gutter="0"/>
          <w:cols w:space="720"/>
          <w:docGrid w:linePitch="272"/>
        </w:sectPr>
      </w:pPr>
    </w:p>
    <w:p w14:paraId="27DAAE10" w14:textId="77777777" w:rsidR="00DE192F" w:rsidRPr="00671B7D"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671B7D" w14:paraId="41D65D7A" w14:textId="77777777" w:rsidTr="00D61B59">
        <w:trPr>
          <w:trHeight w:val="386"/>
        </w:trPr>
        <w:tc>
          <w:tcPr>
            <w:tcW w:w="9461" w:type="dxa"/>
            <w:shd w:val="clear" w:color="auto" w:fill="FFA543"/>
            <w:vAlign w:val="center"/>
          </w:tcPr>
          <w:p w14:paraId="0B547342" w14:textId="672A538F" w:rsidR="00BE25B8" w:rsidRPr="00671B7D"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671B7D">
              <w:rPr>
                <w:rFonts w:cs="Arial"/>
                <w:sz w:val="18"/>
                <w:szCs w:val="18"/>
              </w:rPr>
              <w:br w:type="page"/>
            </w:r>
            <w:r w:rsidR="00874952" w:rsidRPr="00671B7D">
              <w:rPr>
                <w:rFonts w:eastAsia="Arial Unicode MS" w:cs="Arial"/>
                <w:b/>
                <w:bCs/>
                <w:color w:val="FFFFFF"/>
                <w:sz w:val="18"/>
                <w:szCs w:val="18"/>
                <w:lang w:val="en-GB"/>
              </w:rPr>
              <w:t>7</w:t>
            </w:r>
            <w:r w:rsidRPr="00671B7D">
              <w:rPr>
                <w:rFonts w:eastAsia="Arial Unicode MS" w:cs="Arial"/>
                <w:b/>
                <w:bCs/>
                <w:color w:val="FFFFFF"/>
                <w:sz w:val="18"/>
                <w:szCs w:val="18"/>
              </w:rPr>
              <w:tab/>
            </w:r>
            <w:r w:rsidRPr="00671B7D">
              <w:rPr>
                <w:rFonts w:cs="Arial"/>
                <w:b/>
                <w:bCs/>
                <w:color w:val="FFFFFF"/>
                <w:sz w:val="18"/>
                <w:szCs w:val="18"/>
                <w:lang w:val="en-GB"/>
              </w:rPr>
              <w:t>Fair value estimation</w:t>
            </w:r>
          </w:p>
        </w:tc>
      </w:tr>
    </w:tbl>
    <w:p w14:paraId="57CCFB7E" w14:textId="77777777" w:rsidR="00BE25B8" w:rsidRPr="00671B7D" w:rsidRDefault="00BE25B8" w:rsidP="00BE25B8">
      <w:pPr>
        <w:spacing w:line="240" w:lineRule="auto"/>
        <w:jc w:val="both"/>
        <w:rPr>
          <w:rFonts w:cs="Arial"/>
          <w:sz w:val="18"/>
          <w:szCs w:val="18"/>
        </w:rPr>
      </w:pPr>
    </w:p>
    <w:p w14:paraId="6BEEEA42" w14:textId="1F70087C" w:rsidR="0087730C" w:rsidRPr="00671B7D" w:rsidRDefault="00BF10E9" w:rsidP="00ED2AE6">
      <w:pPr>
        <w:autoSpaceDE w:val="0"/>
        <w:autoSpaceDN w:val="0"/>
        <w:adjustRightInd w:val="0"/>
        <w:spacing w:line="240" w:lineRule="auto"/>
        <w:ind w:right="-46"/>
        <w:rPr>
          <w:rFonts w:cs="Arial"/>
          <w:spacing w:val="-2"/>
          <w:sz w:val="18"/>
          <w:szCs w:val="18"/>
          <w:lang w:val="en-US" w:eastAsia="en-GB"/>
        </w:rPr>
      </w:pPr>
      <w:r w:rsidRPr="00671B7D">
        <w:rPr>
          <w:rFonts w:cs="Arial"/>
          <w:spacing w:val="-2"/>
          <w:sz w:val="18"/>
          <w:szCs w:val="18"/>
          <w:lang w:val="en-US" w:eastAsia="en-GB"/>
        </w:rPr>
        <w:t>The following table presents financial assets and liabilities that are measured at fair value, excluding where its fair</w:t>
      </w:r>
      <w:r w:rsidR="00ED2AE6" w:rsidRPr="00671B7D">
        <w:rPr>
          <w:rFonts w:cs="Arial"/>
          <w:spacing w:val="-2"/>
          <w:sz w:val="18"/>
          <w:szCs w:val="18"/>
          <w:lang w:val="en-US" w:eastAsia="en-GB"/>
        </w:rPr>
        <w:t xml:space="preserve"> </w:t>
      </w:r>
      <w:r w:rsidR="00ED2AE6" w:rsidRPr="00671B7D">
        <w:rPr>
          <w:rFonts w:cs="Arial"/>
          <w:spacing w:val="-2"/>
          <w:sz w:val="18"/>
          <w:szCs w:val="18"/>
          <w:lang w:eastAsia="en-GB"/>
        </w:rPr>
        <w:t>v</w:t>
      </w:r>
      <w:proofErr w:type="spellStart"/>
      <w:r w:rsidRPr="00671B7D">
        <w:rPr>
          <w:rFonts w:cs="Arial"/>
          <w:spacing w:val="-2"/>
          <w:sz w:val="18"/>
          <w:szCs w:val="18"/>
          <w:lang w:val="en-US" w:eastAsia="en-GB"/>
        </w:rPr>
        <w:t>alue</w:t>
      </w:r>
      <w:proofErr w:type="spellEnd"/>
      <w:r w:rsidRPr="00671B7D">
        <w:rPr>
          <w:rFonts w:cs="Arial"/>
          <w:spacing w:val="-2"/>
          <w:sz w:val="18"/>
          <w:szCs w:val="18"/>
          <w:lang w:val="en-US" w:eastAsia="en-GB"/>
        </w:rPr>
        <w:t xml:space="preserve"> is</w:t>
      </w:r>
      <w:r w:rsidRPr="00671B7D">
        <w:rPr>
          <w:rFonts w:cs="Arial"/>
          <w:spacing w:val="-2"/>
          <w:sz w:val="18"/>
          <w:szCs w:val="18"/>
          <w:cs/>
          <w:lang w:val="en-US" w:eastAsia="en-GB"/>
        </w:rPr>
        <w:t xml:space="preserve"> </w:t>
      </w:r>
      <w:r w:rsidRPr="00671B7D">
        <w:rPr>
          <w:rFonts w:cs="Arial"/>
          <w:spacing w:val="-2"/>
          <w:sz w:val="18"/>
          <w:szCs w:val="18"/>
          <w:lang w:val="en-US" w:eastAsia="en-GB"/>
        </w:rPr>
        <w:t>approximating the carrying amount.</w:t>
      </w:r>
    </w:p>
    <w:p w14:paraId="193E424F" w14:textId="77777777" w:rsidR="00BF10E9" w:rsidRPr="00671B7D" w:rsidRDefault="00BF10E9" w:rsidP="00BF10E9">
      <w:pPr>
        <w:autoSpaceDE w:val="0"/>
        <w:autoSpaceDN w:val="0"/>
        <w:adjustRightInd w:val="0"/>
        <w:spacing w:line="240" w:lineRule="auto"/>
        <w:rPr>
          <w:rFonts w:eastAsia="Arial" w:cs="Arial"/>
          <w:sz w:val="18"/>
          <w:szCs w:val="18"/>
          <w:lang w:eastAsia="en-GB"/>
        </w:rPr>
      </w:pPr>
    </w:p>
    <w:tbl>
      <w:tblPr>
        <w:tblW w:w="9571" w:type="dxa"/>
        <w:tblLayout w:type="fixed"/>
        <w:tblLook w:val="04A0" w:firstRow="1" w:lastRow="0" w:firstColumn="1" w:lastColumn="0" w:noHBand="0" w:noVBand="1"/>
      </w:tblPr>
      <w:tblGrid>
        <w:gridCol w:w="1662"/>
        <w:gridCol w:w="994"/>
        <w:gridCol w:w="980"/>
        <w:gridCol w:w="980"/>
        <w:gridCol w:w="1008"/>
        <w:gridCol w:w="993"/>
        <w:gridCol w:w="980"/>
        <w:gridCol w:w="14"/>
        <w:gridCol w:w="980"/>
        <w:gridCol w:w="980"/>
      </w:tblGrid>
      <w:tr w:rsidR="00BE2CAB" w:rsidRPr="00671B7D" w14:paraId="5970C192" w14:textId="77777777" w:rsidTr="00741496">
        <w:trPr>
          <w:trHeight w:val="184"/>
          <w:tblHeader/>
        </w:trPr>
        <w:tc>
          <w:tcPr>
            <w:tcW w:w="1662" w:type="dxa"/>
            <w:shd w:val="clear" w:color="auto" w:fill="auto"/>
          </w:tcPr>
          <w:p w14:paraId="5C274F8E" w14:textId="77777777" w:rsidR="0087730C" w:rsidRPr="00671B7D" w:rsidRDefault="0087730C">
            <w:pPr>
              <w:spacing w:line="240" w:lineRule="auto"/>
              <w:ind w:left="101" w:right="-72" w:hanging="187"/>
              <w:rPr>
                <w:rFonts w:eastAsia="Cambria" w:cs="Arial"/>
                <w:sz w:val="14"/>
                <w:szCs w:val="14"/>
                <w:lang w:val="en-US" w:bidi="ar-SA"/>
              </w:rPr>
            </w:pPr>
          </w:p>
        </w:tc>
        <w:tc>
          <w:tcPr>
            <w:tcW w:w="7909" w:type="dxa"/>
            <w:gridSpan w:val="9"/>
            <w:tcBorders>
              <w:top w:val="single" w:sz="4" w:space="0" w:color="auto"/>
              <w:bottom w:val="single" w:sz="4" w:space="0" w:color="auto"/>
            </w:tcBorders>
            <w:shd w:val="clear" w:color="auto" w:fill="auto"/>
          </w:tcPr>
          <w:p w14:paraId="6B23DA0B" w14:textId="135E62B0" w:rsidR="0087730C" w:rsidRPr="00671B7D" w:rsidRDefault="00BF10E9">
            <w:pPr>
              <w:spacing w:line="240" w:lineRule="auto"/>
              <w:jc w:val="center"/>
              <w:rPr>
                <w:rFonts w:eastAsia="Cambria" w:cs="Arial"/>
                <w:b/>
                <w:bCs/>
                <w:sz w:val="14"/>
                <w:szCs w:val="14"/>
              </w:rPr>
            </w:pPr>
            <w:r w:rsidRPr="00671B7D">
              <w:rPr>
                <w:rFonts w:eastAsia="Cambria" w:cs="Arial"/>
                <w:b/>
                <w:bCs/>
                <w:sz w:val="14"/>
                <w:szCs w:val="14"/>
                <w:lang w:val="en-US" w:bidi="ar-SA"/>
              </w:rPr>
              <w:t>Consolidated financial information/ Separate financial information</w:t>
            </w:r>
          </w:p>
        </w:tc>
      </w:tr>
      <w:tr w:rsidR="00BE2CAB" w:rsidRPr="00671B7D" w14:paraId="360067F8" w14:textId="77777777" w:rsidTr="00741496">
        <w:trPr>
          <w:trHeight w:val="170"/>
          <w:tblHeader/>
        </w:trPr>
        <w:tc>
          <w:tcPr>
            <w:tcW w:w="1662" w:type="dxa"/>
            <w:shd w:val="clear" w:color="auto" w:fill="auto"/>
          </w:tcPr>
          <w:p w14:paraId="55BED554" w14:textId="77777777" w:rsidR="00BF10E9" w:rsidRPr="00671B7D" w:rsidRDefault="00BF10E9">
            <w:pPr>
              <w:spacing w:line="240" w:lineRule="auto"/>
              <w:ind w:left="101" w:right="-72" w:hanging="187"/>
              <w:rPr>
                <w:rFonts w:eastAsia="Cambria" w:cs="Arial"/>
                <w:sz w:val="14"/>
                <w:szCs w:val="14"/>
                <w:lang w:val="en-US" w:bidi="ar-SA"/>
              </w:rPr>
            </w:pPr>
          </w:p>
        </w:tc>
        <w:tc>
          <w:tcPr>
            <w:tcW w:w="1974" w:type="dxa"/>
            <w:gridSpan w:val="2"/>
            <w:tcBorders>
              <w:top w:val="single" w:sz="4" w:space="0" w:color="auto"/>
              <w:bottom w:val="single" w:sz="4" w:space="0" w:color="auto"/>
            </w:tcBorders>
            <w:shd w:val="clear" w:color="auto" w:fill="auto"/>
          </w:tcPr>
          <w:p w14:paraId="150AE8CF" w14:textId="652EB51D" w:rsidR="00BF10E9" w:rsidRPr="00671B7D" w:rsidRDefault="00BF10E9">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 xml:space="preserve">Level </w:t>
            </w:r>
            <w:r w:rsidR="008C3A5F" w:rsidRPr="00671B7D">
              <w:rPr>
                <w:rFonts w:eastAsia="Cambria" w:cs="Arial"/>
                <w:b/>
                <w:bCs/>
                <w:sz w:val="14"/>
                <w:szCs w:val="14"/>
                <w:lang w:bidi="ar-SA"/>
              </w:rPr>
              <w:t>1</w:t>
            </w:r>
          </w:p>
        </w:tc>
        <w:tc>
          <w:tcPr>
            <w:tcW w:w="1988" w:type="dxa"/>
            <w:gridSpan w:val="2"/>
            <w:tcBorders>
              <w:top w:val="single" w:sz="4" w:space="0" w:color="auto"/>
              <w:bottom w:val="single" w:sz="4" w:space="0" w:color="auto"/>
            </w:tcBorders>
            <w:shd w:val="clear" w:color="auto" w:fill="auto"/>
          </w:tcPr>
          <w:p w14:paraId="24DD1535" w14:textId="7E12E4FB" w:rsidR="00BF10E9" w:rsidRPr="00671B7D" w:rsidRDefault="00BF10E9">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 xml:space="preserve">Level </w:t>
            </w:r>
            <w:r w:rsidR="008C3A5F" w:rsidRPr="00671B7D">
              <w:rPr>
                <w:rFonts w:eastAsia="Cambria" w:cs="Arial"/>
                <w:b/>
                <w:bCs/>
                <w:sz w:val="14"/>
                <w:szCs w:val="14"/>
                <w:lang w:bidi="ar-SA"/>
              </w:rPr>
              <w:t>2</w:t>
            </w:r>
          </w:p>
        </w:tc>
        <w:tc>
          <w:tcPr>
            <w:tcW w:w="1973" w:type="dxa"/>
            <w:gridSpan w:val="2"/>
            <w:tcBorders>
              <w:top w:val="single" w:sz="4" w:space="0" w:color="auto"/>
              <w:bottom w:val="single" w:sz="4" w:space="0" w:color="auto"/>
            </w:tcBorders>
            <w:shd w:val="clear" w:color="auto" w:fill="auto"/>
          </w:tcPr>
          <w:p w14:paraId="167F7323" w14:textId="4BEBB5E5" w:rsidR="00BF10E9" w:rsidRPr="00671B7D" w:rsidRDefault="00BF10E9">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 xml:space="preserve">Level </w:t>
            </w:r>
            <w:r w:rsidR="008C3A5F" w:rsidRPr="00671B7D">
              <w:rPr>
                <w:rFonts w:eastAsia="Cambria" w:cs="Arial"/>
                <w:b/>
                <w:bCs/>
                <w:sz w:val="14"/>
                <w:szCs w:val="14"/>
                <w:lang w:bidi="ar-SA"/>
              </w:rPr>
              <w:t>3</w:t>
            </w:r>
          </w:p>
        </w:tc>
        <w:tc>
          <w:tcPr>
            <w:tcW w:w="1974" w:type="dxa"/>
            <w:gridSpan w:val="3"/>
            <w:tcBorders>
              <w:top w:val="single" w:sz="4" w:space="0" w:color="auto"/>
              <w:bottom w:val="single" w:sz="4" w:space="0" w:color="auto"/>
            </w:tcBorders>
          </w:tcPr>
          <w:p w14:paraId="0D4179D9" w14:textId="38196085" w:rsidR="00BF10E9" w:rsidRPr="00671B7D" w:rsidRDefault="00BF10E9">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Total</w:t>
            </w:r>
          </w:p>
        </w:tc>
      </w:tr>
      <w:tr w:rsidR="00BE2CAB" w:rsidRPr="00671B7D" w14:paraId="2D2C31BD" w14:textId="77777777" w:rsidTr="00741496">
        <w:trPr>
          <w:trHeight w:val="297"/>
          <w:tblHeader/>
        </w:trPr>
        <w:tc>
          <w:tcPr>
            <w:tcW w:w="1662" w:type="dxa"/>
            <w:shd w:val="clear" w:color="auto" w:fill="auto"/>
          </w:tcPr>
          <w:p w14:paraId="48A15A7A" w14:textId="77777777" w:rsidR="00BF10E9" w:rsidRPr="00671B7D" w:rsidRDefault="00BF10E9" w:rsidP="006C63C1">
            <w:pPr>
              <w:spacing w:line="240" w:lineRule="auto"/>
              <w:ind w:left="101" w:right="-72" w:hanging="187"/>
              <w:rPr>
                <w:rFonts w:eastAsia="Cambria" w:cs="Arial"/>
                <w:spacing w:val="-10"/>
                <w:sz w:val="14"/>
                <w:szCs w:val="14"/>
                <w:lang w:val="en-US" w:bidi="ar-SA"/>
              </w:rPr>
            </w:pPr>
          </w:p>
        </w:tc>
        <w:tc>
          <w:tcPr>
            <w:tcW w:w="994" w:type="dxa"/>
            <w:tcBorders>
              <w:top w:val="single" w:sz="4" w:space="0" w:color="auto"/>
            </w:tcBorders>
            <w:shd w:val="clear" w:color="auto" w:fill="auto"/>
          </w:tcPr>
          <w:p w14:paraId="0B3A7E3A" w14:textId="78962D30" w:rsidR="00BF10E9" w:rsidRPr="00671B7D" w:rsidRDefault="00CD6905" w:rsidP="006C63C1">
            <w:pPr>
              <w:spacing w:line="240" w:lineRule="auto"/>
              <w:ind w:right="-72" w:hanging="115"/>
              <w:jc w:val="right"/>
              <w:rPr>
                <w:rFonts w:eastAsia="Cambria" w:cs="Arial"/>
                <w:b/>
                <w:bCs/>
                <w:spacing w:val="-10"/>
                <w:sz w:val="14"/>
                <w:szCs w:val="14"/>
                <w:lang w:val="en-US" w:bidi="ar-SA"/>
              </w:rPr>
            </w:pPr>
            <w:r>
              <w:rPr>
                <w:rFonts w:eastAsia="Cambria" w:cs="Arial"/>
                <w:b/>
                <w:bCs/>
                <w:spacing w:val="-10"/>
                <w:sz w:val="14"/>
                <w:szCs w:val="14"/>
                <w:lang w:bidi="ar-SA"/>
              </w:rPr>
              <w:t>30 June</w:t>
            </w:r>
          </w:p>
          <w:p w14:paraId="7118DBCD" w14:textId="51094BE5" w:rsidR="00BF10E9" w:rsidRPr="00671B7D" w:rsidRDefault="00B95F2E" w:rsidP="006C63C1">
            <w:pPr>
              <w:spacing w:line="240" w:lineRule="auto"/>
              <w:ind w:right="-72" w:hanging="115"/>
              <w:jc w:val="right"/>
              <w:rPr>
                <w:rFonts w:eastAsia="Cambria" w:cs="Arial"/>
                <w:b/>
                <w:bCs/>
                <w:spacing w:val="-10"/>
                <w:sz w:val="14"/>
                <w:szCs w:val="14"/>
              </w:rPr>
            </w:pPr>
            <w:r w:rsidRPr="00671B7D">
              <w:rPr>
                <w:rFonts w:eastAsia="Cambria" w:cs="Arial"/>
                <w:b/>
                <w:bCs/>
                <w:spacing w:val="-10"/>
                <w:sz w:val="14"/>
                <w:szCs w:val="14"/>
                <w:lang w:bidi="ar-SA"/>
              </w:rPr>
              <w:t>2024</w:t>
            </w:r>
          </w:p>
        </w:tc>
        <w:tc>
          <w:tcPr>
            <w:tcW w:w="980" w:type="dxa"/>
            <w:tcBorders>
              <w:top w:val="single" w:sz="4" w:space="0" w:color="auto"/>
            </w:tcBorders>
            <w:shd w:val="clear" w:color="auto" w:fill="auto"/>
          </w:tcPr>
          <w:p w14:paraId="245DA013" w14:textId="02B6126D"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61B52D60" w14:textId="520FF6E0" w:rsidR="00BF10E9" w:rsidRPr="00671B7D" w:rsidRDefault="00B95F2E"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c>
          <w:tcPr>
            <w:tcW w:w="980" w:type="dxa"/>
            <w:tcBorders>
              <w:top w:val="single" w:sz="4" w:space="0" w:color="auto"/>
            </w:tcBorders>
            <w:shd w:val="clear" w:color="auto" w:fill="auto"/>
          </w:tcPr>
          <w:p w14:paraId="15E213B8" w14:textId="126A75BD" w:rsidR="00BF10E9" w:rsidRPr="00671B7D" w:rsidRDefault="00CD6905" w:rsidP="006C63C1">
            <w:pPr>
              <w:spacing w:line="240" w:lineRule="auto"/>
              <w:ind w:right="-72" w:hanging="115"/>
              <w:jc w:val="right"/>
              <w:rPr>
                <w:rFonts w:eastAsia="Cambria" w:cs="Arial"/>
                <w:b/>
                <w:bCs/>
                <w:spacing w:val="-10"/>
                <w:sz w:val="14"/>
                <w:szCs w:val="14"/>
                <w:lang w:val="en-US" w:bidi="ar-SA"/>
              </w:rPr>
            </w:pPr>
            <w:r>
              <w:rPr>
                <w:rFonts w:eastAsia="Cambria" w:cs="Arial"/>
                <w:b/>
                <w:bCs/>
                <w:spacing w:val="-10"/>
                <w:sz w:val="14"/>
                <w:szCs w:val="14"/>
                <w:lang w:bidi="ar-SA"/>
              </w:rPr>
              <w:t>30 June</w:t>
            </w:r>
          </w:p>
          <w:p w14:paraId="7E9A96E9" w14:textId="7087C0AF" w:rsidR="00BF10E9" w:rsidRPr="00671B7D" w:rsidRDefault="00B95F2E" w:rsidP="006C63C1">
            <w:pPr>
              <w:spacing w:line="240" w:lineRule="auto"/>
              <w:ind w:right="-72" w:hanging="56"/>
              <w:jc w:val="right"/>
              <w:rPr>
                <w:rFonts w:eastAsia="Cambria" w:cs="Arial"/>
                <w:b/>
                <w:bCs/>
                <w:spacing w:val="-10"/>
                <w:sz w:val="14"/>
                <w:szCs w:val="14"/>
                <w:lang w:val="en-US" w:bidi="ar-SA"/>
              </w:rPr>
            </w:pPr>
            <w:r w:rsidRPr="00671B7D">
              <w:rPr>
                <w:rFonts w:eastAsia="Cambria" w:cs="Arial"/>
                <w:b/>
                <w:bCs/>
                <w:spacing w:val="-10"/>
                <w:sz w:val="14"/>
                <w:szCs w:val="14"/>
                <w:lang w:bidi="ar-SA"/>
              </w:rPr>
              <w:t>2024</w:t>
            </w:r>
          </w:p>
        </w:tc>
        <w:tc>
          <w:tcPr>
            <w:tcW w:w="1008" w:type="dxa"/>
            <w:tcBorders>
              <w:top w:val="single" w:sz="4" w:space="0" w:color="auto"/>
            </w:tcBorders>
            <w:shd w:val="clear" w:color="auto" w:fill="auto"/>
          </w:tcPr>
          <w:p w14:paraId="2ACEAC42" w14:textId="51201CC2"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0B9C5D16" w14:textId="21A66163" w:rsidR="00BF10E9" w:rsidRPr="00671B7D" w:rsidRDefault="00B95F2E" w:rsidP="006C63C1">
            <w:pPr>
              <w:spacing w:line="240" w:lineRule="auto"/>
              <w:ind w:right="-72"/>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c>
          <w:tcPr>
            <w:tcW w:w="993" w:type="dxa"/>
            <w:tcBorders>
              <w:top w:val="single" w:sz="4" w:space="0" w:color="auto"/>
            </w:tcBorders>
            <w:shd w:val="clear" w:color="auto" w:fill="auto"/>
          </w:tcPr>
          <w:p w14:paraId="648921EB" w14:textId="6C0D1645" w:rsidR="00BF10E9" w:rsidRPr="00671B7D" w:rsidRDefault="00CD6905" w:rsidP="006C63C1">
            <w:pPr>
              <w:spacing w:line="240" w:lineRule="auto"/>
              <w:ind w:right="-72" w:hanging="115"/>
              <w:jc w:val="right"/>
              <w:rPr>
                <w:rFonts w:eastAsia="Cambria" w:cs="Arial"/>
                <w:b/>
                <w:bCs/>
                <w:spacing w:val="-10"/>
                <w:sz w:val="14"/>
                <w:szCs w:val="14"/>
                <w:lang w:val="en-US" w:bidi="ar-SA"/>
              </w:rPr>
            </w:pPr>
            <w:r>
              <w:rPr>
                <w:rFonts w:eastAsia="Cambria" w:cs="Arial"/>
                <w:b/>
                <w:bCs/>
                <w:spacing w:val="-10"/>
                <w:sz w:val="14"/>
                <w:szCs w:val="14"/>
                <w:lang w:bidi="ar-SA"/>
              </w:rPr>
              <w:t>30 June</w:t>
            </w:r>
          </w:p>
          <w:p w14:paraId="08ABD2F6" w14:textId="1B6D391D" w:rsidR="00BF10E9" w:rsidRPr="00671B7D" w:rsidRDefault="00B95F2E" w:rsidP="006C63C1">
            <w:pPr>
              <w:spacing w:line="240" w:lineRule="auto"/>
              <w:ind w:right="-72" w:hanging="138"/>
              <w:jc w:val="right"/>
              <w:rPr>
                <w:rFonts w:eastAsia="Cambria" w:cs="Arial"/>
                <w:b/>
                <w:bCs/>
                <w:spacing w:val="-10"/>
                <w:sz w:val="14"/>
                <w:szCs w:val="14"/>
                <w:lang w:val="en-US" w:bidi="ar-SA"/>
              </w:rPr>
            </w:pPr>
            <w:r w:rsidRPr="00671B7D">
              <w:rPr>
                <w:rFonts w:eastAsia="Cambria" w:cs="Arial"/>
                <w:b/>
                <w:bCs/>
                <w:spacing w:val="-10"/>
                <w:sz w:val="14"/>
                <w:szCs w:val="14"/>
                <w:lang w:bidi="ar-SA"/>
              </w:rPr>
              <w:t>2024</w:t>
            </w:r>
          </w:p>
        </w:tc>
        <w:tc>
          <w:tcPr>
            <w:tcW w:w="994" w:type="dxa"/>
            <w:gridSpan w:val="2"/>
            <w:tcBorders>
              <w:top w:val="single" w:sz="4" w:space="0" w:color="auto"/>
            </w:tcBorders>
            <w:shd w:val="clear" w:color="auto" w:fill="auto"/>
          </w:tcPr>
          <w:p w14:paraId="59E174FE" w14:textId="35182386"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42C8E329" w14:textId="2A99CFE3" w:rsidR="00BF10E9" w:rsidRPr="00671B7D" w:rsidRDefault="00B95F2E" w:rsidP="006C63C1">
            <w:pPr>
              <w:spacing w:line="240" w:lineRule="auto"/>
              <w:ind w:right="-72"/>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c>
          <w:tcPr>
            <w:tcW w:w="980" w:type="dxa"/>
            <w:tcBorders>
              <w:top w:val="single" w:sz="4" w:space="0" w:color="auto"/>
            </w:tcBorders>
          </w:tcPr>
          <w:p w14:paraId="233AC018" w14:textId="4E29217A" w:rsidR="00BF10E9" w:rsidRPr="00671B7D" w:rsidRDefault="00CD6905" w:rsidP="006C63C1">
            <w:pPr>
              <w:spacing w:line="240" w:lineRule="auto"/>
              <w:ind w:right="-72" w:hanging="115"/>
              <w:jc w:val="right"/>
              <w:rPr>
                <w:rFonts w:eastAsia="Cambria" w:cs="Arial"/>
                <w:b/>
                <w:bCs/>
                <w:spacing w:val="-10"/>
                <w:sz w:val="14"/>
                <w:szCs w:val="14"/>
                <w:lang w:val="en-US" w:bidi="ar-SA"/>
              </w:rPr>
            </w:pPr>
            <w:r>
              <w:rPr>
                <w:rFonts w:eastAsia="Cambria" w:cs="Arial"/>
                <w:b/>
                <w:bCs/>
                <w:spacing w:val="-10"/>
                <w:sz w:val="14"/>
                <w:szCs w:val="14"/>
                <w:lang w:bidi="ar-SA"/>
              </w:rPr>
              <w:t>30 June</w:t>
            </w:r>
          </w:p>
          <w:p w14:paraId="2FBF73C9" w14:textId="2F864C18" w:rsidR="00BF10E9" w:rsidRPr="00671B7D" w:rsidRDefault="00B95F2E" w:rsidP="006C63C1">
            <w:pPr>
              <w:spacing w:line="240" w:lineRule="auto"/>
              <w:ind w:right="-72" w:hanging="79"/>
              <w:jc w:val="right"/>
              <w:rPr>
                <w:rFonts w:eastAsia="Cambria" w:cs="Arial"/>
                <w:b/>
                <w:bCs/>
                <w:spacing w:val="-10"/>
                <w:sz w:val="14"/>
                <w:szCs w:val="14"/>
                <w:lang w:val="en-US" w:bidi="ar-SA"/>
              </w:rPr>
            </w:pPr>
            <w:r w:rsidRPr="00671B7D">
              <w:rPr>
                <w:rFonts w:eastAsia="Cambria" w:cs="Arial"/>
                <w:b/>
                <w:bCs/>
                <w:spacing w:val="-10"/>
                <w:sz w:val="14"/>
                <w:szCs w:val="14"/>
                <w:lang w:bidi="ar-SA"/>
              </w:rPr>
              <w:t>2024</w:t>
            </w:r>
          </w:p>
        </w:tc>
        <w:tc>
          <w:tcPr>
            <w:tcW w:w="980" w:type="dxa"/>
            <w:tcBorders>
              <w:top w:val="single" w:sz="4" w:space="0" w:color="auto"/>
            </w:tcBorders>
          </w:tcPr>
          <w:p w14:paraId="03A0E84B" w14:textId="5A0216A2"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5EC9C254" w14:textId="616791FB" w:rsidR="00BF10E9" w:rsidRPr="00671B7D" w:rsidRDefault="00B95F2E" w:rsidP="006C63C1">
            <w:pPr>
              <w:spacing w:line="240" w:lineRule="auto"/>
              <w:ind w:right="-72" w:hanging="79"/>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r>
      <w:tr w:rsidR="00BE2CAB" w:rsidRPr="00671B7D" w14:paraId="2072899F" w14:textId="77777777" w:rsidTr="00741496">
        <w:trPr>
          <w:trHeight w:val="293"/>
        </w:trPr>
        <w:tc>
          <w:tcPr>
            <w:tcW w:w="1662" w:type="dxa"/>
            <w:shd w:val="clear" w:color="auto" w:fill="auto"/>
          </w:tcPr>
          <w:p w14:paraId="137CF83A" w14:textId="77777777" w:rsidR="00BF10E9" w:rsidRPr="00671B7D" w:rsidRDefault="00BF10E9">
            <w:pPr>
              <w:spacing w:line="240" w:lineRule="auto"/>
              <w:ind w:left="101" w:right="-72" w:hanging="187"/>
              <w:rPr>
                <w:rFonts w:eastAsia="Cambria" w:cs="Arial"/>
                <w:b/>
                <w:bCs/>
                <w:sz w:val="14"/>
                <w:szCs w:val="14"/>
                <w:lang w:val="en-US" w:bidi="ar-SA"/>
              </w:rPr>
            </w:pPr>
          </w:p>
        </w:tc>
        <w:tc>
          <w:tcPr>
            <w:tcW w:w="994" w:type="dxa"/>
            <w:shd w:val="clear" w:color="auto" w:fill="auto"/>
          </w:tcPr>
          <w:p w14:paraId="3C4B975F"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3AFAEA3C"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80" w:type="dxa"/>
            <w:shd w:val="clear" w:color="auto" w:fill="auto"/>
          </w:tcPr>
          <w:p w14:paraId="46F8C7A7"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511032ED"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80" w:type="dxa"/>
            <w:shd w:val="clear" w:color="auto" w:fill="auto"/>
          </w:tcPr>
          <w:p w14:paraId="757E7F18"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10DEA31F"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1008" w:type="dxa"/>
            <w:shd w:val="clear" w:color="auto" w:fill="auto"/>
          </w:tcPr>
          <w:p w14:paraId="4824A937" w14:textId="77777777" w:rsidR="00BF10E9" w:rsidRPr="00671B7D" w:rsidRDefault="00BF10E9" w:rsidP="00741496">
            <w:pPr>
              <w:tabs>
                <w:tab w:val="left" w:pos="617"/>
              </w:tabs>
              <w:spacing w:line="240" w:lineRule="auto"/>
              <w:ind w:right="-72"/>
              <w:jc w:val="right"/>
              <w:rPr>
                <w:rFonts w:cs="Arial"/>
                <w:b/>
                <w:bCs/>
                <w:sz w:val="14"/>
                <w:szCs w:val="14"/>
                <w:lang w:eastAsia="en-GB"/>
              </w:rPr>
            </w:pPr>
            <w:r w:rsidRPr="00671B7D">
              <w:rPr>
                <w:rFonts w:cs="Arial"/>
                <w:b/>
                <w:bCs/>
                <w:sz w:val="14"/>
                <w:szCs w:val="14"/>
                <w:lang w:eastAsia="en-GB"/>
              </w:rPr>
              <w:t>Thousand</w:t>
            </w:r>
          </w:p>
          <w:p w14:paraId="417C6B5D"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93" w:type="dxa"/>
            <w:shd w:val="clear" w:color="auto" w:fill="auto"/>
          </w:tcPr>
          <w:p w14:paraId="5D2F9418"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0551373C"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94" w:type="dxa"/>
            <w:gridSpan w:val="2"/>
            <w:shd w:val="clear" w:color="auto" w:fill="auto"/>
          </w:tcPr>
          <w:p w14:paraId="17C0BC76"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580AAF2A"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80" w:type="dxa"/>
            <w:shd w:val="clear" w:color="auto" w:fill="auto"/>
          </w:tcPr>
          <w:p w14:paraId="2CEED638" w14:textId="77777777" w:rsidR="00BF10E9" w:rsidRPr="00671B7D" w:rsidRDefault="00BF10E9" w:rsidP="00741496">
            <w:pPr>
              <w:tabs>
                <w:tab w:val="left" w:pos="626"/>
              </w:tabs>
              <w:spacing w:line="240" w:lineRule="auto"/>
              <w:ind w:right="-72"/>
              <w:jc w:val="right"/>
              <w:rPr>
                <w:rFonts w:cs="Arial"/>
                <w:b/>
                <w:bCs/>
                <w:sz w:val="14"/>
                <w:szCs w:val="14"/>
                <w:lang w:eastAsia="en-GB"/>
              </w:rPr>
            </w:pPr>
            <w:r w:rsidRPr="00671B7D">
              <w:rPr>
                <w:rFonts w:cs="Arial"/>
                <w:b/>
                <w:bCs/>
                <w:sz w:val="14"/>
                <w:szCs w:val="14"/>
                <w:lang w:eastAsia="en-GB"/>
              </w:rPr>
              <w:t>Thousand</w:t>
            </w:r>
          </w:p>
          <w:p w14:paraId="619CF4C3"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Baht</w:t>
            </w:r>
          </w:p>
        </w:tc>
        <w:tc>
          <w:tcPr>
            <w:tcW w:w="980" w:type="dxa"/>
            <w:shd w:val="clear" w:color="auto" w:fill="auto"/>
          </w:tcPr>
          <w:p w14:paraId="5D66D58C"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4D1B4D9A"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Baht</w:t>
            </w:r>
          </w:p>
        </w:tc>
      </w:tr>
      <w:tr w:rsidR="00BE2CAB" w:rsidRPr="00671B7D" w14:paraId="48C9C488" w14:textId="77777777" w:rsidTr="00774830">
        <w:trPr>
          <w:trHeight w:val="170"/>
        </w:trPr>
        <w:tc>
          <w:tcPr>
            <w:tcW w:w="1662" w:type="dxa"/>
            <w:shd w:val="clear" w:color="auto" w:fill="auto"/>
          </w:tcPr>
          <w:p w14:paraId="65165EBE" w14:textId="77777777" w:rsidR="00BF10E9" w:rsidRPr="00671B7D" w:rsidRDefault="00BF10E9">
            <w:pPr>
              <w:spacing w:line="240" w:lineRule="auto"/>
              <w:ind w:left="142" w:right="-72" w:hanging="142"/>
              <w:rPr>
                <w:rFonts w:eastAsia="Cambria" w:cs="Arial"/>
                <w:b/>
                <w:bCs/>
                <w:sz w:val="14"/>
                <w:szCs w:val="14"/>
                <w:lang w:val="en-US" w:bidi="ar-SA"/>
              </w:rPr>
            </w:pPr>
            <w:r w:rsidRPr="00671B7D">
              <w:rPr>
                <w:rFonts w:eastAsia="Cambria" w:cs="Arial"/>
                <w:b/>
                <w:bCs/>
                <w:sz w:val="14"/>
                <w:szCs w:val="14"/>
                <w:lang w:val="en-US" w:bidi="ar-SA"/>
              </w:rPr>
              <w:t>Assets</w:t>
            </w:r>
          </w:p>
        </w:tc>
        <w:tc>
          <w:tcPr>
            <w:tcW w:w="994" w:type="dxa"/>
            <w:tcBorders>
              <w:top w:val="single" w:sz="4" w:space="0" w:color="auto"/>
            </w:tcBorders>
            <w:shd w:val="clear" w:color="auto" w:fill="FAFAFA"/>
            <w:vAlign w:val="bottom"/>
          </w:tcPr>
          <w:p w14:paraId="263D91E4"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auto"/>
            <w:vAlign w:val="bottom"/>
          </w:tcPr>
          <w:p w14:paraId="23129CC4"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AFAFA"/>
            <w:vAlign w:val="bottom"/>
          </w:tcPr>
          <w:p w14:paraId="1C14C2E1"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1008" w:type="dxa"/>
            <w:tcBorders>
              <w:top w:val="single" w:sz="4" w:space="0" w:color="auto"/>
            </w:tcBorders>
            <w:shd w:val="clear" w:color="auto" w:fill="auto"/>
            <w:vAlign w:val="bottom"/>
          </w:tcPr>
          <w:p w14:paraId="6384E3A4"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93" w:type="dxa"/>
            <w:tcBorders>
              <w:top w:val="single" w:sz="4" w:space="0" w:color="auto"/>
            </w:tcBorders>
            <w:shd w:val="clear" w:color="auto" w:fill="FAFAFA"/>
            <w:vAlign w:val="bottom"/>
          </w:tcPr>
          <w:p w14:paraId="7C1DE35D"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94" w:type="dxa"/>
            <w:gridSpan w:val="2"/>
            <w:tcBorders>
              <w:top w:val="single" w:sz="4" w:space="0" w:color="auto"/>
            </w:tcBorders>
            <w:shd w:val="clear" w:color="auto" w:fill="auto"/>
            <w:vAlign w:val="bottom"/>
          </w:tcPr>
          <w:p w14:paraId="21A8705B"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9F9F9"/>
            <w:vAlign w:val="bottom"/>
          </w:tcPr>
          <w:p w14:paraId="55EB196A"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vAlign w:val="bottom"/>
          </w:tcPr>
          <w:p w14:paraId="373AE6DA" w14:textId="77777777" w:rsidR="00BF10E9" w:rsidRPr="00671B7D" w:rsidRDefault="00BF10E9" w:rsidP="00774830">
            <w:pPr>
              <w:spacing w:line="240" w:lineRule="auto"/>
              <w:ind w:right="-72"/>
              <w:jc w:val="right"/>
              <w:rPr>
                <w:rFonts w:eastAsia="Cambria" w:cs="Arial"/>
                <w:b/>
                <w:bCs/>
                <w:sz w:val="14"/>
                <w:szCs w:val="14"/>
                <w:lang w:val="en-US" w:bidi="ar-SA"/>
              </w:rPr>
            </w:pPr>
          </w:p>
        </w:tc>
      </w:tr>
      <w:tr w:rsidR="00BE2CAB" w:rsidRPr="00671B7D" w14:paraId="68FBA24F" w14:textId="77777777" w:rsidTr="00774830">
        <w:trPr>
          <w:trHeight w:val="409"/>
        </w:trPr>
        <w:tc>
          <w:tcPr>
            <w:tcW w:w="1662" w:type="dxa"/>
            <w:shd w:val="clear" w:color="auto" w:fill="auto"/>
          </w:tcPr>
          <w:p w14:paraId="7F857A42" w14:textId="77777777" w:rsidR="00BF10E9" w:rsidRPr="00671B7D" w:rsidRDefault="00BF10E9">
            <w:pPr>
              <w:spacing w:line="240" w:lineRule="auto"/>
              <w:ind w:left="142" w:right="-72" w:hanging="142"/>
              <w:rPr>
                <w:rFonts w:eastAsia="Cambria" w:cs="Arial"/>
                <w:b/>
                <w:bCs/>
                <w:sz w:val="14"/>
                <w:szCs w:val="14"/>
                <w:lang w:val="en-US" w:bidi="ar-SA"/>
              </w:rPr>
            </w:pPr>
            <w:r w:rsidRPr="00671B7D">
              <w:rPr>
                <w:rFonts w:eastAsia="Cambria" w:cs="Arial"/>
                <w:b/>
                <w:bCs/>
                <w:sz w:val="14"/>
                <w:szCs w:val="14"/>
                <w:lang w:val="en-US" w:bidi="ar-SA"/>
              </w:rPr>
              <w:t>Financial assets at fair value through other comprehensive income</w:t>
            </w:r>
          </w:p>
        </w:tc>
        <w:tc>
          <w:tcPr>
            <w:tcW w:w="994" w:type="dxa"/>
            <w:shd w:val="clear" w:color="auto" w:fill="FAFAFA"/>
            <w:vAlign w:val="bottom"/>
          </w:tcPr>
          <w:p w14:paraId="3EB0228C"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shd w:val="clear" w:color="auto" w:fill="auto"/>
            <w:vAlign w:val="bottom"/>
          </w:tcPr>
          <w:p w14:paraId="062A3658"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shd w:val="clear" w:color="auto" w:fill="FAFAFA"/>
            <w:vAlign w:val="bottom"/>
          </w:tcPr>
          <w:p w14:paraId="1C738D83" w14:textId="77777777" w:rsidR="00BF10E9" w:rsidRPr="00671B7D" w:rsidRDefault="00BF10E9" w:rsidP="00774830">
            <w:pPr>
              <w:spacing w:line="240" w:lineRule="auto"/>
              <w:ind w:right="-72"/>
              <w:jc w:val="right"/>
              <w:rPr>
                <w:rFonts w:eastAsia="Cambria" w:cs="Arial"/>
                <w:sz w:val="14"/>
                <w:szCs w:val="14"/>
                <w:lang w:val="en-US" w:bidi="ar-SA"/>
              </w:rPr>
            </w:pPr>
          </w:p>
        </w:tc>
        <w:tc>
          <w:tcPr>
            <w:tcW w:w="1008" w:type="dxa"/>
            <w:shd w:val="clear" w:color="auto" w:fill="auto"/>
            <w:vAlign w:val="bottom"/>
          </w:tcPr>
          <w:p w14:paraId="18088F44" w14:textId="77777777" w:rsidR="00BF10E9" w:rsidRPr="00671B7D" w:rsidRDefault="00BF10E9" w:rsidP="00774830">
            <w:pPr>
              <w:spacing w:line="240" w:lineRule="auto"/>
              <w:ind w:right="-72"/>
              <w:jc w:val="right"/>
              <w:rPr>
                <w:rFonts w:eastAsia="Cambria" w:cs="Arial"/>
                <w:sz w:val="14"/>
                <w:szCs w:val="14"/>
                <w:lang w:val="en-US" w:bidi="ar-SA"/>
              </w:rPr>
            </w:pPr>
          </w:p>
        </w:tc>
        <w:tc>
          <w:tcPr>
            <w:tcW w:w="993" w:type="dxa"/>
            <w:shd w:val="clear" w:color="auto" w:fill="FAFAFA"/>
            <w:vAlign w:val="bottom"/>
          </w:tcPr>
          <w:p w14:paraId="1B6CF1C8" w14:textId="77777777" w:rsidR="00BF10E9" w:rsidRPr="00671B7D" w:rsidRDefault="00BF10E9" w:rsidP="00774830">
            <w:pPr>
              <w:spacing w:line="240" w:lineRule="auto"/>
              <w:ind w:right="-72"/>
              <w:jc w:val="right"/>
              <w:rPr>
                <w:rFonts w:eastAsia="Cambria" w:cs="Arial"/>
                <w:sz w:val="14"/>
                <w:szCs w:val="14"/>
                <w:lang w:val="en-US" w:bidi="ar-SA"/>
              </w:rPr>
            </w:pPr>
          </w:p>
        </w:tc>
        <w:tc>
          <w:tcPr>
            <w:tcW w:w="994" w:type="dxa"/>
            <w:gridSpan w:val="2"/>
            <w:shd w:val="clear" w:color="auto" w:fill="auto"/>
            <w:vAlign w:val="bottom"/>
          </w:tcPr>
          <w:p w14:paraId="3D844379"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shd w:val="clear" w:color="auto" w:fill="F9F9F9"/>
            <w:vAlign w:val="bottom"/>
          </w:tcPr>
          <w:p w14:paraId="161D4D2E"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vAlign w:val="bottom"/>
          </w:tcPr>
          <w:p w14:paraId="7D26977A" w14:textId="77777777" w:rsidR="00BF10E9" w:rsidRPr="00671B7D" w:rsidRDefault="00BF10E9" w:rsidP="00774830">
            <w:pPr>
              <w:spacing w:line="240" w:lineRule="auto"/>
              <w:ind w:right="-72"/>
              <w:jc w:val="right"/>
              <w:rPr>
                <w:rFonts w:eastAsia="Cambria" w:cs="Arial"/>
                <w:sz w:val="14"/>
                <w:szCs w:val="14"/>
                <w:lang w:val="en-US" w:bidi="ar-SA"/>
              </w:rPr>
            </w:pPr>
          </w:p>
        </w:tc>
      </w:tr>
      <w:tr w:rsidR="00C47B27" w:rsidRPr="00671B7D" w14:paraId="1C72F736" w14:textId="77777777">
        <w:trPr>
          <w:trHeight w:val="184"/>
        </w:trPr>
        <w:tc>
          <w:tcPr>
            <w:tcW w:w="1662" w:type="dxa"/>
            <w:shd w:val="clear" w:color="auto" w:fill="auto"/>
          </w:tcPr>
          <w:p w14:paraId="188EA5AA" w14:textId="576D647A" w:rsidR="00C47B27" w:rsidRPr="00671B7D" w:rsidRDefault="00C47B27" w:rsidP="00C47B27">
            <w:pPr>
              <w:spacing w:line="240" w:lineRule="auto"/>
              <w:ind w:right="-72"/>
              <w:rPr>
                <w:rFonts w:eastAsia="Cambria" w:cs="Arial"/>
                <w:sz w:val="14"/>
                <w:szCs w:val="14"/>
              </w:rPr>
            </w:pPr>
            <w:r w:rsidRPr="00671B7D">
              <w:rPr>
                <w:rFonts w:cs="Arial"/>
                <w:sz w:val="14"/>
                <w:szCs w:val="14"/>
              </w:rPr>
              <w:t>Equity investments</w:t>
            </w:r>
          </w:p>
        </w:tc>
        <w:tc>
          <w:tcPr>
            <w:tcW w:w="994" w:type="dxa"/>
            <w:tcBorders>
              <w:top w:val="nil"/>
              <w:left w:val="nil"/>
              <w:right w:val="nil"/>
            </w:tcBorders>
            <w:shd w:val="clear" w:color="auto" w:fill="FAFAFA"/>
            <w:vAlign w:val="bottom"/>
          </w:tcPr>
          <w:p w14:paraId="337632FD" w14:textId="03BF2F19" w:rsidR="00D3468D" w:rsidRPr="00D3468D" w:rsidRDefault="00D3468D" w:rsidP="00D3468D">
            <w:pPr>
              <w:spacing w:line="240" w:lineRule="auto"/>
              <w:ind w:right="-72"/>
              <w:jc w:val="right"/>
              <w:rPr>
                <w:rFonts w:eastAsia="Cambria" w:cs="Arial"/>
                <w:sz w:val="14"/>
                <w:szCs w:val="14"/>
                <w:lang w:val="en-US" w:bidi="ar-SA"/>
              </w:rPr>
            </w:pPr>
            <w:r>
              <w:rPr>
                <w:rFonts w:eastAsia="Cambria" w:cs="Arial"/>
                <w:sz w:val="14"/>
                <w:szCs w:val="14"/>
                <w:lang w:val="en-US" w:bidi="ar-SA"/>
              </w:rPr>
              <w:t>-</w:t>
            </w:r>
          </w:p>
        </w:tc>
        <w:tc>
          <w:tcPr>
            <w:tcW w:w="980" w:type="dxa"/>
            <w:tcBorders>
              <w:top w:val="nil"/>
              <w:left w:val="nil"/>
              <w:right w:val="nil"/>
            </w:tcBorders>
            <w:vAlign w:val="bottom"/>
          </w:tcPr>
          <w:p w14:paraId="588EF1A5" w14:textId="31B6F5B9"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5,496</w:t>
            </w:r>
          </w:p>
        </w:tc>
        <w:tc>
          <w:tcPr>
            <w:tcW w:w="980" w:type="dxa"/>
            <w:tcBorders>
              <w:top w:val="nil"/>
              <w:left w:val="nil"/>
              <w:right w:val="nil"/>
            </w:tcBorders>
            <w:shd w:val="clear" w:color="auto" w:fill="FAFAFA"/>
            <w:vAlign w:val="bottom"/>
          </w:tcPr>
          <w:p w14:paraId="7ED929B2" w14:textId="6F31CFF9"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w:t>
            </w:r>
          </w:p>
        </w:tc>
        <w:tc>
          <w:tcPr>
            <w:tcW w:w="1008" w:type="dxa"/>
            <w:tcBorders>
              <w:top w:val="nil"/>
              <w:left w:val="nil"/>
              <w:right w:val="nil"/>
            </w:tcBorders>
            <w:vAlign w:val="bottom"/>
          </w:tcPr>
          <w:p w14:paraId="6C217AF0" w14:textId="52FD7A92"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93" w:type="dxa"/>
            <w:tcBorders>
              <w:top w:val="nil"/>
              <w:left w:val="nil"/>
              <w:right w:val="nil"/>
            </w:tcBorders>
            <w:shd w:val="clear" w:color="auto" w:fill="FAFAFA"/>
            <w:vAlign w:val="bottom"/>
          </w:tcPr>
          <w:p w14:paraId="5B762AF8" w14:textId="7AABBACF"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4,347</w:t>
            </w:r>
          </w:p>
        </w:tc>
        <w:tc>
          <w:tcPr>
            <w:tcW w:w="994" w:type="dxa"/>
            <w:gridSpan w:val="2"/>
            <w:tcBorders>
              <w:top w:val="nil"/>
              <w:left w:val="nil"/>
              <w:right w:val="nil"/>
            </w:tcBorders>
            <w:vAlign w:val="bottom"/>
          </w:tcPr>
          <w:p w14:paraId="5F5B4794" w14:textId="61540E00"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3,969</w:t>
            </w:r>
          </w:p>
        </w:tc>
        <w:tc>
          <w:tcPr>
            <w:tcW w:w="980" w:type="dxa"/>
            <w:tcBorders>
              <w:top w:val="nil"/>
              <w:left w:val="nil"/>
              <w:right w:val="nil"/>
            </w:tcBorders>
            <w:shd w:val="clear" w:color="auto" w:fill="FAFAFA"/>
            <w:vAlign w:val="bottom"/>
          </w:tcPr>
          <w:p w14:paraId="4BD5F0A7" w14:textId="1409E4CD"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4,347</w:t>
            </w:r>
          </w:p>
        </w:tc>
        <w:tc>
          <w:tcPr>
            <w:tcW w:w="980" w:type="dxa"/>
            <w:tcBorders>
              <w:top w:val="nil"/>
              <w:left w:val="nil"/>
              <w:right w:val="nil"/>
            </w:tcBorders>
          </w:tcPr>
          <w:p w14:paraId="697E021E" w14:textId="70AA0378"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9,465</w:t>
            </w:r>
          </w:p>
        </w:tc>
      </w:tr>
      <w:tr w:rsidR="00C47B27" w:rsidRPr="00671B7D" w14:paraId="24083E14" w14:textId="77777777">
        <w:trPr>
          <w:trHeight w:val="93"/>
        </w:trPr>
        <w:tc>
          <w:tcPr>
            <w:tcW w:w="1662" w:type="dxa"/>
            <w:shd w:val="clear" w:color="auto" w:fill="auto"/>
          </w:tcPr>
          <w:p w14:paraId="01828FFD" w14:textId="1AB482C0" w:rsidR="00C47B27" w:rsidRPr="00671B7D" w:rsidRDefault="00C47B27" w:rsidP="00C47B27">
            <w:pPr>
              <w:spacing w:line="240" w:lineRule="auto"/>
              <w:ind w:right="-72"/>
              <w:rPr>
                <w:rFonts w:eastAsia="Cambria" w:cs="Arial"/>
                <w:sz w:val="14"/>
                <w:szCs w:val="14"/>
                <w:cs/>
                <w:lang w:val="en-US"/>
              </w:rPr>
            </w:pPr>
            <w:r w:rsidRPr="00671B7D">
              <w:rPr>
                <w:rFonts w:cs="Arial"/>
                <w:sz w:val="14"/>
                <w:szCs w:val="14"/>
              </w:rPr>
              <w:t>Debt investments</w:t>
            </w:r>
          </w:p>
        </w:tc>
        <w:tc>
          <w:tcPr>
            <w:tcW w:w="994" w:type="dxa"/>
            <w:tcBorders>
              <w:top w:val="nil"/>
              <w:left w:val="nil"/>
              <w:bottom w:val="single" w:sz="4" w:space="0" w:color="auto"/>
              <w:right w:val="nil"/>
            </w:tcBorders>
            <w:shd w:val="clear" w:color="auto" w:fill="FAFAFA"/>
            <w:vAlign w:val="bottom"/>
          </w:tcPr>
          <w:p w14:paraId="08DA8753" w14:textId="587E81E3"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w:t>
            </w:r>
          </w:p>
        </w:tc>
        <w:tc>
          <w:tcPr>
            <w:tcW w:w="980" w:type="dxa"/>
            <w:tcBorders>
              <w:top w:val="nil"/>
              <w:left w:val="nil"/>
              <w:bottom w:val="single" w:sz="4" w:space="0" w:color="auto"/>
              <w:right w:val="nil"/>
            </w:tcBorders>
            <w:vAlign w:val="bottom"/>
          </w:tcPr>
          <w:p w14:paraId="42862749" w14:textId="4553FAE5"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80" w:type="dxa"/>
            <w:tcBorders>
              <w:top w:val="nil"/>
              <w:left w:val="nil"/>
              <w:bottom w:val="single" w:sz="4" w:space="0" w:color="auto"/>
              <w:right w:val="nil"/>
            </w:tcBorders>
            <w:shd w:val="clear" w:color="auto" w:fill="FAFAFA"/>
            <w:vAlign w:val="bottom"/>
          </w:tcPr>
          <w:p w14:paraId="2F9E0056" w14:textId="3303BA59" w:rsidR="00C47B27" w:rsidRPr="00671B7D" w:rsidRDefault="00DD52C9" w:rsidP="00C47B27">
            <w:pPr>
              <w:spacing w:line="240" w:lineRule="auto"/>
              <w:ind w:right="-72"/>
              <w:jc w:val="right"/>
              <w:rPr>
                <w:rFonts w:eastAsia="Cambria" w:cs="Arial"/>
                <w:sz w:val="14"/>
                <w:szCs w:val="14"/>
                <w:lang w:val="en-US" w:bidi="ar-SA"/>
              </w:rPr>
            </w:pPr>
            <w:r>
              <w:rPr>
                <w:rFonts w:eastAsia="Cambria" w:cs="Arial"/>
                <w:sz w:val="14"/>
                <w:szCs w:val="14"/>
                <w:lang w:val="en-US" w:bidi="ar-SA"/>
              </w:rPr>
              <w:t>12</w:t>
            </w:r>
          </w:p>
        </w:tc>
        <w:tc>
          <w:tcPr>
            <w:tcW w:w="1008" w:type="dxa"/>
            <w:tcBorders>
              <w:top w:val="nil"/>
              <w:left w:val="nil"/>
              <w:bottom w:val="single" w:sz="4" w:space="0" w:color="auto"/>
              <w:right w:val="nil"/>
            </w:tcBorders>
            <w:vAlign w:val="bottom"/>
          </w:tcPr>
          <w:p w14:paraId="5B7FB91C" w14:textId="41CCF709"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c>
          <w:tcPr>
            <w:tcW w:w="993" w:type="dxa"/>
            <w:tcBorders>
              <w:top w:val="nil"/>
              <w:left w:val="nil"/>
              <w:bottom w:val="single" w:sz="4" w:space="0" w:color="auto"/>
              <w:right w:val="nil"/>
            </w:tcBorders>
            <w:shd w:val="clear" w:color="auto" w:fill="FAFAFA"/>
            <w:vAlign w:val="bottom"/>
          </w:tcPr>
          <w:p w14:paraId="4DED4728" w14:textId="46688601"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w:t>
            </w:r>
          </w:p>
        </w:tc>
        <w:tc>
          <w:tcPr>
            <w:tcW w:w="994" w:type="dxa"/>
            <w:gridSpan w:val="2"/>
            <w:tcBorders>
              <w:top w:val="nil"/>
              <w:left w:val="nil"/>
              <w:bottom w:val="single" w:sz="4" w:space="0" w:color="auto"/>
              <w:right w:val="nil"/>
            </w:tcBorders>
            <w:vAlign w:val="bottom"/>
          </w:tcPr>
          <w:p w14:paraId="22CF9729" w14:textId="6F2DF7EC"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80" w:type="dxa"/>
            <w:tcBorders>
              <w:top w:val="nil"/>
              <w:left w:val="nil"/>
              <w:bottom w:val="single" w:sz="4" w:space="0" w:color="auto"/>
              <w:right w:val="nil"/>
            </w:tcBorders>
            <w:shd w:val="clear" w:color="auto" w:fill="FAFAFA"/>
            <w:vAlign w:val="bottom"/>
          </w:tcPr>
          <w:p w14:paraId="10E6BA44" w14:textId="0F926EBB"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12</w:t>
            </w:r>
          </w:p>
        </w:tc>
        <w:tc>
          <w:tcPr>
            <w:tcW w:w="980" w:type="dxa"/>
            <w:tcBorders>
              <w:top w:val="nil"/>
              <w:left w:val="nil"/>
              <w:bottom w:val="single" w:sz="4" w:space="0" w:color="auto"/>
              <w:right w:val="nil"/>
            </w:tcBorders>
          </w:tcPr>
          <w:p w14:paraId="7E848948" w14:textId="518D08E7"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r>
      <w:tr w:rsidR="00C47B27" w:rsidRPr="00671B7D" w14:paraId="3AC85910" w14:textId="77777777" w:rsidTr="00C47B27">
        <w:trPr>
          <w:trHeight w:val="93"/>
        </w:trPr>
        <w:tc>
          <w:tcPr>
            <w:tcW w:w="1662" w:type="dxa"/>
            <w:shd w:val="clear" w:color="auto" w:fill="auto"/>
          </w:tcPr>
          <w:p w14:paraId="59A30CDC" w14:textId="77777777" w:rsidR="00C47B27" w:rsidRPr="00671B7D" w:rsidRDefault="00C47B27" w:rsidP="00C47B27">
            <w:pPr>
              <w:spacing w:line="240" w:lineRule="auto"/>
              <w:ind w:right="-72"/>
              <w:rPr>
                <w:rFonts w:cs="Arial"/>
                <w:sz w:val="14"/>
                <w:szCs w:val="14"/>
              </w:rPr>
            </w:pPr>
          </w:p>
        </w:tc>
        <w:tc>
          <w:tcPr>
            <w:tcW w:w="994" w:type="dxa"/>
            <w:tcBorders>
              <w:top w:val="single" w:sz="4" w:space="0" w:color="auto"/>
              <w:left w:val="nil"/>
              <w:right w:val="nil"/>
            </w:tcBorders>
            <w:shd w:val="clear" w:color="auto" w:fill="FAFAFA"/>
            <w:vAlign w:val="bottom"/>
          </w:tcPr>
          <w:p w14:paraId="5F313B79"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vAlign w:val="bottom"/>
          </w:tcPr>
          <w:p w14:paraId="7EC36BD7"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shd w:val="clear" w:color="auto" w:fill="FAFAFA"/>
            <w:vAlign w:val="bottom"/>
          </w:tcPr>
          <w:p w14:paraId="2A0D23F9" w14:textId="77777777" w:rsidR="00C47B27" w:rsidRPr="00671B7D" w:rsidRDefault="00C47B27" w:rsidP="00C47B27">
            <w:pPr>
              <w:spacing w:line="240" w:lineRule="auto"/>
              <w:ind w:right="-72"/>
              <w:jc w:val="right"/>
              <w:rPr>
                <w:rFonts w:eastAsia="Cambria" w:cs="Arial"/>
                <w:sz w:val="14"/>
                <w:szCs w:val="14"/>
                <w:lang w:val="en-US" w:bidi="ar-SA"/>
              </w:rPr>
            </w:pPr>
          </w:p>
        </w:tc>
        <w:tc>
          <w:tcPr>
            <w:tcW w:w="1008" w:type="dxa"/>
            <w:tcBorders>
              <w:top w:val="single" w:sz="4" w:space="0" w:color="auto"/>
              <w:left w:val="nil"/>
              <w:right w:val="nil"/>
            </w:tcBorders>
            <w:vAlign w:val="bottom"/>
          </w:tcPr>
          <w:p w14:paraId="5529CD84" w14:textId="77777777" w:rsidR="00C47B27" w:rsidRPr="00671B7D" w:rsidRDefault="00C47B27" w:rsidP="00C47B27">
            <w:pPr>
              <w:spacing w:line="240" w:lineRule="auto"/>
              <w:ind w:right="-72"/>
              <w:jc w:val="right"/>
              <w:rPr>
                <w:rFonts w:eastAsia="Cambria" w:cs="Arial"/>
                <w:sz w:val="14"/>
                <w:szCs w:val="14"/>
                <w:lang w:val="en-US" w:bidi="ar-SA"/>
              </w:rPr>
            </w:pPr>
          </w:p>
        </w:tc>
        <w:tc>
          <w:tcPr>
            <w:tcW w:w="993" w:type="dxa"/>
            <w:tcBorders>
              <w:top w:val="single" w:sz="4" w:space="0" w:color="auto"/>
              <w:left w:val="nil"/>
              <w:right w:val="nil"/>
            </w:tcBorders>
            <w:shd w:val="clear" w:color="auto" w:fill="FAFAFA"/>
            <w:vAlign w:val="bottom"/>
          </w:tcPr>
          <w:p w14:paraId="3FBE146C" w14:textId="77777777" w:rsidR="00C47B27" w:rsidRPr="00671B7D" w:rsidRDefault="00C47B27" w:rsidP="00C47B27">
            <w:pPr>
              <w:spacing w:line="240" w:lineRule="auto"/>
              <w:ind w:right="-72"/>
              <w:jc w:val="right"/>
              <w:rPr>
                <w:rFonts w:eastAsia="Cambria" w:cs="Arial"/>
                <w:sz w:val="14"/>
                <w:szCs w:val="14"/>
                <w:lang w:val="en-US" w:bidi="ar-SA"/>
              </w:rPr>
            </w:pPr>
          </w:p>
        </w:tc>
        <w:tc>
          <w:tcPr>
            <w:tcW w:w="994" w:type="dxa"/>
            <w:gridSpan w:val="2"/>
            <w:tcBorders>
              <w:top w:val="single" w:sz="4" w:space="0" w:color="auto"/>
              <w:left w:val="nil"/>
              <w:right w:val="nil"/>
            </w:tcBorders>
            <w:vAlign w:val="bottom"/>
          </w:tcPr>
          <w:p w14:paraId="7A225A68"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shd w:val="clear" w:color="auto" w:fill="FAFAFA"/>
            <w:vAlign w:val="bottom"/>
          </w:tcPr>
          <w:p w14:paraId="12F34C8F"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vAlign w:val="bottom"/>
          </w:tcPr>
          <w:p w14:paraId="1ACCB855" w14:textId="77777777" w:rsidR="00C47B27" w:rsidRPr="00671B7D" w:rsidRDefault="00C47B27" w:rsidP="00C47B27">
            <w:pPr>
              <w:spacing w:line="240" w:lineRule="auto"/>
              <w:ind w:right="-72"/>
              <w:jc w:val="right"/>
              <w:rPr>
                <w:rFonts w:eastAsia="Cambria" w:cs="Arial"/>
                <w:sz w:val="14"/>
                <w:szCs w:val="14"/>
                <w:lang w:val="en-US" w:bidi="ar-SA"/>
              </w:rPr>
            </w:pPr>
          </w:p>
        </w:tc>
      </w:tr>
      <w:tr w:rsidR="00C47B27" w:rsidRPr="00671B7D" w14:paraId="5CAD0267" w14:textId="77777777" w:rsidTr="00C47B27">
        <w:trPr>
          <w:trHeight w:val="72"/>
        </w:trPr>
        <w:tc>
          <w:tcPr>
            <w:tcW w:w="1662" w:type="dxa"/>
            <w:shd w:val="clear" w:color="auto" w:fill="auto"/>
          </w:tcPr>
          <w:p w14:paraId="02D95274" w14:textId="176597A8" w:rsidR="00C47B27" w:rsidRPr="00671B7D" w:rsidRDefault="00C47B27" w:rsidP="00C47B27">
            <w:pPr>
              <w:spacing w:line="240" w:lineRule="auto"/>
              <w:ind w:right="-72"/>
              <w:rPr>
                <w:rFonts w:eastAsia="Cambria" w:cs="Arial"/>
                <w:b/>
                <w:bCs/>
                <w:sz w:val="14"/>
                <w:szCs w:val="14"/>
                <w:lang w:val="en-US" w:bidi="ar-SA"/>
              </w:rPr>
            </w:pPr>
            <w:r w:rsidRPr="00671B7D">
              <w:rPr>
                <w:rFonts w:eastAsia="Cambria" w:cs="Arial"/>
                <w:b/>
                <w:bCs/>
                <w:sz w:val="14"/>
                <w:szCs w:val="14"/>
                <w:lang w:val="en-US" w:bidi="ar-SA"/>
              </w:rPr>
              <w:t>Total assets</w:t>
            </w:r>
          </w:p>
        </w:tc>
        <w:tc>
          <w:tcPr>
            <w:tcW w:w="994" w:type="dxa"/>
            <w:tcBorders>
              <w:left w:val="nil"/>
              <w:bottom w:val="single" w:sz="4" w:space="0" w:color="auto"/>
              <w:right w:val="nil"/>
            </w:tcBorders>
            <w:shd w:val="clear" w:color="auto" w:fill="FAFAFA"/>
            <w:vAlign w:val="bottom"/>
          </w:tcPr>
          <w:p w14:paraId="663CEDA0" w14:textId="0849B6F6" w:rsidR="00C47B27" w:rsidRPr="00D3468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w:t>
            </w:r>
          </w:p>
        </w:tc>
        <w:tc>
          <w:tcPr>
            <w:tcW w:w="980" w:type="dxa"/>
            <w:tcBorders>
              <w:left w:val="nil"/>
              <w:bottom w:val="single" w:sz="4" w:space="0" w:color="auto"/>
              <w:right w:val="nil"/>
            </w:tcBorders>
            <w:vAlign w:val="bottom"/>
          </w:tcPr>
          <w:p w14:paraId="4A7509E3" w14:textId="2927505F"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5,496</w:t>
            </w:r>
          </w:p>
        </w:tc>
        <w:tc>
          <w:tcPr>
            <w:tcW w:w="980" w:type="dxa"/>
            <w:tcBorders>
              <w:left w:val="nil"/>
              <w:bottom w:val="single" w:sz="4" w:space="0" w:color="auto"/>
              <w:right w:val="nil"/>
            </w:tcBorders>
            <w:shd w:val="clear" w:color="auto" w:fill="FAFAFA"/>
            <w:vAlign w:val="bottom"/>
          </w:tcPr>
          <w:p w14:paraId="0709367D" w14:textId="103F3576"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12</w:t>
            </w:r>
          </w:p>
        </w:tc>
        <w:tc>
          <w:tcPr>
            <w:tcW w:w="1008" w:type="dxa"/>
            <w:tcBorders>
              <w:left w:val="nil"/>
              <w:bottom w:val="single" w:sz="4" w:space="0" w:color="auto"/>
              <w:right w:val="nil"/>
            </w:tcBorders>
            <w:vAlign w:val="bottom"/>
          </w:tcPr>
          <w:p w14:paraId="077C17E7" w14:textId="644319E9"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c>
          <w:tcPr>
            <w:tcW w:w="993" w:type="dxa"/>
            <w:tcBorders>
              <w:left w:val="nil"/>
              <w:bottom w:val="single" w:sz="4" w:space="0" w:color="auto"/>
              <w:right w:val="nil"/>
            </w:tcBorders>
            <w:shd w:val="clear" w:color="auto" w:fill="FAFAFA"/>
            <w:vAlign w:val="bottom"/>
          </w:tcPr>
          <w:p w14:paraId="3EADBF20" w14:textId="1E7E9F23"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4,347</w:t>
            </w:r>
          </w:p>
        </w:tc>
        <w:tc>
          <w:tcPr>
            <w:tcW w:w="994" w:type="dxa"/>
            <w:gridSpan w:val="2"/>
            <w:tcBorders>
              <w:left w:val="nil"/>
              <w:bottom w:val="single" w:sz="4" w:space="0" w:color="auto"/>
              <w:right w:val="nil"/>
            </w:tcBorders>
            <w:vAlign w:val="bottom"/>
          </w:tcPr>
          <w:p w14:paraId="2A8A1009" w14:textId="7D45F1D5"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3,969</w:t>
            </w:r>
          </w:p>
        </w:tc>
        <w:tc>
          <w:tcPr>
            <w:tcW w:w="980" w:type="dxa"/>
            <w:tcBorders>
              <w:left w:val="nil"/>
              <w:bottom w:val="single" w:sz="4" w:space="0" w:color="auto"/>
              <w:right w:val="nil"/>
            </w:tcBorders>
            <w:shd w:val="clear" w:color="auto" w:fill="FAFAFA"/>
            <w:vAlign w:val="bottom"/>
          </w:tcPr>
          <w:p w14:paraId="0D95E1D8" w14:textId="3ADCD7C9" w:rsidR="00C47B27" w:rsidRPr="00671B7D" w:rsidRDefault="00D3468D" w:rsidP="00C47B27">
            <w:pPr>
              <w:spacing w:line="240" w:lineRule="auto"/>
              <w:ind w:right="-72"/>
              <w:jc w:val="right"/>
              <w:rPr>
                <w:rFonts w:eastAsia="Cambria" w:cs="Arial"/>
                <w:sz w:val="14"/>
                <w:szCs w:val="14"/>
                <w:lang w:val="en-US" w:bidi="ar-SA"/>
              </w:rPr>
            </w:pPr>
            <w:r>
              <w:rPr>
                <w:rFonts w:eastAsia="Cambria" w:cs="Arial"/>
                <w:sz w:val="14"/>
                <w:szCs w:val="14"/>
                <w:lang w:val="en-US" w:bidi="ar-SA"/>
              </w:rPr>
              <w:t>4,359</w:t>
            </w:r>
          </w:p>
        </w:tc>
        <w:tc>
          <w:tcPr>
            <w:tcW w:w="980" w:type="dxa"/>
            <w:tcBorders>
              <w:left w:val="nil"/>
              <w:bottom w:val="single" w:sz="4" w:space="0" w:color="auto"/>
              <w:right w:val="nil"/>
            </w:tcBorders>
            <w:vAlign w:val="bottom"/>
          </w:tcPr>
          <w:p w14:paraId="4A05D444" w14:textId="7F5B71AF"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9,477</w:t>
            </w:r>
          </w:p>
        </w:tc>
      </w:tr>
    </w:tbl>
    <w:p w14:paraId="36EDCEE7" w14:textId="283120FB" w:rsidR="0087730C" w:rsidRPr="00671B7D" w:rsidRDefault="0087730C" w:rsidP="00B36A13">
      <w:pPr>
        <w:spacing w:line="240" w:lineRule="auto"/>
        <w:jc w:val="both"/>
        <w:rPr>
          <w:rFonts w:eastAsia="Arial" w:cs="Arial"/>
          <w:sz w:val="18"/>
          <w:szCs w:val="18"/>
          <w:lang w:eastAsia="en-GB"/>
        </w:rPr>
      </w:pPr>
    </w:p>
    <w:p w14:paraId="24EE2B51" w14:textId="76E42E53" w:rsidR="00216132" w:rsidRPr="00671B7D" w:rsidRDefault="00216132" w:rsidP="00B36A13">
      <w:pPr>
        <w:spacing w:line="240" w:lineRule="auto"/>
        <w:jc w:val="both"/>
        <w:rPr>
          <w:rFonts w:cs="Arial"/>
          <w:sz w:val="18"/>
          <w:szCs w:val="18"/>
          <w:lang w:eastAsia="en-GB"/>
        </w:rPr>
      </w:pPr>
      <w:r w:rsidRPr="00671B7D">
        <w:rPr>
          <w:rFonts w:cs="Arial"/>
          <w:sz w:val="18"/>
          <w:szCs w:val="18"/>
          <w:lang w:eastAsia="en-GB"/>
        </w:rPr>
        <w:t xml:space="preserve">The fair value of financial instruments in level </w:t>
      </w:r>
      <w:r w:rsidR="008C3A5F" w:rsidRPr="00671B7D">
        <w:rPr>
          <w:rFonts w:cs="Arial"/>
          <w:sz w:val="18"/>
          <w:szCs w:val="18"/>
          <w:lang w:eastAsia="en-GB"/>
        </w:rPr>
        <w:t>1</w:t>
      </w:r>
      <w:r w:rsidRPr="00671B7D">
        <w:rPr>
          <w:rFonts w:cs="Arial"/>
          <w:sz w:val="18"/>
          <w:szCs w:val="18"/>
          <w:lang w:eastAsia="en-GB"/>
        </w:rPr>
        <w:t xml:space="preserve"> is based on the current bid price by reference to the Stock Exchange of Thailand.</w:t>
      </w:r>
    </w:p>
    <w:p w14:paraId="2C9994C5" w14:textId="530C22FA" w:rsidR="00032496" w:rsidRPr="00671B7D" w:rsidRDefault="00032496" w:rsidP="00B36A13">
      <w:pPr>
        <w:autoSpaceDE w:val="0"/>
        <w:autoSpaceDN w:val="0"/>
        <w:adjustRightInd w:val="0"/>
        <w:spacing w:line="240" w:lineRule="auto"/>
        <w:jc w:val="both"/>
        <w:rPr>
          <w:rFonts w:cs="Arial"/>
          <w:sz w:val="18"/>
          <w:szCs w:val="18"/>
          <w:lang w:eastAsia="en-GB"/>
        </w:rPr>
      </w:pPr>
    </w:p>
    <w:p w14:paraId="13A6C423" w14:textId="763F1277" w:rsidR="00BD2B7B" w:rsidRPr="00671B7D" w:rsidRDefault="0087730C" w:rsidP="00B36A13">
      <w:pPr>
        <w:autoSpaceDE w:val="0"/>
        <w:autoSpaceDN w:val="0"/>
        <w:adjustRightInd w:val="0"/>
        <w:spacing w:line="240" w:lineRule="auto"/>
        <w:jc w:val="both"/>
        <w:rPr>
          <w:rFonts w:cs="Arial"/>
          <w:sz w:val="18"/>
          <w:szCs w:val="18"/>
          <w:lang w:eastAsia="en-GB"/>
        </w:rPr>
      </w:pPr>
      <w:r w:rsidRPr="00671B7D">
        <w:rPr>
          <w:rFonts w:cs="Arial"/>
          <w:sz w:val="18"/>
          <w:szCs w:val="18"/>
          <w:lang w:eastAsia="en-GB"/>
        </w:rPr>
        <w:t>During the period, there were no transfers within the fair value hierarchy.</w:t>
      </w:r>
    </w:p>
    <w:p w14:paraId="36625AB8" w14:textId="1CE30425" w:rsidR="0087730C" w:rsidRPr="00671B7D" w:rsidRDefault="0087730C" w:rsidP="00B36A13">
      <w:pPr>
        <w:autoSpaceDE w:val="0"/>
        <w:autoSpaceDN w:val="0"/>
        <w:adjustRightInd w:val="0"/>
        <w:spacing w:line="240" w:lineRule="auto"/>
        <w:jc w:val="both"/>
        <w:rPr>
          <w:rFonts w:cs="Arial"/>
          <w:sz w:val="18"/>
          <w:szCs w:val="18"/>
          <w:lang w:eastAsia="en-GB"/>
        </w:rPr>
      </w:pPr>
    </w:p>
    <w:p w14:paraId="1AED1087" w14:textId="77777777" w:rsidR="00BE25B8" w:rsidRPr="00671B7D" w:rsidRDefault="00BE25B8" w:rsidP="00B36A13">
      <w:pPr>
        <w:autoSpaceDE w:val="0"/>
        <w:autoSpaceDN w:val="0"/>
        <w:adjustRightInd w:val="0"/>
        <w:spacing w:line="240" w:lineRule="auto"/>
        <w:jc w:val="both"/>
        <w:rPr>
          <w:rFonts w:cs="Arial"/>
          <w:b/>
          <w:bCs/>
          <w:color w:val="D04A02"/>
          <w:sz w:val="18"/>
          <w:szCs w:val="18"/>
          <w:lang w:eastAsia="en-GB"/>
        </w:rPr>
      </w:pPr>
      <w:r w:rsidRPr="00671B7D">
        <w:rPr>
          <w:rFonts w:cs="Arial"/>
          <w:b/>
          <w:bCs/>
          <w:color w:val="D04A02"/>
          <w:sz w:val="18"/>
          <w:szCs w:val="18"/>
          <w:lang w:eastAsia="en-GB"/>
        </w:rPr>
        <w:t>Valuation techniques</w:t>
      </w:r>
    </w:p>
    <w:p w14:paraId="139FBF0C" w14:textId="77777777" w:rsidR="00032496" w:rsidRPr="00671B7D" w:rsidRDefault="00032496" w:rsidP="00B36A13">
      <w:pPr>
        <w:autoSpaceDE w:val="0"/>
        <w:autoSpaceDN w:val="0"/>
        <w:adjustRightInd w:val="0"/>
        <w:spacing w:line="240" w:lineRule="auto"/>
        <w:jc w:val="both"/>
        <w:rPr>
          <w:rFonts w:cs="Arial"/>
          <w:color w:val="000000"/>
          <w:sz w:val="18"/>
          <w:szCs w:val="18"/>
          <w:lang w:eastAsia="en-GB"/>
        </w:rPr>
      </w:pPr>
    </w:p>
    <w:p w14:paraId="7270E515" w14:textId="46AA548D" w:rsidR="00032496" w:rsidRPr="00671B7D" w:rsidRDefault="00032496" w:rsidP="00B36A13">
      <w:pPr>
        <w:spacing w:line="240" w:lineRule="auto"/>
        <w:jc w:val="both"/>
        <w:rPr>
          <w:rFonts w:eastAsia="Arial Unicode MS" w:cs="Arial"/>
          <w:b/>
          <w:bCs/>
          <w:color w:val="CF4A02"/>
          <w:sz w:val="18"/>
          <w:szCs w:val="18"/>
        </w:rPr>
      </w:pPr>
      <w:r w:rsidRPr="00671B7D">
        <w:rPr>
          <w:rFonts w:cs="Arial"/>
          <w:b/>
          <w:bCs/>
          <w:color w:val="CF4A02"/>
          <w:spacing w:val="-2"/>
          <w:sz w:val="18"/>
          <w:szCs w:val="18"/>
        </w:rPr>
        <w:t>Valuation</w:t>
      </w:r>
      <w:r w:rsidRPr="00671B7D">
        <w:rPr>
          <w:rFonts w:eastAsia="Arial Unicode MS" w:cs="Arial"/>
          <w:b/>
          <w:bCs/>
          <w:color w:val="CF4A02"/>
          <w:sz w:val="18"/>
          <w:szCs w:val="18"/>
        </w:rPr>
        <w:t xml:space="preserve"> techniques used to measure fair value level </w:t>
      </w:r>
      <w:proofErr w:type="gramStart"/>
      <w:r w:rsidR="008C3A5F" w:rsidRPr="00671B7D">
        <w:rPr>
          <w:rFonts w:eastAsia="Arial Unicode MS" w:cs="Arial"/>
          <w:b/>
          <w:bCs/>
          <w:color w:val="CF4A02"/>
          <w:sz w:val="18"/>
          <w:szCs w:val="18"/>
        </w:rPr>
        <w:t>2</w:t>
      </w:r>
      <w:proofErr w:type="gramEnd"/>
    </w:p>
    <w:p w14:paraId="70113988" w14:textId="77777777" w:rsidR="00BE25B8" w:rsidRPr="00671B7D" w:rsidRDefault="00BE25B8" w:rsidP="00B36A13">
      <w:pPr>
        <w:autoSpaceDE w:val="0"/>
        <w:autoSpaceDN w:val="0"/>
        <w:adjustRightInd w:val="0"/>
        <w:spacing w:line="240" w:lineRule="auto"/>
        <w:jc w:val="both"/>
        <w:rPr>
          <w:rFonts w:cs="Arial"/>
          <w:color w:val="000000"/>
          <w:sz w:val="18"/>
          <w:szCs w:val="18"/>
          <w:lang w:eastAsia="en-GB"/>
        </w:rPr>
      </w:pPr>
    </w:p>
    <w:p w14:paraId="48E7E2B2" w14:textId="2964CB59" w:rsidR="00BD2B7B" w:rsidRPr="00671B7D" w:rsidRDefault="00F90151" w:rsidP="00B36A13">
      <w:pPr>
        <w:autoSpaceDE w:val="0"/>
        <w:autoSpaceDN w:val="0"/>
        <w:adjustRightInd w:val="0"/>
        <w:spacing w:line="240" w:lineRule="auto"/>
        <w:jc w:val="both"/>
        <w:rPr>
          <w:rFonts w:cs="Arial"/>
          <w:color w:val="000000"/>
          <w:sz w:val="18"/>
          <w:szCs w:val="18"/>
          <w:lang w:eastAsia="en-GB"/>
        </w:rPr>
      </w:pPr>
      <w:r w:rsidRPr="00671B7D">
        <w:rPr>
          <w:rFonts w:cs="Arial"/>
          <w:color w:val="000000"/>
          <w:spacing w:val="-4"/>
          <w:sz w:val="18"/>
          <w:szCs w:val="18"/>
          <w:lang w:eastAsia="en-GB"/>
        </w:rPr>
        <w:t>F</w:t>
      </w:r>
      <w:r w:rsidR="00BE25B8" w:rsidRPr="00671B7D">
        <w:rPr>
          <w:rFonts w:cs="Arial"/>
          <w:color w:val="000000"/>
          <w:spacing w:val="-4"/>
          <w:sz w:val="18"/>
          <w:szCs w:val="18"/>
          <w:lang w:eastAsia="en-GB"/>
        </w:rPr>
        <w:t>air value</w:t>
      </w:r>
      <w:r w:rsidRPr="00671B7D">
        <w:rPr>
          <w:rFonts w:cs="Arial"/>
          <w:color w:val="000000"/>
          <w:spacing w:val="-4"/>
          <w:sz w:val="18"/>
          <w:szCs w:val="18"/>
          <w:lang w:eastAsia="en-GB"/>
        </w:rPr>
        <w:t xml:space="preserve"> of debt instruments is determined from contractual cash flows, discounted at the rate derived from observable</w:t>
      </w:r>
      <w:r w:rsidRPr="00671B7D">
        <w:rPr>
          <w:rFonts w:cs="Arial"/>
          <w:color w:val="000000"/>
          <w:sz w:val="18"/>
          <w:szCs w:val="18"/>
          <w:lang w:eastAsia="en-GB"/>
        </w:rPr>
        <w:t xml:space="preserve"> market price of other quoted debt instruments of the counterparties.</w:t>
      </w:r>
    </w:p>
    <w:p w14:paraId="1AD9E0CA" w14:textId="77777777" w:rsidR="00065952" w:rsidRPr="00671B7D" w:rsidRDefault="00065952" w:rsidP="00B36A13">
      <w:pPr>
        <w:autoSpaceDE w:val="0"/>
        <w:autoSpaceDN w:val="0"/>
        <w:adjustRightInd w:val="0"/>
        <w:spacing w:line="240" w:lineRule="auto"/>
        <w:jc w:val="both"/>
        <w:rPr>
          <w:rFonts w:cs="Arial"/>
          <w:color w:val="000000"/>
          <w:sz w:val="18"/>
          <w:szCs w:val="18"/>
          <w:lang w:eastAsia="en-GB"/>
        </w:rPr>
      </w:pPr>
    </w:p>
    <w:p w14:paraId="551A3EA9" w14:textId="48BDD7F3" w:rsidR="00874FC8" w:rsidRPr="00671B7D" w:rsidRDefault="00874FC8" w:rsidP="00874FC8">
      <w:pPr>
        <w:spacing w:line="240" w:lineRule="auto"/>
        <w:jc w:val="both"/>
        <w:rPr>
          <w:rFonts w:eastAsia="Arial Unicode MS" w:cs="Arial"/>
          <w:b/>
          <w:bCs/>
          <w:color w:val="CF4A02"/>
          <w:sz w:val="18"/>
          <w:szCs w:val="18"/>
        </w:rPr>
      </w:pPr>
      <w:r w:rsidRPr="00671B7D">
        <w:rPr>
          <w:rFonts w:cs="Arial"/>
          <w:b/>
          <w:bCs/>
          <w:color w:val="CF4A02"/>
          <w:spacing w:val="-2"/>
          <w:sz w:val="18"/>
          <w:szCs w:val="18"/>
        </w:rPr>
        <w:t>Valuation</w:t>
      </w:r>
      <w:r w:rsidRPr="00671B7D">
        <w:rPr>
          <w:rFonts w:eastAsia="Arial Unicode MS" w:cs="Arial"/>
          <w:b/>
          <w:bCs/>
          <w:color w:val="CF4A02"/>
          <w:sz w:val="18"/>
          <w:szCs w:val="18"/>
        </w:rPr>
        <w:t xml:space="preserve"> techniques used to measure fair value level </w:t>
      </w:r>
      <w:proofErr w:type="gramStart"/>
      <w:r w:rsidR="008C3A5F" w:rsidRPr="00671B7D">
        <w:rPr>
          <w:rFonts w:eastAsia="Arial Unicode MS" w:cs="Arial"/>
          <w:b/>
          <w:bCs/>
          <w:color w:val="CF4A02"/>
          <w:sz w:val="18"/>
          <w:szCs w:val="18"/>
        </w:rPr>
        <w:t>3</w:t>
      </w:r>
      <w:proofErr w:type="gramEnd"/>
    </w:p>
    <w:p w14:paraId="6AE2BBD9" w14:textId="77777777" w:rsidR="00874FC8" w:rsidRPr="00671B7D" w:rsidRDefault="00874FC8" w:rsidP="00874FC8">
      <w:pPr>
        <w:autoSpaceDE w:val="0"/>
        <w:autoSpaceDN w:val="0"/>
        <w:adjustRightInd w:val="0"/>
        <w:spacing w:line="240" w:lineRule="auto"/>
        <w:jc w:val="both"/>
        <w:rPr>
          <w:rFonts w:cs="Arial"/>
          <w:sz w:val="18"/>
          <w:szCs w:val="18"/>
          <w:u w:val="single"/>
        </w:rPr>
      </w:pPr>
    </w:p>
    <w:p w14:paraId="174D6799" w14:textId="55DD3F1B" w:rsidR="00874FC8" w:rsidRPr="00671B7D" w:rsidRDefault="00874FC8" w:rsidP="00874FC8">
      <w:pPr>
        <w:spacing w:line="240" w:lineRule="auto"/>
        <w:ind w:left="540" w:hanging="540"/>
        <w:jc w:val="both"/>
        <w:rPr>
          <w:rFonts w:eastAsia="Arial Unicode MS" w:cs="Arial"/>
          <w:b/>
          <w:bCs/>
          <w:sz w:val="18"/>
          <w:szCs w:val="18"/>
        </w:rPr>
      </w:pPr>
      <w:r w:rsidRPr="00671B7D">
        <w:rPr>
          <w:rFonts w:eastAsia="Arial Unicode MS" w:cs="Arial"/>
          <w:b/>
          <w:bCs/>
          <w:sz w:val="18"/>
          <w:szCs w:val="18"/>
        </w:rPr>
        <w:t xml:space="preserve">Equity investment </w:t>
      </w:r>
    </w:p>
    <w:p w14:paraId="0F8C247D" w14:textId="77777777" w:rsidR="00874FC8" w:rsidRPr="00671B7D" w:rsidRDefault="00874FC8" w:rsidP="00874FC8">
      <w:pPr>
        <w:spacing w:line="240" w:lineRule="auto"/>
        <w:jc w:val="both"/>
        <w:rPr>
          <w:rFonts w:eastAsia="Cordia New" w:cs="Arial"/>
          <w:color w:val="000000"/>
          <w:sz w:val="18"/>
          <w:szCs w:val="18"/>
        </w:rPr>
      </w:pPr>
    </w:p>
    <w:p w14:paraId="0E6082F7" w14:textId="70BCC68E" w:rsidR="00874FC8" w:rsidRPr="00671B7D" w:rsidRDefault="00874FC8" w:rsidP="00874FC8">
      <w:pPr>
        <w:spacing w:line="240" w:lineRule="auto"/>
        <w:jc w:val="both"/>
        <w:rPr>
          <w:rFonts w:eastAsia="Cordia New" w:cs="Arial"/>
          <w:sz w:val="18"/>
          <w:szCs w:val="18"/>
        </w:rPr>
      </w:pPr>
      <w:r w:rsidRPr="00671B7D">
        <w:rPr>
          <w:rFonts w:eastAsia="Cordia New" w:cs="Arial"/>
          <w:sz w:val="18"/>
          <w:szCs w:val="18"/>
        </w:rPr>
        <w:t xml:space="preserve">Changes in level </w:t>
      </w:r>
      <w:r w:rsidR="008C3A5F" w:rsidRPr="00671B7D">
        <w:rPr>
          <w:rFonts w:eastAsia="Cordia New" w:cs="Arial"/>
          <w:sz w:val="18"/>
          <w:szCs w:val="18"/>
        </w:rPr>
        <w:t>3</w:t>
      </w:r>
      <w:r w:rsidRPr="00671B7D">
        <w:rPr>
          <w:rFonts w:eastAsia="Cordia New" w:cs="Arial"/>
          <w:sz w:val="18"/>
          <w:szCs w:val="18"/>
          <w:cs/>
        </w:rPr>
        <w:t xml:space="preserve"> </w:t>
      </w:r>
      <w:r w:rsidRPr="00671B7D">
        <w:rPr>
          <w:rFonts w:eastAsia="Cordia New" w:cs="Arial"/>
          <w:sz w:val="18"/>
          <w:szCs w:val="18"/>
        </w:rPr>
        <w:t xml:space="preserve">financial assets for the </w:t>
      </w:r>
      <w:r w:rsidR="00CD6905">
        <w:rPr>
          <w:rFonts w:eastAsia="Cordia New" w:cs="Arial"/>
          <w:sz w:val="18"/>
          <w:szCs w:val="18"/>
        </w:rPr>
        <w:t>six-month</w:t>
      </w:r>
      <w:r w:rsidRPr="00671B7D">
        <w:rPr>
          <w:rFonts w:eastAsia="Cordia New" w:cs="Arial"/>
          <w:sz w:val="18"/>
          <w:szCs w:val="18"/>
        </w:rPr>
        <w:t xml:space="preserve"> period ended </w:t>
      </w:r>
      <w:r w:rsidR="00CD6905">
        <w:rPr>
          <w:rFonts w:eastAsia="Cordia New" w:cs="Arial"/>
          <w:sz w:val="18"/>
          <w:szCs w:val="18"/>
        </w:rPr>
        <w:t>30 June</w:t>
      </w:r>
      <w:r w:rsidRPr="00671B7D">
        <w:rPr>
          <w:rFonts w:eastAsia="Cordia New" w:cs="Arial"/>
          <w:sz w:val="18"/>
          <w:szCs w:val="18"/>
        </w:rPr>
        <w:t xml:space="preserve"> </w:t>
      </w:r>
      <w:r w:rsidR="00B95F2E" w:rsidRPr="00671B7D">
        <w:rPr>
          <w:rFonts w:eastAsia="Cordia New" w:cs="Arial"/>
          <w:sz w:val="18"/>
          <w:szCs w:val="18"/>
        </w:rPr>
        <w:t>2024</w:t>
      </w:r>
      <w:r w:rsidRPr="00671B7D">
        <w:rPr>
          <w:rFonts w:eastAsia="Cordia New" w:cs="Arial"/>
          <w:sz w:val="18"/>
          <w:szCs w:val="18"/>
        </w:rPr>
        <w:t xml:space="preserve"> is as follows:</w:t>
      </w:r>
    </w:p>
    <w:p w14:paraId="278CF002" w14:textId="77777777" w:rsidR="00874FC8" w:rsidRPr="00671B7D" w:rsidRDefault="00874FC8" w:rsidP="00874F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BE2CAB" w:rsidRPr="00671B7D" w14:paraId="5C9C0091" w14:textId="77777777">
        <w:tc>
          <w:tcPr>
            <w:tcW w:w="6264" w:type="dxa"/>
            <w:tcBorders>
              <w:top w:val="nil"/>
              <w:left w:val="nil"/>
              <w:bottom w:val="nil"/>
              <w:right w:val="nil"/>
            </w:tcBorders>
            <w:shd w:val="clear" w:color="auto" w:fill="auto"/>
          </w:tcPr>
          <w:p w14:paraId="64E051FE" w14:textId="77777777" w:rsidR="00874FC8" w:rsidRPr="00671B7D" w:rsidRDefault="00874FC8">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0CB6723D" w14:textId="77777777" w:rsidR="00874FC8" w:rsidRPr="00671B7D" w:rsidRDefault="00874FC8">
            <w:pPr>
              <w:spacing w:line="220" w:lineRule="exact"/>
              <w:ind w:right="-72"/>
              <w:jc w:val="right"/>
              <w:rPr>
                <w:rFonts w:eastAsia="Arial Unicode MS" w:cs="Arial"/>
                <w:b/>
                <w:bCs/>
                <w:sz w:val="18"/>
                <w:szCs w:val="18"/>
              </w:rPr>
            </w:pPr>
            <w:r w:rsidRPr="00671B7D">
              <w:rPr>
                <w:rFonts w:eastAsia="Arial Unicode MS" w:cs="Arial"/>
                <w:b/>
                <w:bCs/>
                <w:sz w:val="18"/>
                <w:szCs w:val="18"/>
              </w:rPr>
              <w:t>Consolidated financial information/</w:t>
            </w:r>
          </w:p>
          <w:p w14:paraId="4E495664" w14:textId="77777777" w:rsidR="00874FC8" w:rsidRPr="00671B7D" w:rsidRDefault="00874FC8">
            <w:pPr>
              <w:spacing w:line="220" w:lineRule="exact"/>
              <w:ind w:right="-72"/>
              <w:jc w:val="right"/>
              <w:rPr>
                <w:rFonts w:eastAsia="Arial Unicode MS" w:cs="Arial"/>
                <w:b/>
                <w:bCs/>
                <w:sz w:val="18"/>
                <w:szCs w:val="18"/>
              </w:rPr>
            </w:pPr>
            <w:r w:rsidRPr="00671B7D">
              <w:rPr>
                <w:rFonts w:eastAsia="Arial Unicode MS" w:cs="Arial"/>
                <w:b/>
                <w:bCs/>
                <w:sz w:val="18"/>
                <w:szCs w:val="18"/>
              </w:rPr>
              <w:t>Separate financial information</w:t>
            </w:r>
          </w:p>
          <w:p w14:paraId="6E841810" w14:textId="77777777" w:rsidR="00874FC8" w:rsidRPr="00671B7D" w:rsidRDefault="00874FC8">
            <w:pPr>
              <w:spacing w:line="220" w:lineRule="exact"/>
              <w:ind w:right="-72"/>
              <w:jc w:val="right"/>
              <w:rPr>
                <w:rFonts w:eastAsia="Arial Unicode MS" w:cs="Arial"/>
                <w:b/>
                <w:bCs/>
                <w:sz w:val="18"/>
                <w:szCs w:val="18"/>
              </w:rPr>
            </w:pPr>
            <w:r w:rsidRPr="00671B7D">
              <w:rPr>
                <w:rFonts w:eastAsia="Arial Unicode MS" w:cs="Arial"/>
                <w:b/>
                <w:bCs/>
                <w:sz w:val="18"/>
                <w:szCs w:val="18"/>
              </w:rPr>
              <w:t>Thousand Baht</w:t>
            </w:r>
          </w:p>
        </w:tc>
      </w:tr>
      <w:tr w:rsidR="00BE2CAB" w:rsidRPr="00671B7D" w14:paraId="565EA5C5" w14:textId="77777777">
        <w:tc>
          <w:tcPr>
            <w:tcW w:w="6264" w:type="dxa"/>
            <w:tcBorders>
              <w:top w:val="nil"/>
              <w:left w:val="nil"/>
              <w:bottom w:val="nil"/>
              <w:right w:val="nil"/>
            </w:tcBorders>
            <w:shd w:val="clear" w:color="auto" w:fill="auto"/>
          </w:tcPr>
          <w:p w14:paraId="67CEA419" w14:textId="77777777" w:rsidR="00874FC8" w:rsidRPr="00671B7D" w:rsidRDefault="00874FC8">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7D7A42B9" w14:textId="77777777" w:rsidR="00874FC8" w:rsidRPr="00671B7D" w:rsidRDefault="00874FC8">
            <w:pPr>
              <w:spacing w:line="220" w:lineRule="exact"/>
              <w:ind w:right="-72"/>
              <w:jc w:val="right"/>
              <w:rPr>
                <w:rFonts w:eastAsia="Arial Unicode MS" w:cs="Arial"/>
                <w:b/>
                <w:bCs/>
                <w:sz w:val="18"/>
                <w:szCs w:val="18"/>
              </w:rPr>
            </w:pPr>
          </w:p>
        </w:tc>
      </w:tr>
      <w:tr w:rsidR="00BE2CAB" w:rsidRPr="00671B7D" w14:paraId="63C129A3" w14:textId="77777777">
        <w:tc>
          <w:tcPr>
            <w:tcW w:w="6264" w:type="dxa"/>
            <w:tcBorders>
              <w:top w:val="nil"/>
              <w:left w:val="nil"/>
              <w:bottom w:val="nil"/>
              <w:right w:val="nil"/>
            </w:tcBorders>
            <w:shd w:val="clear" w:color="auto" w:fill="auto"/>
          </w:tcPr>
          <w:p w14:paraId="080A6C6F" w14:textId="77777777" w:rsidR="00874FC8" w:rsidRPr="00671B7D" w:rsidRDefault="00874FC8">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2EE8717" w14:textId="77777777" w:rsidR="00874FC8" w:rsidRPr="00671B7D" w:rsidRDefault="00874FC8">
            <w:pPr>
              <w:spacing w:line="240" w:lineRule="auto"/>
              <w:ind w:right="-72"/>
              <w:jc w:val="right"/>
              <w:rPr>
                <w:rFonts w:eastAsia="Arial Unicode MS" w:cs="Arial"/>
                <w:b/>
                <w:bCs/>
                <w:sz w:val="18"/>
                <w:szCs w:val="18"/>
              </w:rPr>
            </w:pPr>
          </w:p>
        </w:tc>
      </w:tr>
      <w:tr w:rsidR="00BE2CAB" w:rsidRPr="00671B7D" w14:paraId="360A844C" w14:textId="77777777">
        <w:tc>
          <w:tcPr>
            <w:tcW w:w="6264" w:type="dxa"/>
            <w:tcBorders>
              <w:top w:val="nil"/>
              <w:left w:val="nil"/>
              <w:bottom w:val="nil"/>
              <w:right w:val="nil"/>
            </w:tcBorders>
            <w:shd w:val="clear" w:color="auto" w:fill="auto"/>
          </w:tcPr>
          <w:p w14:paraId="04673978" w14:textId="44C14EF4" w:rsidR="00874FC8" w:rsidRPr="00671B7D" w:rsidRDefault="00874FC8">
            <w:pPr>
              <w:spacing w:line="220" w:lineRule="exact"/>
              <w:ind w:left="-101"/>
              <w:rPr>
                <w:rFonts w:eastAsia="Arial Unicode MS" w:cs="Arial"/>
                <w:b/>
                <w:bCs/>
                <w:sz w:val="18"/>
                <w:szCs w:val="18"/>
              </w:rPr>
            </w:pPr>
            <w:r w:rsidRPr="00671B7D">
              <w:rPr>
                <w:rFonts w:eastAsia="Arial Unicode MS" w:cs="Arial"/>
                <w:b/>
                <w:bCs/>
                <w:sz w:val="18"/>
                <w:szCs w:val="18"/>
              </w:rPr>
              <w:t xml:space="preserve">Opening balance as </w:t>
            </w:r>
            <w:proofErr w:type="gramStart"/>
            <w:r w:rsidRPr="00671B7D">
              <w:rPr>
                <w:rFonts w:eastAsia="Arial Unicode MS" w:cs="Arial"/>
                <w:b/>
                <w:bCs/>
                <w:sz w:val="18"/>
                <w:szCs w:val="18"/>
              </w:rPr>
              <w:t>at</w:t>
            </w:r>
            <w:proofErr w:type="gramEnd"/>
            <w:r w:rsidRPr="00671B7D">
              <w:rPr>
                <w:rFonts w:eastAsia="Arial Unicode MS" w:cs="Arial"/>
                <w:b/>
                <w:bCs/>
                <w:sz w:val="18"/>
                <w:szCs w:val="18"/>
              </w:rPr>
              <w:t xml:space="preserve"> </w:t>
            </w:r>
            <w:r w:rsidR="008C3A5F" w:rsidRPr="00671B7D">
              <w:rPr>
                <w:rFonts w:eastAsia="Arial Unicode MS" w:cs="Arial"/>
                <w:b/>
                <w:bCs/>
                <w:sz w:val="18"/>
                <w:szCs w:val="18"/>
              </w:rPr>
              <w:t>1</w:t>
            </w:r>
            <w:r w:rsidRPr="00671B7D">
              <w:rPr>
                <w:rFonts w:eastAsia="Arial Unicode MS" w:cs="Arial"/>
                <w:b/>
                <w:bCs/>
                <w:sz w:val="18"/>
                <w:szCs w:val="18"/>
              </w:rPr>
              <w:t xml:space="preserve"> January </w:t>
            </w:r>
            <w:r w:rsidR="00B95F2E" w:rsidRPr="00671B7D">
              <w:rPr>
                <w:rFonts w:eastAsia="Arial Unicode MS" w:cs="Arial"/>
                <w:b/>
                <w:bCs/>
                <w:sz w:val="18"/>
                <w:szCs w:val="18"/>
              </w:rPr>
              <w:t>2024</w:t>
            </w:r>
          </w:p>
        </w:tc>
        <w:tc>
          <w:tcPr>
            <w:tcW w:w="3198" w:type="dxa"/>
            <w:tcBorders>
              <w:left w:val="nil"/>
              <w:bottom w:val="nil"/>
              <w:right w:val="nil"/>
            </w:tcBorders>
            <w:shd w:val="clear" w:color="auto" w:fill="FAFAFA"/>
          </w:tcPr>
          <w:p w14:paraId="07146F9D" w14:textId="62030B29" w:rsidR="00874FC8" w:rsidRPr="00671B7D" w:rsidRDefault="00C36197">
            <w:pPr>
              <w:spacing w:line="220" w:lineRule="exact"/>
              <w:ind w:right="-72"/>
              <w:jc w:val="right"/>
              <w:rPr>
                <w:rFonts w:eastAsia="Arial Unicode MS" w:cs="Arial"/>
                <w:sz w:val="18"/>
                <w:szCs w:val="18"/>
              </w:rPr>
            </w:pPr>
            <w:r w:rsidRPr="00671B7D">
              <w:rPr>
                <w:rFonts w:eastAsia="Arial Unicode MS" w:cs="Arial"/>
                <w:sz w:val="18"/>
                <w:szCs w:val="18"/>
              </w:rPr>
              <w:t>3,969</w:t>
            </w:r>
          </w:p>
        </w:tc>
      </w:tr>
      <w:tr w:rsidR="00BE2CAB" w:rsidRPr="00671B7D" w14:paraId="7C90F729" w14:textId="77777777">
        <w:tc>
          <w:tcPr>
            <w:tcW w:w="6264" w:type="dxa"/>
            <w:tcBorders>
              <w:top w:val="nil"/>
              <w:left w:val="nil"/>
              <w:bottom w:val="nil"/>
              <w:right w:val="nil"/>
            </w:tcBorders>
            <w:shd w:val="clear" w:color="auto" w:fill="auto"/>
          </w:tcPr>
          <w:p w14:paraId="3671209C" w14:textId="1C2B188B" w:rsidR="00874FC8" w:rsidRPr="00671B7D" w:rsidRDefault="00ED21FE">
            <w:pPr>
              <w:spacing w:line="220" w:lineRule="exact"/>
              <w:ind w:left="-101"/>
              <w:rPr>
                <w:rFonts w:eastAsia="Arial Unicode MS" w:cs="Arial"/>
                <w:sz w:val="18"/>
                <w:szCs w:val="18"/>
              </w:rPr>
            </w:pPr>
            <w:r w:rsidRPr="00671B7D">
              <w:rPr>
                <w:rFonts w:eastAsia="Arial Unicode MS" w:cs="Arial"/>
                <w:sz w:val="18"/>
                <w:szCs w:val="18"/>
              </w:rPr>
              <w:t>Gain</w:t>
            </w:r>
            <w:r w:rsidR="00874FC8" w:rsidRPr="00671B7D">
              <w:rPr>
                <w:rFonts w:eastAsia="Arial Unicode MS" w:cs="Arial"/>
                <w:sz w:val="18"/>
                <w:szCs w:val="18"/>
              </w:rPr>
              <w:t xml:space="preserve"> recognised in </w:t>
            </w:r>
            <w:r w:rsidR="00BD328A" w:rsidRPr="00671B7D">
              <w:rPr>
                <w:rFonts w:eastAsia="Arial Unicode MS" w:cs="Arial"/>
                <w:sz w:val="18"/>
                <w:szCs w:val="18"/>
              </w:rPr>
              <w:t xml:space="preserve">other </w:t>
            </w:r>
            <w:r w:rsidR="006768AE" w:rsidRPr="00671B7D">
              <w:rPr>
                <w:rFonts w:eastAsia="Arial Unicode MS" w:cs="Arial"/>
                <w:sz w:val="18"/>
                <w:szCs w:val="18"/>
              </w:rPr>
              <w:t>comprehensive income</w:t>
            </w:r>
          </w:p>
        </w:tc>
        <w:tc>
          <w:tcPr>
            <w:tcW w:w="3198" w:type="dxa"/>
            <w:tcBorders>
              <w:top w:val="nil"/>
              <w:left w:val="nil"/>
              <w:bottom w:val="nil"/>
              <w:right w:val="nil"/>
            </w:tcBorders>
            <w:shd w:val="clear" w:color="auto" w:fill="FAFAFA"/>
          </w:tcPr>
          <w:p w14:paraId="2CFCE2AE" w14:textId="47D0954B" w:rsidR="00874FC8" w:rsidRPr="00671B7D" w:rsidRDefault="00D3468D">
            <w:pPr>
              <w:spacing w:line="220" w:lineRule="exact"/>
              <w:ind w:right="-72"/>
              <w:jc w:val="right"/>
              <w:rPr>
                <w:rFonts w:eastAsia="Arial Unicode MS" w:cs="Arial"/>
                <w:sz w:val="18"/>
                <w:szCs w:val="18"/>
              </w:rPr>
            </w:pPr>
            <w:r>
              <w:rPr>
                <w:rFonts w:eastAsia="Arial Unicode MS" w:cs="Arial"/>
                <w:sz w:val="18"/>
                <w:szCs w:val="18"/>
              </w:rPr>
              <w:t>378</w:t>
            </w:r>
          </w:p>
        </w:tc>
      </w:tr>
      <w:tr w:rsidR="00BE2CAB" w:rsidRPr="00671B7D" w14:paraId="430EDB9C" w14:textId="77777777">
        <w:tc>
          <w:tcPr>
            <w:tcW w:w="6264" w:type="dxa"/>
            <w:tcBorders>
              <w:top w:val="nil"/>
              <w:left w:val="nil"/>
              <w:bottom w:val="nil"/>
              <w:right w:val="nil"/>
            </w:tcBorders>
            <w:shd w:val="clear" w:color="auto" w:fill="auto"/>
          </w:tcPr>
          <w:p w14:paraId="6066EACF" w14:textId="77777777" w:rsidR="00874FC8" w:rsidRPr="00671B7D" w:rsidRDefault="00874FC8">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674AFE68" w14:textId="77777777" w:rsidR="00874FC8" w:rsidRPr="00671B7D" w:rsidRDefault="00874FC8">
            <w:pPr>
              <w:spacing w:line="240" w:lineRule="auto"/>
              <w:ind w:right="-72"/>
              <w:jc w:val="right"/>
              <w:rPr>
                <w:rFonts w:eastAsia="Arial Unicode MS" w:cs="Arial"/>
                <w:sz w:val="18"/>
                <w:szCs w:val="18"/>
              </w:rPr>
            </w:pPr>
          </w:p>
        </w:tc>
      </w:tr>
      <w:tr w:rsidR="00BE2CAB" w:rsidRPr="00671B7D" w14:paraId="518AD682" w14:textId="77777777">
        <w:tc>
          <w:tcPr>
            <w:tcW w:w="6264" w:type="dxa"/>
            <w:tcBorders>
              <w:top w:val="nil"/>
              <w:left w:val="nil"/>
              <w:bottom w:val="nil"/>
              <w:right w:val="nil"/>
            </w:tcBorders>
            <w:shd w:val="clear" w:color="auto" w:fill="auto"/>
          </w:tcPr>
          <w:p w14:paraId="2C0BC4DE" w14:textId="24F0ED36" w:rsidR="00874FC8" w:rsidRPr="00671B7D" w:rsidRDefault="00874FC8">
            <w:pPr>
              <w:spacing w:line="220" w:lineRule="exact"/>
              <w:ind w:left="-101"/>
              <w:rPr>
                <w:rFonts w:eastAsia="Arial Unicode MS" w:cs="Arial"/>
                <w:b/>
                <w:bCs/>
                <w:sz w:val="18"/>
                <w:szCs w:val="18"/>
              </w:rPr>
            </w:pPr>
            <w:r w:rsidRPr="00671B7D">
              <w:rPr>
                <w:rFonts w:eastAsia="Arial Unicode MS" w:cs="Arial"/>
                <w:b/>
                <w:bCs/>
                <w:sz w:val="18"/>
                <w:szCs w:val="18"/>
              </w:rPr>
              <w:t xml:space="preserve">Closing balance as </w:t>
            </w:r>
            <w:proofErr w:type="gramStart"/>
            <w:r w:rsidRPr="00671B7D">
              <w:rPr>
                <w:rFonts w:eastAsia="Arial Unicode MS" w:cs="Arial"/>
                <w:b/>
                <w:bCs/>
                <w:sz w:val="18"/>
                <w:szCs w:val="18"/>
              </w:rPr>
              <w:t>at</w:t>
            </w:r>
            <w:proofErr w:type="gramEnd"/>
            <w:r w:rsidRPr="00671B7D">
              <w:rPr>
                <w:rFonts w:eastAsia="Arial Unicode MS" w:cs="Arial"/>
                <w:b/>
                <w:bCs/>
                <w:sz w:val="18"/>
                <w:szCs w:val="18"/>
              </w:rPr>
              <w:t xml:space="preserve"> </w:t>
            </w:r>
            <w:r w:rsidR="00CD6905">
              <w:rPr>
                <w:rFonts w:eastAsia="Arial Unicode MS" w:cs="Arial"/>
                <w:b/>
                <w:bCs/>
                <w:sz w:val="18"/>
                <w:szCs w:val="18"/>
              </w:rPr>
              <w:t>30 June</w:t>
            </w:r>
            <w:r w:rsidRPr="00671B7D">
              <w:rPr>
                <w:rFonts w:eastAsia="Arial Unicode MS" w:cs="Arial"/>
                <w:b/>
                <w:bCs/>
                <w:sz w:val="18"/>
                <w:szCs w:val="18"/>
              </w:rPr>
              <w:t xml:space="preserve"> </w:t>
            </w:r>
            <w:r w:rsidR="00B95F2E" w:rsidRPr="00671B7D">
              <w:rPr>
                <w:rFonts w:eastAsia="Arial Unicode MS" w:cs="Arial"/>
                <w:b/>
                <w:bCs/>
                <w:sz w:val="18"/>
                <w:szCs w:val="18"/>
              </w:rPr>
              <w:t>2024</w:t>
            </w:r>
          </w:p>
        </w:tc>
        <w:tc>
          <w:tcPr>
            <w:tcW w:w="3198" w:type="dxa"/>
            <w:tcBorders>
              <w:left w:val="nil"/>
              <w:bottom w:val="single" w:sz="4" w:space="0" w:color="auto"/>
              <w:right w:val="nil"/>
            </w:tcBorders>
            <w:shd w:val="clear" w:color="auto" w:fill="FAFAFA"/>
          </w:tcPr>
          <w:p w14:paraId="5A8C4047" w14:textId="17735760" w:rsidR="00874FC8" w:rsidRPr="00671B7D" w:rsidRDefault="00D3468D">
            <w:pPr>
              <w:spacing w:line="220" w:lineRule="exact"/>
              <w:ind w:right="-72"/>
              <w:jc w:val="right"/>
              <w:rPr>
                <w:rFonts w:eastAsia="Arial Unicode MS" w:cs="Arial"/>
                <w:sz w:val="18"/>
                <w:szCs w:val="18"/>
              </w:rPr>
            </w:pPr>
            <w:r>
              <w:rPr>
                <w:rFonts w:eastAsia="Arial Unicode MS" w:cs="Arial"/>
                <w:sz w:val="18"/>
                <w:szCs w:val="18"/>
              </w:rPr>
              <w:t>4,347</w:t>
            </w:r>
          </w:p>
        </w:tc>
      </w:tr>
    </w:tbl>
    <w:p w14:paraId="3C05B4B9" w14:textId="77777777" w:rsidR="006472F6" w:rsidRPr="00671B7D" w:rsidRDefault="006472F6" w:rsidP="00874FC8">
      <w:pPr>
        <w:spacing w:line="240" w:lineRule="auto"/>
        <w:jc w:val="both"/>
        <w:rPr>
          <w:rFonts w:eastAsia="Cordia New" w:cs="Arial"/>
          <w:sz w:val="18"/>
          <w:szCs w:val="18"/>
        </w:rPr>
      </w:pPr>
    </w:p>
    <w:p w14:paraId="28CB40FF" w14:textId="77777777" w:rsidR="00874FC8" w:rsidRPr="00671B7D" w:rsidRDefault="00874FC8" w:rsidP="00874FC8">
      <w:pPr>
        <w:spacing w:line="240" w:lineRule="auto"/>
        <w:jc w:val="both"/>
        <w:rPr>
          <w:rFonts w:eastAsia="Arial" w:cs="Arial"/>
          <w:b/>
          <w:bCs/>
          <w:iCs/>
          <w:color w:val="CF4A02"/>
          <w:sz w:val="18"/>
          <w:szCs w:val="18"/>
          <w:lang w:eastAsia="en-GB"/>
        </w:rPr>
      </w:pPr>
      <w:r w:rsidRPr="00671B7D">
        <w:rPr>
          <w:rFonts w:eastAsia="Arial" w:cs="Arial"/>
          <w:b/>
          <w:bCs/>
          <w:iCs/>
          <w:color w:val="CF4A02"/>
          <w:sz w:val="18"/>
          <w:szCs w:val="18"/>
          <w:lang w:eastAsia="en-GB"/>
        </w:rPr>
        <w:t xml:space="preserve">The valuation </w:t>
      </w:r>
      <w:proofErr w:type="gramStart"/>
      <w:r w:rsidRPr="00671B7D">
        <w:rPr>
          <w:rFonts w:eastAsia="Arial" w:cs="Arial"/>
          <w:b/>
          <w:bCs/>
          <w:iCs/>
          <w:color w:val="CF4A02"/>
          <w:sz w:val="18"/>
          <w:szCs w:val="18"/>
          <w:lang w:eastAsia="en-GB"/>
        </w:rPr>
        <w:t>processes</w:t>
      </w:r>
      <w:proofErr w:type="gramEnd"/>
    </w:p>
    <w:p w14:paraId="18894038" w14:textId="77777777" w:rsidR="00874FC8" w:rsidRPr="00671B7D" w:rsidRDefault="00874FC8" w:rsidP="00874FC8">
      <w:pPr>
        <w:spacing w:line="240" w:lineRule="auto"/>
        <w:jc w:val="both"/>
        <w:rPr>
          <w:rFonts w:cs="Arial"/>
          <w:sz w:val="18"/>
          <w:szCs w:val="18"/>
        </w:rPr>
      </w:pPr>
    </w:p>
    <w:p w14:paraId="6471660E" w14:textId="77777777" w:rsidR="00874FC8" w:rsidRPr="00671B7D" w:rsidRDefault="00874FC8" w:rsidP="00874FC8">
      <w:pPr>
        <w:spacing w:line="240" w:lineRule="auto"/>
        <w:jc w:val="both"/>
        <w:rPr>
          <w:rFonts w:cs="Arial"/>
          <w:spacing w:val="-3"/>
          <w:sz w:val="18"/>
          <w:szCs w:val="18"/>
        </w:rPr>
      </w:pPr>
      <w:r w:rsidRPr="00671B7D">
        <w:rPr>
          <w:rFonts w:cs="Arial"/>
          <w:sz w:val="18"/>
          <w:szCs w:val="18"/>
        </w:rPr>
        <w:t xml:space="preserve">Equity investments are valued by using Adjusted Book Value Approach, which is a valuation method by adjusting </w:t>
      </w:r>
      <w:r w:rsidRPr="00671B7D">
        <w:rPr>
          <w:rFonts w:cs="Arial"/>
          <w:sz w:val="18"/>
          <w:szCs w:val="18"/>
        </w:rPr>
        <w:br/>
      </w:r>
      <w:r w:rsidRPr="00671B7D">
        <w:rPr>
          <w:rFonts w:cs="Arial"/>
          <w:spacing w:val="-3"/>
          <w:sz w:val="18"/>
          <w:szCs w:val="18"/>
        </w:rPr>
        <w:t>the accounting balance of the net assets of the entity with the items that affect the carrying amount to reflect the real value.</w:t>
      </w:r>
    </w:p>
    <w:p w14:paraId="6D650C63" w14:textId="546D922A" w:rsidR="00874FC8" w:rsidRPr="00671B7D" w:rsidRDefault="00874FC8" w:rsidP="00874FC8">
      <w:pPr>
        <w:spacing w:line="240" w:lineRule="auto"/>
        <w:jc w:val="both"/>
        <w:rPr>
          <w:rFonts w:cs="Arial"/>
          <w:sz w:val="18"/>
          <w:szCs w:val="18"/>
        </w:rPr>
      </w:pPr>
    </w:p>
    <w:p w14:paraId="58FA3AE7" w14:textId="1FFCE20B" w:rsidR="004F53CE" w:rsidRPr="00671B7D" w:rsidRDefault="00874FC8" w:rsidP="00874FC8">
      <w:pPr>
        <w:spacing w:line="240" w:lineRule="auto"/>
        <w:jc w:val="both"/>
        <w:rPr>
          <w:rFonts w:cs="Arial"/>
          <w:sz w:val="18"/>
          <w:szCs w:val="18"/>
          <w:cs/>
        </w:rPr>
      </w:pPr>
      <w:r w:rsidRPr="00671B7D">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5594EA05" w14:textId="77777777" w:rsidTr="0048136C">
        <w:trPr>
          <w:trHeight w:val="386"/>
        </w:trPr>
        <w:tc>
          <w:tcPr>
            <w:tcW w:w="9461" w:type="dxa"/>
            <w:shd w:val="clear" w:color="auto" w:fill="FFA543"/>
            <w:vAlign w:val="center"/>
          </w:tcPr>
          <w:p w14:paraId="6293A7B0" w14:textId="723CEBE3" w:rsidR="00C510DF" w:rsidRPr="00671B7D" w:rsidRDefault="00874952" w:rsidP="00C16DF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8</w:t>
            </w:r>
            <w:r w:rsidR="00C510DF" w:rsidRPr="00671B7D">
              <w:rPr>
                <w:rFonts w:eastAsia="Arial Unicode MS" w:cs="Arial"/>
                <w:b/>
                <w:bCs/>
                <w:color w:val="FFFFFF"/>
                <w:sz w:val="18"/>
                <w:szCs w:val="18"/>
              </w:rPr>
              <w:tab/>
              <w:t>Trade and other</w:t>
            </w:r>
            <w:r w:rsidR="00F65BB8" w:rsidRPr="00671B7D">
              <w:rPr>
                <w:rFonts w:eastAsia="Arial Unicode MS" w:cs="Arial"/>
                <w:b/>
                <w:bCs/>
                <w:color w:val="FFFFFF"/>
                <w:sz w:val="18"/>
                <w:szCs w:val="18"/>
              </w:rPr>
              <w:t xml:space="preserve"> current </w:t>
            </w:r>
            <w:r w:rsidR="00C510DF" w:rsidRPr="00671B7D">
              <w:rPr>
                <w:rFonts w:eastAsia="Arial Unicode MS" w:cs="Arial"/>
                <w:b/>
                <w:bCs/>
                <w:color w:val="FFFFFF"/>
                <w:sz w:val="18"/>
                <w:szCs w:val="18"/>
              </w:rPr>
              <w:t>receivables, net</w:t>
            </w:r>
          </w:p>
        </w:tc>
      </w:tr>
    </w:tbl>
    <w:p w14:paraId="4CE2AEE9" w14:textId="484964D5" w:rsidR="00C510DF" w:rsidRPr="00671B7D" w:rsidRDefault="00C510DF" w:rsidP="00F13743">
      <w:pPr>
        <w:spacing w:line="240" w:lineRule="auto"/>
        <w:jc w:val="both"/>
        <w:rPr>
          <w:rFonts w:cs="Arial"/>
          <w:sz w:val="18"/>
          <w:szCs w:val="18"/>
        </w:rPr>
      </w:pPr>
    </w:p>
    <w:tbl>
      <w:tblPr>
        <w:tblW w:w="9452" w:type="dxa"/>
        <w:tblInd w:w="108" w:type="dxa"/>
        <w:tblLayout w:type="fixed"/>
        <w:tblLook w:val="04A0" w:firstRow="1" w:lastRow="0" w:firstColumn="1" w:lastColumn="0" w:noHBand="0" w:noVBand="1"/>
      </w:tblPr>
      <w:tblGrid>
        <w:gridCol w:w="3447"/>
        <w:gridCol w:w="1559"/>
        <w:gridCol w:w="1478"/>
        <w:gridCol w:w="1456"/>
        <w:gridCol w:w="1501"/>
        <w:gridCol w:w="11"/>
      </w:tblGrid>
      <w:tr w:rsidR="00BE2CAB" w:rsidRPr="00671B7D" w14:paraId="6C0F3A3C" w14:textId="77777777" w:rsidTr="0042718C">
        <w:trPr>
          <w:gridAfter w:val="1"/>
          <w:wAfter w:w="11" w:type="dxa"/>
        </w:trPr>
        <w:tc>
          <w:tcPr>
            <w:tcW w:w="3447" w:type="dxa"/>
            <w:vAlign w:val="bottom"/>
          </w:tcPr>
          <w:p w14:paraId="30CA63D1" w14:textId="77777777" w:rsidR="00271047" w:rsidRPr="00671B7D" w:rsidRDefault="00271047" w:rsidP="00271047">
            <w:pPr>
              <w:spacing w:line="240" w:lineRule="auto"/>
              <w:ind w:left="-86" w:right="-72"/>
              <w:jc w:val="both"/>
              <w:rPr>
                <w:rFonts w:cs="Arial"/>
                <w:b/>
                <w:bCs/>
                <w:sz w:val="18"/>
                <w:szCs w:val="18"/>
              </w:rPr>
            </w:pPr>
          </w:p>
        </w:tc>
        <w:tc>
          <w:tcPr>
            <w:tcW w:w="3037" w:type="dxa"/>
            <w:gridSpan w:val="2"/>
            <w:tcBorders>
              <w:top w:val="single" w:sz="4" w:space="0" w:color="auto"/>
            </w:tcBorders>
            <w:shd w:val="clear" w:color="auto" w:fill="auto"/>
            <w:vAlign w:val="bottom"/>
            <w:hideMark/>
          </w:tcPr>
          <w:p w14:paraId="5F6407B7" w14:textId="7473932D" w:rsidR="00271047" w:rsidRPr="00671B7D" w:rsidRDefault="00271047" w:rsidP="00271047">
            <w:pPr>
              <w:spacing w:line="240" w:lineRule="auto"/>
              <w:ind w:right="-72"/>
              <w:jc w:val="center"/>
              <w:rPr>
                <w:rFonts w:cs="Arial"/>
                <w:b/>
                <w:bCs/>
                <w:sz w:val="18"/>
                <w:szCs w:val="18"/>
              </w:rPr>
            </w:pPr>
            <w:r w:rsidRPr="00671B7D">
              <w:rPr>
                <w:rFonts w:cs="Arial"/>
                <w:b/>
                <w:bCs/>
                <w:sz w:val="18"/>
                <w:szCs w:val="18"/>
              </w:rPr>
              <w:t xml:space="preserve">Consolidated </w:t>
            </w:r>
          </w:p>
        </w:tc>
        <w:tc>
          <w:tcPr>
            <w:tcW w:w="2957" w:type="dxa"/>
            <w:gridSpan w:val="2"/>
            <w:tcBorders>
              <w:top w:val="single" w:sz="4" w:space="0" w:color="auto"/>
            </w:tcBorders>
            <w:shd w:val="clear" w:color="auto" w:fill="auto"/>
            <w:vAlign w:val="bottom"/>
            <w:hideMark/>
          </w:tcPr>
          <w:p w14:paraId="1B88D990" w14:textId="4A7D555F" w:rsidR="00271047" w:rsidRPr="00671B7D" w:rsidRDefault="00271047" w:rsidP="00271047">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76B11F84" w14:textId="77777777" w:rsidTr="0042718C">
        <w:trPr>
          <w:gridAfter w:val="1"/>
          <w:wAfter w:w="11" w:type="dxa"/>
        </w:trPr>
        <w:tc>
          <w:tcPr>
            <w:tcW w:w="3447" w:type="dxa"/>
            <w:vAlign w:val="bottom"/>
          </w:tcPr>
          <w:p w14:paraId="1F39F03B" w14:textId="77777777" w:rsidR="00271047" w:rsidRPr="00671B7D" w:rsidRDefault="00271047" w:rsidP="00271047">
            <w:pPr>
              <w:spacing w:line="240" w:lineRule="auto"/>
              <w:ind w:left="-86" w:right="-72"/>
              <w:jc w:val="both"/>
              <w:rPr>
                <w:rFonts w:cs="Arial"/>
                <w:b/>
                <w:bCs/>
                <w:sz w:val="18"/>
                <w:szCs w:val="18"/>
              </w:rPr>
            </w:pPr>
          </w:p>
        </w:tc>
        <w:tc>
          <w:tcPr>
            <w:tcW w:w="3037" w:type="dxa"/>
            <w:gridSpan w:val="2"/>
            <w:tcBorders>
              <w:bottom w:val="single" w:sz="4" w:space="0" w:color="auto"/>
            </w:tcBorders>
            <w:shd w:val="clear" w:color="auto" w:fill="auto"/>
            <w:vAlign w:val="bottom"/>
            <w:hideMark/>
          </w:tcPr>
          <w:p w14:paraId="0CC1D896" w14:textId="698BDBC9" w:rsidR="00271047" w:rsidRPr="00671B7D" w:rsidRDefault="00271047" w:rsidP="00271047">
            <w:pPr>
              <w:spacing w:line="240" w:lineRule="auto"/>
              <w:ind w:right="-72"/>
              <w:jc w:val="center"/>
              <w:rPr>
                <w:rFonts w:cs="Arial"/>
                <w:b/>
                <w:bCs/>
                <w:sz w:val="18"/>
                <w:szCs w:val="18"/>
              </w:rPr>
            </w:pPr>
            <w:r w:rsidRPr="00671B7D">
              <w:rPr>
                <w:rFonts w:cs="Arial"/>
                <w:b/>
                <w:bCs/>
                <w:sz w:val="18"/>
                <w:szCs w:val="18"/>
              </w:rPr>
              <w:t>financial information</w:t>
            </w:r>
          </w:p>
        </w:tc>
        <w:tc>
          <w:tcPr>
            <w:tcW w:w="2957" w:type="dxa"/>
            <w:gridSpan w:val="2"/>
            <w:tcBorders>
              <w:bottom w:val="single" w:sz="4" w:space="0" w:color="auto"/>
            </w:tcBorders>
            <w:shd w:val="clear" w:color="auto" w:fill="auto"/>
            <w:vAlign w:val="bottom"/>
            <w:hideMark/>
          </w:tcPr>
          <w:p w14:paraId="039E9B1B" w14:textId="632B45A6" w:rsidR="00271047" w:rsidRPr="00671B7D" w:rsidRDefault="00271047" w:rsidP="00271047">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4B4A60E6" w14:textId="77777777" w:rsidTr="0042718C">
        <w:tc>
          <w:tcPr>
            <w:tcW w:w="3447" w:type="dxa"/>
            <w:vAlign w:val="bottom"/>
          </w:tcPr>
          <w:p w14:paraId="0412FA73" w14:textId="12EAA7A5" w:rsidR="00271047" w:rsidRPr="00671B7D" w:rsidRDefault="00271047" w:rsidP="00271047">
            <w:pPr>
              <w:spacing w:line="240" w:lineRule="auto"/>
              <w:ind w:left="-86" w:right="-72"/>
              <w:jc w:val="both"/>
              <w:rPr>
                <w:rFonts w:cs="Arial"/>
                <w:b/>
                <w:bCs/>
                <w:sz w:val="18"/>
                <w:szCs w:val="18"/>
              </w:rPr>
            </w:pPr>
          </w:p>
        </w:tc>
        <w:tc>
          <w:tcPr>
            <w:tcW w:w="1559" w:type="dxa"/>
            <w:vAlign w:val="bottom"/>
          </w:tcPr>
          <w:p w14:paraId="671ECC0A" w14:textId="433EAE77" w:rsidR="00271047" w:rsidRPr="00671B7D" w:rsidRDefault="00CD6905" w:rsidP="00271047">
            <w:pPr>
              <w:spacing w:line="240" w:lineRule="auto"/>
              <w:ind w:right="-72"/>
              <w:jc w:val="right"/>
              <w:rPr>
                <w:rFonts w:cs="Arial"/>
                <w:b/>
                <w:bCs/>
                <w:sz w:val="18"/>
                <w:szCs w:val="18"/>
              </w:rPr>
            </w:pPr>
            <w:r>
              <w:rPr>
                <w:rFonts w:cs="Arial"/>
                <w:b/>
                <w:bCs/>
                <w:sz w:val="18"/>
                <w:szCs w:val="18"/>
              </w:rPr>
              <w:t>30 June</w:t>
            </w:r>
          </w:p>
        </w:tc>
        <w:tc>
          <w:tcPr>
            <w:tcW w:w="1478" w:type="dxa"/>
            <w:vAlign w:val="bottom"/>
          </w:tcPr>
          <w:p w14:paraId="238699AA" w14:textId="3E92ECEB" w:rsidR="00271047" w:rsidRPr="00671B7D" w:rsidRDefault="008C3A5F" w:rsidP="00271047">
            <w:pPr>
              <w:spacing w:line="240" w:lineRule="auto"/>
              <w:ind w:right="-72"/>
              <w:jc w:val="right"/>
              <w:rPr>
                <w:rFonts w:cs="Arial"/>
                <w:b/>
                <w:bCs/>
                <w:sz w:val="18"/>
                <w:szCs w:val="18"/>
              </w:rPr>
            </w:pPr>
            <w:r w:rsidRPr="00671B7D">
              <w:rPr>
                <w:rFonts w:cs="Arial"/>
                <w:b/>
                <w:bCs/>
                <w:sz w:val="18"/>
                <w:szCs w:val="18"/>
              </w:rPr>
              <w:t>31</w:t>
            </w:r>
            <w:r w:rsidR="00271047" w:rsidRPr="00671B7D">
              <w:rPr>
                <w:rFonts w:cs="Arial"/>
                <w:b/>
                <w:bCs/>
                <w:sz w:val="18"/>
                <w:szCs w:val="18"/>
              </w:rPr>
              <w:t xml:space="preserve"> December</w:t>
            </w:r>
          </w:p>
        </w:tc>
        <w:tc>
          <w:tcPr>
            <w:tcW w:w="1456" w:type="dxa"/>
            <w:vAlign w:val="bottom"/>
          </w:tcPr>
          <w:p w14:paraId="7DC1D629" w14:textId="68854D94" w:rsidR="00271047" w:rsidRPr="00671B7D" w:rsidRDefault="00CD6905" w:rsidP="00271047">
            <w:pPr>
              <w:spacing w:line="240" w:lineRule="auto"/>
              <w:ind w:right="-72"/>
              <w:jc w:val="right"/>
              <w:rPr>
                <w:rFonts w:cs="Arial"/>
                <w:b/>
                <w:bCs/>
                <w:sz w:val="18"/>
                <w:szCs w:val="18"/>
              </w:rPr>
            </w:pPr>
            <w:r>
              <w:rPr>
                <w:rFonts w:cs="Arial"/>
                <w:b/>
                <w:bCs/>
                <w:sz w:val="18"/>
                <w:szCs w:val="18"/>
              </w:rPr>
              <w:t>30 June</w:t>
            </w:r>
          </w:p>
        </w:tc>
        <w:tc>
          <w:tcPr>
            <w:tcW w:w="1512" w:type="dxa"/>
            <w:gridSpan w:val="2"/>
            <w:vAlign w:val="bottom"/>
          </w:tcPr>
          <w:p w14:paraId="1041E712" w14:textId="1D721AF7" w:rsidR="00271047" w:rsidRPr="00671B7D" w:rsidRDefault="008C3A5F" w:rsidP="00271047">
            <w:pPr>
              <w:spacing w:line="240" w:lineRule="auto"/>
              <w:ind w:right="-72"/>
              <w:jc w:val="right"/>
              <w:rPr>
                <w:rFonts w:cs="Arial"/>
                <w:b/>
                <w:bCs/>
                <w:sz w:val="18"/>
                <w:szCs w:val="18"/>
              </w:rPr>
            </w:pPr>
            <w:r w:rsidRPr="00671B7D">
              <w:rPr>
                <w:rFonts w:cs="Arial"/>
                <w:b/>
                <w:bCs/>
                <w:sz w:val="18"/>
                <w:szCs w:val="18"/>
              </w:rPr>
              <w:t>31</w:t>
            </w:r>
            <w:r w:rsidR="00271047" w:rsidRPr="00671B7D">
              <w:rPr>
                <w:rFonts w:cs="Arial"/>
                <w:b/>
                <w:bCs/>
                <w:sz w:val="18"/>
                <w:szCs w:val="18"/>
              </w:rPr>
              <w:t xml:space="preserve"> December</w:t>
            </w:r>
          </w:p>
        </w:tc>
      </w:tr>
      <w:tr w:rsidR="00BE2CAB" w:rsidRPr="00671B7D" w14:paraId="19DB6125" w14:textId="77777777" w:rsidTr="0042718C">
        <w:tc>
          <w:tcPr>
            <w:tcW w:w="3447" w:type="dxa"/>
            <w:vAlign w:val="bottom"/>
          </w:tcPr>
          <w:p w14:paraId="4D68D509" w14:textId="77777777" w:rsidR="00271047" w:rsidRPr="00671B7D" w:rsidRDefault="00271047" w:rsidP="00271047">
            <w:pPr>
              <w:spacing w:line="240" w:lineRule="auto"/>
              <w:ind w:left="-86" w:right="-72"/>
              <w:jc w:val="both"/>
              <w:rPr>
                <w:rFonts w:cs="Arial"/>
                <w:b/>
                <w:bCs/>
                <w:sz w:val="18"/>
                <w:szCs w:val="18"/>
              </w:rPr>
            </w:pPr>
          </w:p>
        </w:tc>
        <w:tc>
          <w:tcPr>
            <w:tcW w:w="1559" w:type="dxa"/>
            <w:vAlign w:val="bottom"/>
          </w:tcPr>
          <w:p w14:paraId="49C194A2" w14:textId="1F7824A4"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2024</w:t>
            </w:r>
          </w:p>
        </w:tc>
        <w:tc>
          <w:tcPr>
            <w:tcW w:w="1478" w:type="dxa"/>
            <w:vAlign w:val="bottom"/>
          </w:tcPr>
          <w:p w14:paraId="226FE6F1" w14:textId="1C0E4D76"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2023</w:t>
            </w:r>
          </w:p>
        </w:tc>
        <w:tc>
          <w:tcPr>
            <w:tcW w:w="1456" w:type="dxa"/>
            <w:vAlign w:val="bottom"/>
          </w:tcPr>
          <w:p w14:paraId="39FB6818" w14:textId="4708975B"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2024</w:t>
            </w:r>
          </w:p>
        </w:tc>
        <w:tc>
          <w:tcPr>
            <w:tcW w:w="1512" w:type="dxa"/>
            <w:gridSpan w:val="2"/>
            <w:vAlign w:val="bottom"/>
          </w:tcPr>
          <w:p w14:paraId="7CD53190" w14:textId="050A3F5F"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2023</w:t>
            </w:r>
          </w:p>
        </w:tc>
      </w:tr>
      <w:tr w:rsidR="00BE2CAB" w:rsidRPr="00671B7D" w14:paraId="1F77A2A9" w14:textId="77777777" w:rsidTr="0042718C">
        <w:tc>
          <w:tcPr>
            <w:tcW w:w="3447" w:type="dxa"/>
            <w:vAlign w:val="bottom"/>
          </w:tcPr>
          <w:p w14:paraId="7F743CB4" w14:textId="77777777" w:rsidR="00271047" w:rsidRPr="00671B7D" w:rsidRDefault="00271047">
            <w:pPr>
              <w:spacing w:line="240" w:lineRule="auto"/>
              <w:ind w:left="-86" w:right="-72"/>
              <w:jc w:val="both"/>
              <w:rPr>
                <w:rFonts w:cs="Arial"/>
                <w:sz w:val="18"/>
                <w:szCs w:val="18"/>
              </w:rPr>
            </w:pPr>
          </w:p>
        </w:tc>
        <w:tc>
          <w:tcPr>
            <w:tcW w:w="1559" w:type="dxa"/>
            <w:tcBorders>
              <w:bottom w:val="single" w:sz="4" w:space="0" w:color="auto"/>
            </w:tcBorders>
            <w:vAlign w:val="bottom"/>
            <w:hideMark/>
          </w:tcPr>
          <w:p w14:paraId="2949CDD6" w14:textId="77777777" w:rsidR="00271047" w:rsidRPr="00671B7D" w:rsidRDefault="00271047">
            <w:pPr>
              <w:spacing w:line="240" w:lineRule="auto"/>
              <w:ind w:right="-72"/>
              <w:jc w:val="right"/>
              <w:rPr>
                <w:rFonts w:cs="Arial"/>
                <w:b/>
                <w:bCs/>
                <w:sz w:val="18"/>
                <w:szCs w:val="18"/>
              </w:rPr>
            </w:pPr>
            <w:r w:rsidRPr="00671B7D">
              <w:rPr>
                <w:rFonts w:cs="Arial"/>
                <w:b/>
                <w:bCs/>
                <w:sz w:val="18"/>
                <w:szCs w:val="18"/>
              </w:rPr>
              <w:t>Thousand Baht</w:t>
            </w:r>
          </w:p>
        </w:tc>
        <w:tc>
          <w:tcPr>
            <w:tcW w:w="1478" w:type="dxa"/>
            <w:tcBorders>
              <w:bottom w:val="single" w:sz="4" w:space="0" w:color="auto"/>
            </w:tcBorders>
            <w:vAlign w:val="bottom"/>
            <w:hideMark/>
          </w:tcPr>
          <w:p w14:paraId="0F6A5BBE" w14:textId="77777777" w:rsidR="00271047" w:rsidRPr="00671B7D" w:rsidRDefault="00271047">
            <w:pPr>
              <w:spacing w:line="240" w:lineRule="auto"/>
              <w:ind w:right="-72"/>
              <w:jc w:val="right"/>
              <w:rPr>
                <w:rFonts w:cs="Arial"/>
                <w:b/>
                <w:bCs/>
                <w:sz w:val="18"/>
                <w:szCs w:val="18"/>
              </w:rPr>
            </w:pPr>
            <w:r w:rsidRPr="00671B7D">
              <w:rPr>
                <w:rFonts w:cs="Arial"/>
                <w:b/>
                <w:bCs/>
                <w:sz w:val="18"/>
                <w:szCs w:val="18"/>
              </w:rPr>
              <w:t>Thousand Baht</w:t>
            </w:r>
          </w:p>
        </w:tc>
        <w:tc>
          <w:tcPr>
            <w:tcW w:w="1456" w:type="dxa"/>
            <w:tcBorders>
              <w:bottom w:val="single" w:sz="4" w:space="0" w:color="auto"/>
            </w:tcBorders>
            <w:vAlign w:val="bottom"/>
            <w:hideMark/>
          </w:tcPr>
          <w:p w14:paraId="7E4E490F" w14:textId="77777777" w:rsidR="00271047" w:rsidRPr="00671B7D" w:rsidRDefault="00271047">
            <w:pPr>
              <w:spacing w:line="240" w:lineRule="auto"/>
              <w:ind w:right="-72"/>
              <w:jc w:val="right"/>
              <w:rPr>
                <w:rFonts w:cs="Arial"/>
                <w:b/>
                <w:bCs/>
                <w:sz w:val="18"/>
                <w:szCs w:val="18"/>
              </w:rPr>
            </w:pPr>
            <w:r w:rsidRPr="00671B7D">
              <w:rPr>
                <w:rFonts w:cs="Arial"/>
                <w:b/>
                <w:bCs/>
                <w:sz w:val="18"/>
                <w:szCs w:val="18"/>
              </w:rPr>
              <w:t>Thousand Baht</w:t>
            </w:r>
          </w:p>
        </w:tc>
        <w:tc>
          <w:tcPr>
            <w:tcW w:w="1512" w:type="dxa"/>
            <w:gridSpan w:val="2"/>
            <w:tcBorders>
              <w:bottom w:val="single" w:sz="4" w:space="0" w:color="auto"/>
            </w:tcBorders>
            <w:vAlign w:val="bottom"/>
            <w:hideMark/>
          </w:tcPr>
          <w:p w14:paraId="1C55B7C4" w14:textId="77777777" w:rsidR="00271047" w:rsidRPr="00671B7D" w:rsidRDefault="00271047">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43B5697C" w14:textId="77777777" w:rsidTr="0042718C">
        <w:tc>
          <w:tcPr>
            <w:tcW w:w="3447" w:type="dxa"/>
            <w:vAlign w:val="bottom"/>
          </w:tcPr>
          <w:p w14:paraId="4BA7F9AC" w14:textId="77777777" w:rsidR="00271047" w:rsidRPr="00671B7D" w:rsidRDefault="00271047">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062211E1" w14:textId="77777777" w:rsidR="00271047" w:rsidRPr="00671B7D" w:rsidRDefault="00271047">
            <w:pPr>
              <w:spacing w:line="240" w:lineRule="auto"/>
              <w:ind w:right="-72"/>
              <w:jc w:val="right"/>
              <w:rPr>
                <w:rFonts w:cs="Arial"/>
                <w:sz w:val="18"/>
                <w:szCs w:val="18"/>
              </w:rPr>
            </w:pPr>
          </w:p>
        </w:tc>
        <w:tc>
          <w:tcPr>
            <w:tcW w:w="1478" w:type="dxa"/>
            <w:tcBorders>
              <w:top w:val="single" w:sz="4" w:space="0" w:color="auto"/>
            </w:tcBorders>
            <w:vAlign w:val="bottom"/>
          </w:tcPr>
          <w:p w14:paraId="6414A8C5" w14:textId="77777777" w:rsidR="00271047" w:rsidRPr="00671B7D" w:rsidRDefault="00271047">
            <w:pPr>
              <w:spacing w:line="240" w:lineRule="auto"/>
              <w:ind w:right="-72"/>
              <w:jc w:val="right"/>
              <w:rPr>
                <w:rFonts w:cs="Arial"/>
                <w:sz w:val="18"/>
                <w:szCs w:val="18"/>
              </w:rPr>
            </w:pPr>
          </w:p>
        </w:tc>
        <w:tc>
          <w:tcPr>
            <w:tcW w:w="1456" w:type="dxa"/>
            <w:tcBorders>
              <w:top w:val="single" w:sz="4" w:space="0" w:color="auto"/>
            </w:tcBorders>
            <w:shd w:val="clear" w:color="auto" w:fill="FAFAFA"/>
            <w:vAlign w:val="bottom"/>
          </w:tcPr>
          <w:p w14:paraId="079B8B13" w14:textId="77777777" w:rsidR="00271047" w:rsidRPr="00671B7D" w:rsidRDefault="00271047">
            <w:pPr>
              <w:spacing w:line="240" w:lineRule="auto"/>
              <w:ind w:right="-72"/>
              <w:jc w:val="right"/>
              <w:rPr>
                <w:rFonts w:cs="Arial"/>
                <w:sz w:val="18"/>
                <w:szCs w:val="18"/>
              </w:rPr>
            </w:pPr>
          </w:p>
        </w:tc>
        <w:tc>
          <w:tcPr>
            <w:tcW w:w="1512" w:type="dxa"/>
            <w:gridSpan w:val="2"/>
            <w:tcBorders>
              <w:top w:val="single" w:sz="4" w:space="0" w:color="auto"/>
            </w:tcBorders>
            <w:vAlign w:val="bottom"/>
          </w:tcPr>
          <w:p w14:paraId="753314E4" w14:textId="77777777" w:rsidR="00271047" w:rsidRPr="00671B7D" w:rsidRDefault="00271047">
            <w:pPr>
              <w:spacing w:line="240" w:lineRule="auto"/>
              <w:ind w:right="-72"/>
              <w:jc w:val="right"/>
              <w:rPr>
                <w:rFonts w:cs="Arial"/>
                <w:sz w:val="18"/>
                <w:szCs w:val="18"/>
              </w:rPr>
            </w:pPr>
          </w:p>
        </w:tc>
      </w:tr>
      <w:tr w:rsidR="00BE2CAB" w:rsidRPr="00671B7D" w14:paraId="76501780" w14:textId="77777777" w:rsidTr="0042718C">
        <w:tc>
          <w:tcPr>
            <w:tcW w:w="3447" w:type="dxa"/>
            <w:vAlign w:val="bottom"/>
          </w:tcPr>
          <w:p w14:paraId="219CA13A" w14:textId="77777777" w:rsidR="00271047" w:rsidRPr="00671B7D" w:rsidRDefault="00271047">
            <w:pPr>
              <w:spacing w:line="240" w:lineRule="auto"/>
              <w:ind w:left="-86" w:right="-72"/>
              <w:jc w:val="both"/>
              <w:rPr>
                <w:rFonts w:cs="Arial"/>
                <w:sz w:val="18"/>
                <w:szCs w:val="18"/>
                <w:u w:val="single"/>
              </w:rPr>
            </w:pPr>
            <w:r w:rsidRPr="00671B7D">
              <w:rPr>
                <w:rFonts w:cs="Arial"/>
                <w:sz w:val="18"/>
                <w:szCs w:val="18"/>
                <w:u w:val="single"/>
              </w:rPr>
              <w:t>Trade receivables - third parties, net</w:t>
            </w:r>
          </w:p>
        </w:tc>
        <w:tc>
          <w:tcPr>
            <w:tcW w:w="1559" w:type="dxa"/>
            <w:shd w:val="clear" w:color="auto" w:fill="FAFAFA"/>
            <w:vAlign w:val="bottom"/>
          </w:tcPr>
          <w:p w14:paraId="10E1E61F" w14:textId="77777777" w:rsidR="00271047" w:rsidRPr="00671B7D" w:rsidRDefault="00271047">
            <w:pPr>
              <w:spacing w:line="240" w:lineRule="auto"/>
              <w:ind w:right="-72"/>
              <w:jc w:val="right"/>
              <w:rPr>
                <w:rFonts w:cs="Arial"/>
                <w:sz w:val="18"/>
                <w:szCs w:val="18"/>
              </w:rPr>
            </w:pPr>
          </w:p>
        </w:tc>
        <w:tc>
          <w:tcPr>
            <w:tcW w:w="1478" w:type="dxa"/>
            <w:vAlign w:val="bottom"/>
          </w:tcPr>
          <w:p w14:paraId="4545E1A4" w14:textId="77777777" w:rsidR="00271047" w:rsidRPr="00671B7D" w:rsidRDefault="00271047">
            <w:pPr>
              <w:spacing w:line="240" w:lineRule="auto"/>
              <w:ind w:right="-72"/>
              <w:jc w:val="right"/>
              <w:rPr>
                <w:rFonts w:cs="Arial"/>
                <w:sz w:val="18"/>
                <w:szCs w:val="18"/>
              </w:rPr>
            </w:pPr>
          </w:p>
        </w:tc>
        <w:tc>
          <w:tcPr>
            <w:tcW w:w="1456" w:type="dxa"/>
            <w:shd w:val="clear" w:color="auto" w:fill="FAFAFA"/>
            <w:vAlign w:val="bottom"/>
          </w:tcPr>
          <w:p w14:paraId="24EE3B21" w14:textId="77777777" w:rsidR="00271047" w:rsidRPr="00671B7D" w:rsidRDefault="00271047">
            <w:pPr>
              <w:spacing w:line="240" w:lineRule="auto"/>
              <w:ind w:right="-72"/>
              <w:jc w:val="right"/>
              <w:rPr>
                <w:rFonts w:cs="Arial"/>
                <w:sz w:val="18"/>
                <w:szCs w:val="18"/>
              </w:rPr>
            </w:pPr>
          </w:p>
        </w:tc>
        <w:tc>
          <w:tcPr>
            <w:tcW w:w="1512" w:type="dxa"/>
            <w:gridSpan w:val="2"/>
            <w:vAlign w:val="bottom"/>
          </w:tcPr>
          <w:p w14:paraId="625F1FB4" w14:textId="77777777" w:rsidR="00271047" w:rsidRPr="00671B7D" w:rsidRDefault="00271047">
            <w:pPr>
              <w:spacing w:line="240" w:lineRule="auto"/>
              <w:ind w:right="-72"/>
              <w:jc w:val="right"/>
              <w:rPr>
                <w:rFonts w:cs="Arial"/>
                <w:sz w:val="18"/>
                <w:szCs w:val="18"/>
              </w:rPr>
            </w:pPr>
          </w:p>
        </w:tc>
      </w:tr>
      <w:tr w:rsidR="00271CF6" w:rsidRPr="00671B7D" w14:paraId="00F0781A" w14:textId="77777777" w:rsidTr="0042718C">
        <w:tc>
          <w:tcPr>
            <w:tcW w:w="3447" w:type="dxa"/>
            <w:vAlign w:val="bottom"/>
          </w:tcPr>
          <w:p w14:paraId="79A284E7" w14:textId="77777777" w:rsidR="00271CF6" w:rsidRPr="00671B7D" w:rsidRDefault="00271CF6" w:rsidP="00271CF6">
            <w:pPr>
              <w:spacing w:line="240" w:lineRule="auto"/>
              <w:ind w:left="-86" w:right="-72"/>
              <w:jc w:val="both"/>
              <w:rPr>
                <w:rFonts w:cs="Arial"/>
                <w:sz w:val="18"/>
                <w:szCs w:val="18"/>
              </w:rPr>
            </w:pPr>
            <w:r w:rsidRPr="00671B7D">
              <w:rPr>
                <w:rFonts w:cs="Arial"/>
                <w:sz w:val="18"/>
                <w:szCs w:val="18"/>
              </w:rPr>
              <w:t>Not yet due</w:t>
            </w:r>
          </w:p>
        </w:tc>
        <w:tc>
          <w:tcPr>
            <w:tcW w:w="1559" w:type="dxa"/>
            <w:shd w:val="clear" w:color="auto" w:fill="FAFAFA"/>
            <w:vAlign w:val="bottom"/>
          </w:tcPr>
          <w:p w14:paraId="6AD19869" w14:textId="17D17F89" w:rsidR="00271CF6" w:rsidRPr="00671B7D" w:rsidRDefault="006D5A64" w:rsidP="00271CF6">
            <w:pPr>
              <w:spacing w:line="240" w:lineRule="auto"/>
              <w:ind w:right="-72"/>
              <w:jc w:val="right"/>
              <w:rPr>
                <w:rFonts w:eastAsia="Arial Unicode MS" w:cs="Arial"/>
                <w:sz w:val="18"/>
                <w:szCs w:val="18"/>
              </w:rPr>
            </w:pPr>
            <w:r>
              <w:rPr>
                <w:rFonts w:eastAsia="Arial Unicode MS" w:cs="Arial"/>
                <w:sz w:val="18"/>
                <w:szCs w:val="18"/>
              </w:rPr>
              <w:t>23,</w:t>
            </w:r>
            <w:r w:rsidR="00290CD5">
              <w:rPr>
                <w:rFonts w:eastAsia="Arial Unicode MS" w:cs="Arial"/>
                <w:sz w:val="18"/>
                <w:szCs w:val="18"/>
              </w:rPr>
              <w:t>365</w:t>
            </w:r>
          </w:p>
        </w:tc>
        <w:tc>
          <w:tcPr>
            <w:tcW w:w="1478" w:type="dxa"/>
            <w:shd w:val="clear" w:color="auto" w:fill="auto"/>
            <w:vAlign w:val="bottom"/>
          </w:tcPr>
          <w:p w14:paraId="05D0F626" w14:textId="6341ED8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84,693</w:t>
            </w:r>
          </w:p>
        </w:tc>
        <w:tc>
          <w:tcPr>
            <w:tcW w:w="1456" w:type="dxa"/>
            <w:shd w:val="clear" w:color="auto" w:fill="FAFAFA"/>
            <w:vAlign w:val="bottom"/>
          </w:tcPr>
          <w:p w14:paraId="3C7FC8FA" w14:textId="1D67586D" w:rsidR="00271CF6" w:rsidRPr="00671B7D" w:rsidRDefault="00D3468D" w:rsidP="00271CF6">
            <w:pPr>
              <w:spacing w:line="240" w:lineRule="auto"/>
              <w:ind w:right="-72"/>
              <w:jc w:val="right"/>
              <w:rPr>
                <w:rFonts w:cs="Arial"/>
                <w:sz w:val="18"/>
                <w:szCs w:val="18"/>
              </w:rPr>
            </w:pPr>
            <w:r>
              <w:rPr>
                <w:rFonts w:cs="Arial"/>
                <w:sz w:val="18"/>
                <w:szCs w:val="18"/>
              </w:rPr>
              <w:t>19,34</w:t>
            </w:r>
            <w:r w:rsidR="002D64F7">
              <w:rPr>
                <w:rFonts w:cs="Arial"/>
                <w:sz w:val="18"/>
                <w:szCs w:val="18"/>
              </w:rPr>
              <w:t>6</w:t>
            </w:r>
          </w:p>
        </w:tc>
        <w:tc>
          <w:tcPr>
            <w:tcW w:w="1512" w:type="dxa"/>
            <w:gridSpan w:val="2"/>
            <w:shd w:val="clear" w:color="auto" w:fill="auto"/>
            <w:vAlign w:val="bottom"/>
          </w:tcPr>
          <w:p w14:paraId="0D4DE901" w14:textId="50899CE2" w:rsidR="00271CF6" w:rsidRPr="00671B7D" w:rsidRDefault="00271CF6" w:rsidP="00271CF6">
            <w:pPr>
              <w:spacing w:line="240" w:lineRule="auto"/>
              <w:ind w:right="-72"/>
              <w:jc w:val="right"/>
              <w:rPr>
                <w:rFonts w:cs="Arial"/>
                <w:sz w:val="18"/>
                <w:szCs w:val="18"/>
              </w:rPr>
            </w:pPr>
            <w:r>
              <w:rPr>
                <w:rFonts w:cs="Arial"/>
                <w:sz w:val="18"/>
                <w:szCs w:val="18"/>
              </w:rPr>
              <w:t>74,905</w:t>
            </w:r>
          </w:p>
        </w:tc>
      </w:tr>
      <w:tr w:rsidR="00271CF6" w:rsidRPr="00671B7D" w14:paraId="5907A46D" w14:textId="77777777" w:rsidTr="0042718C">
        <w:tc>
          <w:tcPr>
            <w:tcW w:w="3447" w:type="dxa"/>
            <w:vAlign w:val="bottom"/>
          </w:tcPr>
          <w:p w14:paraId="243C1B6B" w14:textId="45668F8F" w:rsidR="00271CF6" w:rsidRPr="00671B7D" w:rsidRDefault="00271CF6" w:rsidP="00271CF6">
            <w:pPr>
              <w:spacing w:line="240" w:lineRule="auto"/>
              <w:ind w:left="-86" w:right="-72"/>
              <w:jc w:val="both"/>
              <w:rPr>
                <w:rFonts w:cs="Arial"/>
                <w:sz w:val="18"/>
                <w:szCs w:val="18"/>
              </w:rPr>
            </w:pPr>
            <w:r w:rsidRPr="00671B7D">
              <w:rPr>
                <w:rFonts w:cs="Arial"/>
                <w:sz w:val="18"/>
                <w:szCs w:val="18"/>
              </w:rPr>
              <w:t>Within 3 months</w:t>
            </w:r>
          </w:p>
        </w:tc>
        <w:tc>
          <w:tcPr>
            <w:tcW w:w="1559" w:type="dxa"/>
            <w:shd w:val="clear" w:color="auto" w:fill="FAFAFA"/>
            <w:vAlign w:val="bottom"/>
          </w:tcPr>
          <w:p w14:paraId="30F4A486" w14:textId="0D5493D1" w:rsidR="00271CF6" w:rsidRPr="00671B7D" w:rsidRDefault="00290CD5" w:rsidP="00271CF6">
            <w:pPr>
              <w:spacing w:line="240" w:lineRule="auto"/>
              <w:ind w:right="-72"/>
              <w:jc w:val="right"/>
              <w:rPr>
                <w:rFonts w:eastAsia="Arial Unicode MS" w:cs="Arial"/>
                <w:sz w:val="18"/>
                <w:szCs w:val="18"/>
                <w:lang w:val="en-US"/>
              </w:rPr>
            </w:pPr>
            <w:r>
              <w:rPr>
                <w:rFonts w:eastAsia="Arial Unicode MS" w:cs="Arial"/>
                <w:sz w:val="18"/>
                <w:szCs w:val="18"/>
                <w:lang w:val="en-US"/>
              </w:rPr>
              <w:t>22,633</w:t>
            </w:r>
          </w:p>
        </w:tc>
        <w:tc>
          <w:tcPr>
            <w:tcW w:w="1478" w:type="dxa"/>
            <w:shd w:val="clear" w:color="auto" w:fill="auto"/>
            <w:vAlign w:val="bottom"/>
          </w:tcPr>
          <w:p w14:paraId="3458870E" w14:textId="451034E9"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59,143</w:t>
            </w:r>
          </w:p>
        </w:tc>
        <w:tc>
          <w:tcPr>
            <w:tcW w:w="1456" w:type="dxa"/>
            <w:shd w:val="clear" w:color="auto" w:fill="FAFAFA"/>
            <w:vAlign w:val="bottom"/>
          </w:tcPr>
          <w:p w14:paraId="4341E22A" w14:textId="144E6F29" w:rsidR="00271CF6" w:rsidRPr="00671B7D" w:rsidRDefault="00D3468D" w:rsidP="00271CF6">
            <w:pPr>
              <w:spacing w:line="240" w:lineRule="auto"/>
              <w:ind w:right="-72"/>
              <w:jc w:val="right"/>
              <w:rPr>
                <w:rFonts w:cs="Arial"/>
                <w:sz w:val="18"/>
                <w:szCs w:val="18"/>
              </w:rPr>
            </w:pPr>
            <w:r>
              <w:rPr>
                <w:rFonts w:cs="Arial"/>
                <w:sz w:val="18"/>
                <w:szCs w:val="18"/>
              </w:rPr>
              <w:t>22,633</w:t>
            </w:r>
          </w:p>
        </w:tc>
        <w:tc>
          <w:tcPr>
            <w:tcW w:w="1512" w:type="dxa"/>
            <w:gridSpan w:val="2"/>
            <w:shd w:val="clear" w:color="auto" w:fill="auto"/>
            <w:vAlign w:val="bottom"/>
          </w:tcPr>
          <w:p w14:paraId="518E3EAF" w14:textId="5E245DF2" w:rsidR="00271CF6" w:rsidRPr="00671B7D" w:rsidRDefault="00271CF6" w:rsidP="00271CF6">
            <w:pPr>
              <w:spacing w:line="240" w:lineRule="auto"/>
              <w:ind w:right="-72"/>
              <w:jc w:val="right"/>
              <w:rPr>
                <w:rFonts w:cs="Arial"/>
                <w:sz w:val="18"/>
                <w:szCs w:val="18"/>
              </w:rPr>
            </w:pPr>
            <w:r>
              <w:rPr>
                <w:rFonts w:cs="Arial"/>
                <w:sz w:val="18"/>
                <w:szCs w:val="18"/>
              </w:rPr>
              <w:t>33,599</w:t>
            </w:r>
          </w:p>
        </w:tc>
      </w:tr>
      <w:tr w:rsidR="00271CF6" w:rsidRPr="00671B7D" w14:paraId="63337A60" w14:textId="77777777" w:rsidTr="0042718C">
        <w:tc>
          <w:tcPr>
            <w:tcW w:w="3447" w:type="dxa"/>
            <w:vAlign w:val="bottom"/>
          </w:tcPr>
          <w:p w14:paraId="153BD62C" w14:textId="5948C209" w:rsidR="00271CF6" w:rsidRPr="00671B7D" w:rsidRDefault="00271CF6" w:rsidP="00271CF6">
            <w:pPr>
              <w:spacing w:line="240" w:lineRule="auto"/>
              <w:ind w:left="-86" w:right="-72"/>
              <w:jc w:val="both"/>
              <w:rPr>
                <w:rFonts w:cs="Arial"/>
                <w:sz w:val="18"/>
                <w:szCs w:val="18"/>
              </w:rPr>
            </w:pPr>
            <w:r w:rsidRPr="00671B7D">
              <w:rPr>
                <w:rFonts w:cs="Arial"/>
                <w:sz w:val="18"/>
                <w:szCs w:val="18"/>
              </w:rPr>
              <w:t>3 months - 6 months</w:t>
            </w:r>
          </w:p>
        </w:tc>
        <w:tc>
          <w:tcPr>
            <w:tcW w:w="1559" w:type="dxa"/>
            <w:shd w:val="clear" w:color="auto" w:fill="FAFAFA"/>
            <w:vAlign w:val="bottom"/>
          </w:tcPr>
          <w:p w14:paraId="33941107" w14:textId="4AC4B04A" w:rsidR="00271CF6" w:rsidRPr="00671B7D" w:rsidRDefault="00290CD5" w:rsidP="00271CF6">
            <w:pPr>
              <w:spacing w:line="240" w:lineRule="auto"/>
              <w:ind w:right="-72"/>
              <w:jc w:val="right"/>
              <w:rPr>
                <w:rFonts w:eastAsia="Arial Unicode MS" w:cs="Arial"/>
                <w:sz w:val="18"/>
                <w:szCs w:val="18"/>
                <w:lang w:val="en-US"/>
              </w:rPr>
            </w:pPr>
            <w:r>
              <w:rPr>
                <w:rFonts w:eastAsia="Arial Unicode MS" w:cs="Arial"/>
                <w:sz w:val="18"/>
                <w:szCs w:val="18"/>
                <w:lang w:val="en-US"/>
              </w:rPr>
              <w:t>2,103</w:t>
            </w:r>
          </w:p>
        </w:tc>
        <w:tc>
          <w:tcPr>
            <w:tcW w:w="1478" w:type="dxa"/>
            <w:shd w:val="clear" w:color="auto" w:fill="auto"/>
            <w:vAlign w:val="bottom"/>
          </w:tcPr>
          <w:p w14:paraId="525E187A" w14:textId="34C7F89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7,072</w:t>
            </w:r>
          </w:p>
        </w:tc>
        <w:tc>
          <w:tcPr>
            <w:tcW w:w="1456" w:type="dxa"/>
            <w:shd w:val="clear" w:color="auto" w:fill="FAFAFA"/>
            <w:vAlign w:val="bottom"/>
          </w:tcPr>
          <w:p w14:paraId="7EDDDF7A" w14:textId="3F32AEC8" w:rsidR="00271CF6" w:rsidRPr="00671B7D" w:rsidRDefault="00D3468D" w:rsidP="00271CF6">
            <w:pPr>
              <w:spacing w:line="240" w:lineRule="auto"/>
              <w:ind w:right="-72"/>
              <w:jc w:val="right"/>
              <w:rPr>
                <w:rFonts w:cs="Arial"/>
                <w:sz w:val="18"/>
                <w:szCs w:val="18"/>
              </w:rPr>
            </w:pPr>
            <w:r>
              <w:rPr>
                <w:rFonts w:cs="Arial"/>
                <w:sz w:val="18"/>
                <w:szCs w:val="18"/>
              </w:rPr>
              <w:t>2,103</w:t>
            </w:r>
          </w:p>
        </w:tc>
        <w:tc>
          <w:tcPr>
            <w:tcW w:w="1512" w:type="dxa"/>
            <w:gridSpan w:val="2"/>
            <w:shd w:val="clear" w:color="auto" w:fill="auto"/>
            <w:vAlign w:val="bottom"/>
          </w:tcPr>
          <w:p w14:paraId="20D33F63" w14:textId="000A8407" w:rsidR="00271CF6" w:rsidRPr="00671B7D" w:rsidRDefault="00271CF6" w:rsidP="00271CF6">
            <w:pPr>
              <w:spacing w:line="240" w:lineRule="auto"/>
              <w:ind w:right="-72"/>
              <w:jc w:val="right"/>
              <w:rPr>
                <w:rFonts w:cs="Arial"/>
                <w:sz w:val="18"/>
                <w:szCs w:val="18"/>
              </w:rPr>
            </w:pPr>
            <w:r>
              <w:rPr>
                <w:rFonts w:cs="Arial"/>
                <w:sz w:val="18"/>
                <w:szCs w:val="18"/>
              </w:rPr>
              <w:t>7,072</w:t>
            </w:r>
          </w:p>
        </w:tc>
      </w:tr>
      <w:tr w:rsidR="00271CF6" w:rsidRPr="00671B7D" w14:paraId="5049DFF1" w14:textId="77777777" w:rsidTr="0042718C">
        <w:tc>
          <w:tcPr>
            <w:tcW w:w="3447" w:type="dxa"/>
            <w:vAlign w:val="bottom"/>
          </w:tcPr>
          <w:p w14:paraId="48EAA4AB" w14:textId="7E924CB0" w:rsidR="00271CF6" w:rsidRPr="00671B7D" w:rsidRDefault="00271CF6" w:rsidP="00271CF6">
            <w:pPr>
              <w:spacing w:line="240" w:lineRule="auto"/>
              <w:ind w:left="-86" w:right="-72"/>
              <w:jc w:val="both"/>
              <w:rPr>
                <w:rFonts w:cs="Arial"/>
                <w:sz w:val="18"/>
                <w:szCs w:val="18"/>
              </w:rPr>
            </w:pPr>
            <w:r w:rsidRPr="00671B7D">
              <w:rPr>
                <w:rFonts w:cs="Arial"/>
                <w:sz w:val="18"/>
                <w:szCs w:val="18"/>
              </w:rPr>
              <w:t>6 months - 12 months</w:t>
            </w:r>
          </w:p>
        </w:tc>
        <w:tc>
          <w:tcPr>
            <w:tcW w:w="1559" w:type="dxa"/>
            <w:shd w:val="clear" w:color="auto" w:fill="FAFAFA"/>
            <w:vAlign w:val="bottom"/>
          </w:tcPr>
          <w:p w14:paraId="6CBC0E42" w14:textId="19BBFB5D" w:rsidR="00271CF6" w:rsidRPr="00671B7D" w:rsidRDefault="00290CD5" w:rsidP="00271CF6">
            <w:pPr>
              <w:spacing w:line="240" w:lineRule="auto"/>
              <w:ind w:right="-72"/>
              <w:jc w:val="right"/>
              <w:rPr>
                <w:rFonts w:eastAsia="Arial Unicode MS" w:cs="Arial"/>
                <w:sz w:val="18"/>
                <w:szCs w:val="18"/>
                <w:lang w:val="en-US"/>
              </w:rPr>
            </w:pPr>
            <w:r>
              <w:rPr>
                <w:rFonts w:eastAsia="Arial Unicode MS" w:cs="Arial"/>
                <w:sz w:val="18"/>
                <w:szCs w:val="18"/>
                <w:lang w:val="en-US"/>
              </w:rPr>
              <w:t>7,399</w:t>
            </w:r>
          </w:p>
        </w:tc>
        <w:tc>
          <w:tcPr>
            <w:tcW w:w="1478" w:type="dxa"/>
            <w:shd w:val="clear" w:color="auto" w:fill="auto"/>
            <w:vAlign w:val="bottom"/>
          </w:tcPr>
          <w:p w14:paraId="057BE787" w14:textId="39BE0DBA"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11,633</w:t>
            </w:r>
          </w:p>
        </w:tc>
        <w:tc>
          <w:tcPr>
            <w:tcW w:w="1456" w:type="dxa"/>
            <w:shd w:val="clear" w:color="auto" w:fill="FAFAFA"/>
            <w:vAlign w:val="bottom"/>
          </w:tcPr>
          <w:p w14:paraId="7D6DC8BB" w14:textId="186DBFD7" w:rsidR="00271CF6" w:rsidRPr="00671B7D" w:rsidRDefault="00D3468D" w:rsidP="00271CF6">
            <w:pPr>
              <w:spacing w:line="240" w:lineRule="auto"/>
              <w:ind w:right="-72"/>
              <w:jc w:val="right"/>
              <w:rPr>
                <w:rFonts w:cs="Arial"/>
                <w:sz w:val="18"/>
                <w:szCs w:val="18"/>
              </w:rPr>
            </w:pPr>
            <w:r>
              <w:rPr>
                <w:rFonts w:cs="Arial"/>
                <w:sz w:val="18"/>
                <w:szCs w:val="18"/>
              </w:rPr>
              <w:t>7,399</w:t>
            </w:r>
          </w:p>
        </w:tc>
        <w:tc>
          <w:tcPr>
            <w:tcW w:w="1512" w:type="dxa"/>
            <w:gridSpan w:val="2"/>
            <w:shd w:val="clear" w:color="auto" w:fill="auto"/>
            <w:vAlign w:val="bottom"/>
          </w:tcPr>
          <w:p w14:paraId="77BAB1F4" w14:textId="645F931D" w:rsidR="00271CF6" w:rsidRPr="00671B7D" w:rsidRDefault="00271CF6" w:rsidP="00271CF6">
            <w:pPr>
              <w:spacing w:line="240" w:lineRule="auto"/>
              <w:ind w:right="-72"/>
              <w:jc w:val="right"/>
              <w:rPr>
                <w:rFonts w:cs="Arial"/>
                <w:sz w:val="18"/>
                <w:szCs w:val="18"/>
              </w:rPr>
            </w:pPr>
            <w:r>
              <w:rPr>
                <w:rFonts w:cs="Arial"/>
                <w:sz w:val="18"/>
                <w:szCs w:val="18"/>
              </w:rPr>
              <w:t>11,633</w:t>
            </w:r>
          </w:p>
        </w:tc>
      </w:tr>
      <w:tr w:rsidR="00271CF6" w:rsidRPr="00671B7D" w14:paraId="272C7993" w14:textId="77777777" w:rsidTr="0042718C">
        <w:tc>
          <w:tcPr>
            <w:tcW w:w="3447" w:type="dxa"/>
            <w:vAlign w:val="bottom"/>
          </w:tcPr>
          <w:p w14:paraId="3D20F598" w14:textId="6A2D00FB" w:rsidR="00271CF6" w:rsidRPr="00671B7D" w:rsidRDefault="00271CF6" w:rsidP="00271CF6">
            <w:pPr>
              <w:spacing w:line="240" w:lineRule="auto"/>
              <w:ind w:left="-86" w:right="-72"/>
              <w:jc w:val="both"/>
              <w:rPr>
                <w:rFonts w:cs="Arial"/>
                <w:sz w:val="18"/>
                <w:szCs w:val="18"/>
              </w:rPr>
            </w:pPr>
            <w:r w:rsidRPr="00671B7D">
              <w:rPr>
                <w:rFonts w:cs="Arial"/>
                <w:sz w:val="18"/>
                <w:szCs w:val="18"/>
              </w:rPr>
              <w:t>Over 12 months</w:t>
            </w:r>
          </w:p>
        </w:tc>
        <w:tc>
          <w:tcPr>
            <w:tcW w:w="1559" w:type="dxa"/>
            <w:tcBorders>
              <w:top w:val="nil"/>
              <w:left w:val="nil"/>
              <w:bottom w:val="single" w:sz="4" w:space="0" w:color="auto"/>
              <w:right w:val="nil"/>
            </w:tcBorders>
            <w:shd w:val="clear" w:color="auto" w:fill="FAFAFA"/>
            <w:vAlign w:val="bottom"/>
          </w:tcPr>
          <w:p w14:paraId="347AA847" w14:textId="68F1E848" w:rsidR="00271CF6" w:rsidRPr="00671B7D" w:rsidRDefault="00290CD5" w:rsidP="00271CF6">
            <w:pPr>
              <w:spacing w:line="240" w:lineRule="auto"/>
              <w:ind w:right="-72"/>
              <w:jc w:val="right"/>
              <w:rPr>
                <w:rFonts w:eastAsia="Arial Unicode MS" w:cs="Arial"/>
                <w:sz w:val="18"/>
                <w:szCs w:val="18"/>
                <w:lang w:val="en-US"/>
              </w:rPr>
            </w:pPr>
            <w:r>
              <w:rPr>
                <w:rFonts w:eastAsia="Arial Unicode MS" w:cs="Arial"/>
                <w:sz w:val="18"/>
                <w:szCs w:val="18"/>
                <w:lang w:val="en-US"/>
              </w:rPr>
              <w:t>67,680</w:t>
            </w:r>
          </w:p>
        </w:tc>
        <w:tc>
          <w:tcPr>
            <w:tcW w:w="1478" w:type="dxa"/>
            <w:tcBorders>
              <w:bottom w:val="single" w:sz="4" w:space="0" w:color="auto"/>
            </w:tcBorders>
            <w:shd w:val="clear" w:color="auto" w:fill="auto"/>
            <w:vAlign w:val="bottom"/>
          </w:tcPr>
          <w:p w14:paraId="60968063" w14:textId="015DCFA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66,228</w:t>
            </w:r>
          </w:p>
        </w:tc>
        <w:tc>
          <w:tcPr>
            <w:tcW w:w="1456" w:type="dxa"/>
            <w:tcBorders>
              <w:top w:val="nil"/>
              <w:left w:val="nil"/>
              <w:bottom w:val="single" w:sz="4" w:space="0" w:color="auto"/>
              <w:right w:val="nil"/>
            </w:tcBorders>
            <w:shd w:val="clear" w:color="auto" w:fill="FAFAFA"/>
            <w:vAlign w:val="bottom"/>
          </w:tcPr>
          <w:p w14:paraId="08C83294" w14:textId="6DA008CB" w:rsidR="00271CF6" w:rsidRPr="00671B7D" w:rsidRDefault="00D3468D" w:rsidP="00271CF6">
            <w:pPr>
              <w:spacing w:line="240" w:lineRule="auto"/>
              <w:ind w:right="-72"/>
              <w:jc w:val="right"/>
              <w:rPr>
                <w:rFonts w:cs="Arial"/>
                <w:sz w:val="18"/>
                <w:szCs w:val="18"/>
              </w:rPr>
            </w:pPr>
            <w:r>
              <w:rPr>
                <w:rFonts w:cs="Arial"/>
                <w:sz w:val="18"/>
                <w:szCs w:val="18"/>
              </w:rPr>
              <w:t>67,680</w:t>
            </w:r>
          </w:p>
        </w:tc>
        <w:tc>
          <w:tcPr>
            <w:tcW w:w="1512" w:type="dxa"/>
            <w:gridSpan w:val="2"/>
            <w:tcBorders>
              <w:bottom w:val="single" w:sz="4" w:space="0" w:color="auto"/>
            </w:tcBorders>
            <w:shd w:val="clear" w:color="auto" w:fill="auto"/>
            <w:vAlign w:val="bottom"/>
          </w:tcPr>
          <w:p w14:paraId="03491EBA" w14:textId="7779522B" w:rsidR="00271CF6" w:rsidRPr="00671B7D" w:rsidRDefault="00271CF6" w:rsidP="00271CF6">
            <w:pPr>
              <w:spacing w:line="240" w:lineRule="auto"/>
              <w:ind w:right="-72"/>
              <w:jc w:val="right"/>
              <w:rPr>
                <w:rFonts w:cs="Arial"/>
                <w:sz w:val="18"/>
                <w:szCs w:val="18"/>
              </w:rPr>
            </w:pPr>
            <w:r>
              <w:rPr>
                <w:rFonts w:cs="Arial"/>
                <w:sz w:val="18"/>
                <w:szCs w:val="18"/>
              </w:rPr>
              <w:t>62,207</w:t>
            </w:r>
          </w:p>
        </w:tc>
      </w:tr>
      <w:tr w:rsidR="00705AF4" w:rsidRPr="00671B7D" w14:paraId="57FEB004" w14:textId="77777777" w:rsidTr="0042718C">
        <w:tc>
          <w:tcPr>
            <w:tcW w:w="3447" w:type="dxa"/>
            <w:vAlign w:val="bottom"/>
          </w:tcPr>
          <w:p w14:paraId="1CEF027D" w14:textId="77777777" w:rsidR="00705AF4" w:rsidRPr="00671B7D" w:rsidRDefault="00705AF4" w:rsidP="00271CF6">
            <w:pPr>
              <w:spacing w:line="240" w:lineRule="auto"/>
              <w:ind w:left="-86" w:right="-72"/>
              <w:jc w:val="both"/>
              <w:rPr>
                <w:rFonts w:cs="Arial"/>
                <w:sz w:val="18"/>
                <w:szCs w:val="18"/>
              </w:rPr>
            </w:pPr>
          </w:p>
        </w:tc>
        <w:tc>
          <w:tcPr>
            <w:tcW w:w="1559" w:type="dxa"/>
            <w:tcBorders>
              <w:top w:val="single" w:sz="4" w:space="0" w:color="auto"/>
              <w:left w:val="nil"/>
              <w:right w:val="nil"/>
            </w:tcBorders>
            <w:shd w:val="clear" w:color="auto" w:fill="FAFAFA"/>
            <w:vAlign w:val="bottom"/>
          </w:tcPr>
          <w:p w14:paraId="183F2F2F" w14:textId="77777777" w:rsidR="00705AF4" w:rsidRDefault="00705AF4" w:rsidP="00271CF6">
            <w:pPr>
              <w:spacing w:line="240" w:lineRule="auto"/>
              <w:ind w:right="-72"/>
              <w:jc w:val="right"/>
              <w:rPr>
                <w:rFonts w:eastAsia="Arial Unicode MS" w:cs="Arial"/>
                <w:sz w:val="18"/>
                <w:szCs w:val="18"/>
                <w:lang w:val="en-US"/>
              </w:rPr>
            </w:pPr>
          </w:p>
        </w:tc>
        <w:tc>
          <w:tcPr>
            <w:tcW w:w="1478" w:type="dxa"/>
            <w:tcBorders>
              <w:top w:val="single" w:sz="4" w:space="0" w:color="auto"/>
            </w:tcBorders>
            <w:shd w:val="clear" w:color="auto" w:fill="auto"/>
            <w:vAlign w:val="bottom"/>
          </w:tcPr>
          <w:p w14:paraId="4B01D346" w14:textId="77777777" w:rsidR="00705AF4" w:rsidRDefault="00705AF4" w:rsidP="00271CF6">
            <w:pPr>
              <w:spacing w:line="240" w:lineRule="auto"/>
              <w:ind w:right="-72"/>
              <w:jc w:val="right"/>
              <w:rPr>
                <w:rFonts w:eastAsia="Arial Unicode MS" w:cs="Arial"/>
                <w:sz w:val="18"/>
                <w:szCs w:val="18"/>
                <w:lang w:val="en-US"/>
              </w:rPr>
            </w:pPr>
          </w:p>
        </w:tc>
        <w:tc>
          <w:tcPr>
            <w:tcW w:w="1456" w:type="dxa"/>
            <w:tcBorders>
              <w:top w:val="single" w:sz="4" w:space="0" w:color="auto"/>
              <w:left w:val="nil"/>
              <w:right w:val="nil"/>
            </w:tcBorders>
            <w:shd w:val="clear" w:color="auto" w:fill="FAFAFA"/>
            <w:vAlign w:val="bottom"/>
          </w:tcPr>
          <w:p w14:paraId="2012FCEC" w14:textId="77777777" w:rsidR="00705AF4" w:rsidRDefault="00705AF4" w:rsidP="00271CF6">
            <w:pPr>
              <w:spacing w:line="240" w:lineRule="auto"/>
              <w:ind w:right="-72"/>
              <w:jc w:val="right"/>
              <w:rPr>
                <w:rFonts w:cs="Arial"/>
                <w:sz w:val="18"/>
                <w:szCs w:val="18"/>
              </w:rPr>
            </w:pPr>
          </w:p>
        </w:tc>
        <w:tc>
          <w:tcPr>
            <w:tcW w:w="1512" w:type="dxa"/>
            <w:gridSpan w:val="2"/>
            <w:tcBorders>
              <w:top w:val="single" w:sz="4" w:space="0" w:color="auto"/>
            </w:tcBorders>
            <w:shd w:val="clear" w:color="auto" w:fill="auto"/>
            <w:vAlign w:val="bottom"/>
          </w:tcPr>
          <w:p w14:paraId="137DB112" w14:textId="77777777" w:rsidR="00705AF4" w:rsidRDefault="00705AF4" w:rsidP="00271CF6">
            <w:pPr>
              <w:spacing w:line="240" w:lineRule="auto"/>
              <w:ind w:right="-72"/>
              <w:jc w:val="right"/>
              <w:rPr>
                <w:rFonts w:cs="Arial"/>
                <w:sz w:val="18"/>
                <w:szCs w:val="18"/>
              </w:rPr>
            </w:pPr>
          </w:p>
        </w:tc>
      </w:tr>
      <w:tr w:rsidR="00271CF6" w:rsidRPr="00671B7D" w14:paraId="56C6DBDF" w14:textId="77777777" w:rsidTr="0042718C">
        <w:tc>
          <w:tcPr>
            <w:tcW w:w="3447" w:type="dxa"/>
            <w:vAlign w:val="bottom"/>
          </w:tcPr>
          <w:p w14:paraId="7040B220" w14:textId="77777777" w:rsidR="00271CF6" w:rsidRPr="00671B7D" w:rsidRDefault="00271CF6" w:rsidP="00271CF6">
            <w:pPr>
              <w:spacing w:line="240" w:lineRule="auto"/>
              <w:ind w:left="-86" w:right="-72"/>
              <w:jc w:val="both"/>
              <w:rPr>
                <w:rFonts w:cs="Arial"/>
                <w:sz w:val="12"/>
                <w:szCs w:val="12"/>
                <w:u w:val="single"/>
              </w:rPr>
            </w:pPr>
          </w:p>
        </w:tc>
        <w:tc>
          <w:tcPr>
            <w:tcW w:w="1559" w:type="dxa"/>
            <w:shd w:val="clear" w:color="auto" w:fill="FAFAFA"/>
            <w:vAlign w:val="bottom"/>
          </w:tcPr>
          <w:p w14:paraId="7CFE6F88" w14:textId="5B68DB6D" w:rsidR="00271CF6" w:rsidRPr="00671B7D" w:rsidRDefault="00290CD5" w:rsidP="00271CF6">
            <w:pPr>
              <w:spacing w:line="240" w:lineRule="auto"/>
              <w:ind w:right="-72"/>
              <w:jc w:val="right"/>
              <w:rPr>
                <w:rFonts w:eastAsia="Arial Unicode MS" w:cs="Arial"/>
                <w:sz w:val="18"/>
                <w:szCs w:val="18"/>
              </w:rPr>
            </w:pPr>
            <w:r>
              <w:rPr>
                <w:rFonts w:eastAsia="Arial Unicode MS" w:cs="Arial"/>
                <w:sz w:val="18"/>
                <w:szCs w:val="18"/>
              </w:rPr>
              <w:t>123,180</w:t>
            </w:r>
          </w:p>
        </w:tc>
        <w:tc>
          <w:tcPr>
            <w:tcW w:w="1478" w:type="dxa"/>
            <w:vAlign w:val="bottom"/>
          </w:tcPr>
          <w:p w14:paraId="4809A2A0" w14:textId="5F49FC5E" w:rsidR="00271CF6" w:rsidRPr="00671B7D" w:rsidRDefault="00271CF6" w:rsidP="00271CF6">
            <w:pPr>
              <w:spacing w:line="240" w:lineRule="auto"/>
              <w:ind w:right="-72"/>
              <w:jc w:val="right"/>
              <w:rPr>
                <w:rFonts w:cs="Arial"/>
                <w:sz w:val="18"/>
                <w:szCs w:val="18"/>
                <w:u w:val="single"/>
              </w:rPr>
            </w:pPr>
            <w:r>
              <w:rPr>
                <w:rFonts w:cs="Arial"/>
                <w:sz w:val="18"/>
                <w:szCs w:val="18"/>
              </w:rPr>
              <w:t>228,769</w:t>
            </w:r>
          </w:p>
        </w:tc>
        <w:tc>
          <w:tcPr>
            <w:tcW w:w="1456" w:type="dxa"/>
            <w:shd w:val="clear" w:color="auto" w:fill="FAFAFA"/>
            <w:vAlign w:val="bottom"/>
          </w:tcPr>
          <w:p w14:paraId="34B0B575" w14:textId="48DD5433" w:rsidR="00271CF6" w:rsidRPr="00D3468D" w:rsidRDefault="00D3468D" w:rsidP="00271CF6">
            <w:pPr>
              <w:spacing w:line="240" w:lineRule="auto"/>
              <w:ind w:right="-72"/>
              <w:jc w:val="right"/>
              <w:rPr>
                <w:rFonts w:cs="Arial"/>
                <w:sz w:val="18"/>
                <w:szCs w:val="18"/>
              </w:rPr>
            </w:pPr>
            <w:r w:rsidRPr="00D3468D">
              <w:rPr>
                <w:rFonts w:cs="Arial"/>
                <w:sz w:val="18"/>
                <w:szCs w:val="18"/>
              </w:rPr>
              <w:t>119,16</w:t>
            </w:r>
            <w:r w:rsidR="002D64F7">
              <w:rPr>
                <w:rFonts w:cs="Arial"/>
                <w:sz w:val="18"/>
                <w:szCs w:val="18"/>
              </w:rPr>
              <w:t>1</w:t>
            </w:r>
          </w:p>
        </w:tc>
        <w:tc>
          <w:tcPr>
            <w:tcW w:w="1512" w:type="dxa"/>
            <w:gridSpan w:val="2"/>
            <w:shd w:val="clear" w:color="auto" w:fill="auto"/>
            <w:vAlign w:val="bottom"/>
          </w:tcPr>
          <w:p w14:paraId="7A2E2177" w14:textId="68EE7B31" w:rsidR="00271CF6" w:rsidRPr="00671B7D" w:rsidRDefault="00271CF6" w:rsidP="00271CF6">
            <w:pPr>
              <w:spacing w:line="240" w:lineRule="auto"/>
              <w:ind w:right="-72"/>
              <w:jc w:val="right"/>
              <w:rPr>
                <w:rFonts w:cs="Arial"/>
                <w:sz w:val="18"/>
                <w:szCs w:val="18"/>
                <w:u w:val="single"/>
              </w:rPr>
            </w:pPr>
            <w:r>
              <w:rPr>
                <w:rFonts w:cs="Arial"/>
                <w:sz w:val="18"/>
                <w:szCs w:val="18"/>
              </w:rPr>
              <w:t>189,416</w:t>
            </w:r>
          </w:p>
        </w:tc>
      </w:tr>
      <w:tr w:rsidR="00BE2CAB" w:rsidRPr="00671B7D" w14:paraId="547F9B74" w14:textId="77777777" w:rsidTr="0042718C">
        <w:tc>
          <w:tcPr>
            <w:tcW w:w="3447" w:type="dxa"/>
            <w:vAlign w:val="bottom"/>
          </w:tcPr>
          <w:p w14:paraId="25EDEDC7" w14:textId="77777777" w:rsidR="008F231D" w:rsidRPr="00671B7D" w:rsidRDefault="008F231D" w:rsidP="008F231D">
            <w:pPr>
              <w:spacing w:line="240" w:lineRule="auto"/>
              <w:ind w:left="-86" w:right="-72"/>
              <w:jc w:val="both"/>
              <w:rPr>
                <w:rFonts w:cs="Arial"/>
                <w:sz w:val="18"/>
                <w:szCs w:val="18"/>
              </w:rPr>
            </w:pPr>
          </w:p>
        </w:tc>
        <w:tc>
          <w:tcPr>
            <w:tcW w:w="1559" w:type="dxa"/>
            <w:tcBorders>
              <w:left w:val="nil"/>
              <w:bottom w:val="nil"/>
              <w:right w:val="nil"/>
            </w:tcBorders>
            <w:shd w:val="clear" w:color="auto" w:fill="FAFAFA"/>
            <w:vAlign w:val="bottom"/>
          </w:tcPr>
          <w:p w14:paraId="33C7B71F" w14:textId="3B1441F9" w:rsidR="008F231D" w:rsidRPr="00671B7D" w:rsidRDefault="008F231D" w:rsidP="00774830">
            <w:pPr>
              <w:spacing w:line="240" w:lineRule="auto"/>
              <w:ind w:right="-72"/>
              <w:jc w:val="right"/>
              <w:rPr>
                <w:rFonts w:eastAsia="Arial Unicode MS" w:cs="Arial"/>
                <w:sz w:val="18"/>
                <w:szCs w:val="18"/>
              </w:rPr>
            </w:pPr>
          </w:p>
        </w:tc>
        <w:tc>
          <w:tcPr>
            <w:tcW w:w="1478" w:type="dxa"/>
            <w:shd w:val="clear" w:color="auto" w:fill="auto"/>
            <w:vAlign w:val="bottom"/>
          </w:tcPr>
          <w:p w14:paraId="0FC8F336" w14:textId="2FBB2F59" w:rsidR="008F231D" w:rsidRPr="00671B7D" w:rsidRDefault="008F231D" w:rsidP="00774830">
            <w:pPr>
              <w:spacing w:line="240" w:lineRule="auto"/>
              <w:ind w:right="-72"/>
              <w:jc w:val="right"/>
              <w:rPr>
                <w:rFonts w:eastAsia="Arial Unicode MS" w:cs="Arial"/>
                <w:sz w:val="18"/>
                <w:szCs w:val="18"/>
                <w:lang w:val="en-US"/>
              </w:rPr>
            </w:pPr>
          </w:p>
        </w:tc>
        <w:tc>
          <w:tcPr>
            <w:tcW w:w="1456" w:type="dxa"/>
            <w:shd w:val="clear" w:color="auto" w:fill="FAFAFA"/>
            <w:vAlign w:val="bottom"/>
          </w:tcPr>
          <w:p w14:paraId="2B271504" w14:textId="5E27963B" w:rsidR="008F231D" w:rsidRPr="00671B7D" w:rsidRDefault="008F231D" w:rsidP="00774830">
            <w:pPr>
              <w:spacing w:line="240" w:lineRule="auto"/>
              <w:ind w:right="-72"/>
              <w:jc w:val="right"/>
              <w:rPr>
                <w:rFonts w:cs="Arial"/>
                <w:sz w:val="18"/>
                <w:szCs w:val="18"/>
              </w:rPr>
            </w:pPr>
          </w:p>
        </w:tc>
        <w:tc>
          <w:tcPr>
            <w:tcW w:w="1512" w:type="dxa"/>
            <w:gridSpan w:val="2"/>
            <w:shd w:val="clear" w:color="auto" w:fill="auto"/>
            <w:vAlign w:val="bottom"/>
          </w:tcPr>
          <w:p w14:paraId="155E0F5A" w14:textId="69222663" w:rsidR="008F231D" w:rsidRPr="00671B7D" w:rsidRDefault="008F231D" w:rsidP="00774830">
            <w:pPr>
              <w:spacing w:line="240" w:lineRule="auto"/>
              <w:ind w:right="-72"/>
              <w:jc w:val="right"/>
              <w:rPr>
                <w:rFonts w:cs="Arial"/>
                <w:sz w:val="18"/>
                <w:szCs w:val="18"/>
              </w:rPr>
            </w:pPr>
          </w:p>
        </w:tc>
      </w:tr>
      <w:tr w:rsidR="00271CF6" w:rsidRPr="00671B7D" w14:paraId="716067A1" w14:textId="77777777" w:rsidTr="0042718C">
        <w:tc>
          <w:tcPr>
            <w:tcW w:w="3447" w:type="dxa"/>
            <w:vAlign w:val="bottom"/>
          </w:tcPr>
          <w:p w14:paraId="3E7B8DFA" w14:textId="77777777" w:rsidR="00271CF6" w:rsidRPr="00671B7D" w:rsidRDefault="00271CF6" w:rsidP="00271CF6">
            <w:pPr>
              <w:spacing w:line="240" w:lineRule="auto"/>
              <w:ind w:left="-86" w:right="-72"/>
              <w:jc w:val="both"/>
              <w:rPr>
                <w:rFonts w:cs="Arial"/>
                <w:sz w:val="18"/>
                <w:szCs w:val="18"/>
              </w:rPr>
            </w:pPr>
            <w:proofErr w:type="gramStart"/>
            <w:r w:rsidRPr="00671B7D">
              <w:rPr>
                <w:rFonts w:cs="Arial"/>
                <w:sz w:val="18"/>
                <w:szCs w:val="18"/>
                <w:u w:val="single"/>
              </w:rPr>
              <w:t>Less</w:t>
            </w:r>
            <w:r w:rsidRPr="00671B7D">
              <w:rPr>
                <w:rFonts w:cs="Arial"/>
                <w:sz w:val="18"/>
                <w:szCs w:val="18"/>
              </w:rPr>
              <w:t xml:space="preserve">  </w:t>
            </w:r>
            <w:r w:rsidRPr="00671B7D">
              <w:rPr>
                <w:rFonts w:cs="Arial"/>
                <w:sz w:val="18"/>
                <w:szCs w:val="18"/>
                <w:lang w:val="en-US"/>
              </w:rPr>
              <w:t>Expected</w:t>
            </w:r>
            <w:proofErr w:type="gramEnd"/>
            <w:r w:rsidRPr="00671B7D">
              <w:rPr>
                <w:rFonts w:cs="Arial"/>
                <w:sz w:val="18"/>
                <w:szCs w:val="18"/>
                <w:lang w:val="en-US"/>
              </w:rPr>
              <w:t xml:space="preserve"> credit loss</w:t>
            </w:r>
          </w:p>
        </w:tc>
        <w:tc>
          <w:tcPr>
            <w:tcW w:w="1559" w:type="dxa"/>
            <w:tcBorders>
              <w:top w:val="nil"/>
              <w:left w:val="nil"/>
              <w:bottom w:val="single" w:sz="4" w:space="0" w:color="auto"/>
              <w:right w:val="nil"/>
            </w:tcBorders>
            <w:shd w:val="clear" w:color="auto" w:fill="FAFAFA"/>
            <w:vAlign w:val="bottom"/>
          </w:tcPr>
          <w:p w14:paraId="25028BAF" w14:textId="48F6A672" w:rsidR="00271CF6" w:rsidRPr="00671B7D" w:rsidRDefault="00290CD5" w:rsidP="00271CF6">
            <w:pPr>
              <w:spacing w:line="240" w:lineRule="auto"/>
              <w:ind w:right="-72"/>
              <w:jc w:val="right"/>
              <w:rPr>
                <w:rFonts w:eastAsia="Arial Unicode MS" w:cs="Arial"/>
                <w:sz w:val="18"/>
                <w:szCs w:val="18"/>
                <w:cs/>
                <w:lang w:val="en-US"/>
              </w:rPr>
            </w:pPr>
            <w:r>
              <w:rPr>
                <w:rFonts w:eastAsia="Arial Unicode MS" w:cs="Arial"/>
                <w:sz w:val="18"/>
                <w:szCs w:val="18"/>
                <w:lang w:val="en-US"/>
              </w:rPr>
              <w:t>(87,428)</w:t>
            </w:r>
          </w:p>
        </w:tc>
        <w:tc>
          <w:tcPr>
            <w:tcW w:w="1478" w:type="dxa"/>
            <w:tcBorders>
              <w:bottom w:val="single" w:sz="4" w:space="0" w:color="auto"/>
            </w:tcBorders>
            <w:shd w:val="clear" w:color="auto" w:fill="auto"/>
            <w:vAlign w:val="bottom"/>
          </w:tcPr>
          <w:p w14:paraId="6DB58692" w14:textId="7B2007EA"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(89,260)</w:t>
            </w:r>
          </w:p>
        </w:tc>
        <w:tc>
          <w:tcPr>
            <w:tcW w:w="1456" w:type="dxa"/>
            <w:tcBorders>
              <w:bottom w:val="single" w:sz="4" w:space="0" w:color="auto"/>
            </w:tcBorders>
            <w:shd w:val="clear" w:color="auto" w:fill="FAFAFA"/>
            <w:vAlign w:val="bottom"/>
          </w:tcPr>
          <w:p w14:paraId="67F8929C" w14:textId="653DBA50" w:rsidR="00271CF6" w:rsidRPr="00671B7D" w:rsidRDefault="004C604B" w:rsidP="00271CF6">
            <w:pPr>
              <w:spacing w:line="240" w:lineRule="auto"/>
              <w:ind w:right="-72"/>
              <w:jc w:val="right"/>
              <w:rPr>
                <w:rFonts w:eastAsia="Arial Unicode MS" w:cs="Arial"/>
                <w:sz w:val="18"/>
                <w:szCs w:val="18"/>
                <w:cs/>
                <w:lang w:val="en-US"/>
              </w:rPr>
            </w:pPr>
            <w:r w:rsidRPr="004C604B">
              <w:rPr>
                <w:rFonts w:eastAsia="Arial Unicode MS" w:cs="Arial"/>
                <w:sz w:val="18"/>
                <w:szCs w:val="18"/>
                <w:lang w:val="en-US"/>
              </w:rPr>
              <w:t>(84,381)</w:t>
            </w:r>
          </w:p>
        </w:tc>
        <w:tc>
          <w:tcPr>
            <w:tcW w:w="1512" w:type="dxa"/>
            <w:gridSpan w:val="2"/>
            <w:tcBorders>
              <w:bottom w:val="single" w:sz="4" w:space="0" w:color="auto"/>
            </w:tcBorders>
            <w:shd w:val="clear" w:color="auto" w:fill="auto"/>
          </w:tcPr>
          <w:p w14:paraId="461D6960" w14:textId="7880C788" w:rsidR="00271CF6" w:rsidRPr="00671B7D" w:rsidRDefault="002D64F7" w:rsidP="00271CF6">
            <w:pPr>
              <w:spacing w:line="240" w:lineRule="auto"/>
              <w:ind w:right="-72"/>
              <w:jc w:val="right"/>
              <w:rPr>
                <w:rFonts w:eastAsia="Arial Unicode MS" w:cs="Arial"/>
                <w:sz w:val="18"/>
                <w:szCs w:val="18"/>
                <w:lang w:val="en-US"/>
              </w:rPr>
            </w:pPr>
            <w:r>
              <w:rPr>
                <w:rFonts w:eastAsia="Arial Unicode MS"/>
                <w:sz w:val="18"/>
                <w:szCs w:val="18"/>
                <w:lang w:val="en-US"/>
              </w:rPr>
              <w:t>(8</w:t>
            </w:r>
            <w:r w:rsidR="00271CF6">
              <w:rPr>
                <w:rFonts w:eastAsia="Arial Unicode MS" w:cs="Arial"/>
                <w:sz w:val="18"/>
                <w:szCs w:val="18"/>
                <w:lang w:val="en-US"/>
              </w:rPr>
              <w:t>6,037</w:t>
            </w:r>
            <w:r>
              <w:rPr>
                <w:rFonts w:eastAsia="Arial Unicode MS" w:cs="Arial"/>
                <w:sz w:val="18"/>
                <w:szCs w:val="18"/>
                <w:lang w:val="en-US"/>
              </w:rPr>
              <w:t>)</w:t>
            </w:r>
          </w:p>
        </w:tc>
      </w:tr>
      <w:tr w:rsidR="00271CF6" w:rsidRPr="00671B7D" w14:paraId="27BF468F" w14:textId="77777777" w:rsidTr="0042718C">
        <w:tc>
          <w:tcPr>
            <w:tcW w:w="3447" w:type="dxa"/>
            <w:vAlign w:val="bottom"/>
          </w:tcPr>
          <w:p w14:paraId="1A7490F0" w14:textId="77777777" w:rsidR="00271CF6" w:rsidRPr="00671B7D" w:rsidRDefault="00271CF6" w:rsidP="00271CF6">
            <w:pPr>
              <w:spacing w:line="240" w:lineRule="auto"/>
              <w:ind w:left="-86" w:right="-72"/>
              <w:jc w:val="both"/>
              <w:rPr>
                <w:rFonts w:cs="Arial"/>
                <w:sz w:val="12"/>
                <w:szCs w:val="12"/>
                <w:u w:val="single"/>
              </w:rPr>
            </w:pPr>
          </w:p>
        </w:tc>
        <w:tc>
          <w:tcPr>
            <w:tcW w:w="1559" w:type="dxa"/>
            <w:tcBorders>
              <w:top w:val="single" w:sz="4" w:space="0" w:color="auto"/>
            </w:tcBorders>
            <w:shd w:val="clear" w:color="auto" w:fill="FAFAFA"/>
            <w:vAlign w:val="bottom"/>
          </w:tcPr>
          <w:p w14:paraId="04E90E00"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7BCABC0F"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2B9D9625"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5795C54F"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2DE0D912" w14:textId="77777777" w:rsidTr="0042718C">
        <w:tc>
          <w:tcPr>
            <w:tcW w:w="3447" w:type="dxa"/>
            <w:vAlign w:val="bottom"/>
          </w:tcPr>
          <w:p w14:paraId="7002B423" w14:textId="77777777" w:rsidR="00271CF6" w:rsidRPr="00671B7D" w:rsidRDefault="00271CF6" w:rsidP="00271CF6">
            <w:pPr>
              <w:spacing w:line="240" w:lineRule="auto"/>
              <w:ind w:left="-86" w:right="-72"/>
              <w:jc w:val="both"/>
              <w:rPr>
                <w:rFonts w:cs="Arial"/>
                <w:sz w:val="18"/>
                <w:szCs w:val="18"/>
              </w:rPr>
            </w:pPr>
          </w:p>
        </w:tc>
        <w:tc>
          <w:tcPr>
            <w:tcW w:w="1559" w:type="dxa"/>
            <w:tcBorders>
              <w:bottom w:val="single" w:sz="4" w:space="0" w:color="auto"/>
            </w:tcBorders>
            <w:shd w:val="clear" w:color="auto" w:fill="FAFAFA"/>
            <w:vAlign w:val="bottom"/>
          </w:tcPr>
          <w:p w14:paraId="32C59AE7" w14:textId="34B40A8F" w:rsidR="00271CF6" w:rsidRPr="00671B7D" w:rsidRDefault="003B472C" w:rsidP="00271CF6">
            <w:pPr>
              <w:spacing w:line="240" w:lineRule="auto"/>
              <w:ind w:right="-72"/>
              <w:jc w:val="right"/>
              <w:rPr>
                <w:rFonts w:eastAsia="Arial Unicode MS" w:cs="Arial"/>
                <w:sz w:val="18"/>
                <w:szCs w:val="18"/>
                <w:lang w:val="en-US"/>
              </w:rPr>
            </w:pPr>
            <w:r>
              <w:rPr>
                <w:rFonts w:eastAsia="Arial Unicode MS" w:cs="Arial"/>
                <w:sz w:val="18"/>
                <w:szCs w:val="18"/>
                <w:lang w:val="en-US"/>
              </w:rPr>
              <w:t>35,752</w:t>
            </w:r>
          </w:p>
        </w:tc>
        <w:tc>
          <w:tcPr>
            <w:tcW w:w="1478" w:type="dxa"/>
            <w:tcBorders>
              <w:bottom w:val="single" w:sz="4" w:space="0" w:color="auto"/>
            </w:tcBorders>
            <w:vAlign w:val="bottom"/>
          </w:tcPr>
          <w:p w14:paraId="61D450E1" w14:textId="2E37C622"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139,509</w:t>
            </w:r>
          </w:p>
        </w:tc>
        <w:tc>
          <w:tcPr>
            <w:tcW w:w="1456" w:type="dxa"/>
            <w:tcBorders>
              <w:bottom w:val="single" w:sz="4" w:space="0" w:color="auto"/>
            </w:tcBorders>
            <w:shd w:val="clear" w:color="auto" w:fill="FAFAFA"/>
            <w:vAlign w:val="bottom"/>
          </w:tcPr>
          <w:p w14:paraId="292FB416" w14:textId="64AFACEA"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34,</w:t>
            </w:r>
            <w:r w:rsidR="004C604B">
              <w:rPr>
                <w:rFonts w:eastAsia="Arial Unicode MS" w:cs="Arial"/>
                <w:sz w:val="18"/>
                <w:szCs w:val="18"/>
                <w:lang w:val="en-US"/>
              </w:rPr>
              <w:t>780</w:t>
            </w:r>
          </w:p>
        </w:tc>
        <w:tc>
          <w:tcPr>
            <w:tcW w:w="1512" w:type="dxa"/>
            <w:gridSpan w:val="2"/>
            <w:tcBorders>
              <w:bottom w:val="single" w:sz="4" w:space="0" w:color="auto"/>
            </w:tcBorders>
          </w:tcPr>
          <w:p w14:paraId="261C7C7F" w14:textId="72FB192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103,379</w:t>
            </w:r>
          </w:p>
        </w:tc>
      </w:tr>
      <w:tr w:rsidR="00C47B27" w:rsidRPr="00671B7D" w14:paraId="072C128F" w14:textId="77777777" w:rsidTr="0042718C">
        <w:tc>
          <w:tcPr>
            <w:tcW w:w="3447" w:type="dxa"/>
            <w:vAlign w:val="bottom"/>
          </w:tcPr>
          <w:p w14:paraId="66988DCD" w14:textId="77777777" w:rsidR="00C47B27" w:rsidRPr="00671B7D" w:rsidRDefault="00C47B27" w:rsidP="00C47B27">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0584E22B" w14:textId="77777777" w:rsidR="00C47B27" w:rsidRPr="00671B7D" w:rsidRDefault="00C47B27" w:rsidP="00C47B27">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55E5464A" w14:textId="77777777" w:rsidR="00C47B27" w:rsidRPr="00671B7D" w:rsidRDefault="00C47B27" w:rsidP="00C47B27">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57C66756" w14:textId="77777777" w:rsidR="00C47B27" w:rsidRPr="00671B7D" w:rsidRDefault="00C47B27" w:rsidP="00C47B27">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71774201" w14:textId="77777777" w:rsidR="00C47B27" w:rsidRPr="00671B7D" w:rsidRDefault="00C47B27" w:rsidP="00C47B27">
            <w:pPr>
              <w:spacing w:line="240" w:lineRule="auto"/>
              <w:ind w:right="-72"/>
              <w:jc w:val="right"/>
              <w:rPr>
                <w:rFonts w:eastAsia="Arial Unicode MS" w:cs="Arial"/>
                <w:sz w:val="18"/>
                <w:szCs w:val="18"/>
                <w:lang w:val="en-US"/>
              </w:rPr>
            </w:pPr>
          </w:p>
        </w:tc>
      </w:tr>
      <w:tr w:rsidR="00C47B27" w:rsidRPr="00671B7D" w14:paraId="4D345396" w14:textId="77777777" w:rsidTr="0042718C">
        <w:tc>
          <w:tcPr>
            <w:tcW w:w="3447" w:type="dxa"/>
            <w:vAlign w:val="bottom"/>
          </w:tcPr>
          <w:p w14:paraId="0171604A" w14:textId="7AB58ADB" w:rsidR="00C47B27" w:rsidRPr="00671B7D" w:rsidRDefault="00C47B27" w:rsidP="00C47B27">
            <w:pPr>
              <w:spacing w:line="240" w:lineRule="auto"/>
              <w:ind w:left="-86" w:right="-72"/>
              <w:jc w:val="both"/>
              <w:rPr>
                <w:rFonts w:cs="Arial"/>
                <w:sz w:val="18"/>
                <w:szCs w:val="18"/>
              </w:rPr>
            </w:pPr>
            <w:r w:rsidRPr="00671B7D">
              <w:rPr>
                <w:rFonts w:cs="Arial"/>
                <w:sz w:val="18"/>
                <w:szCs w:val="18"/>
                <w:u w:val="single"/>
              </w:rPr>
              <w:t>Other receivables, net</w:t>
            </w:r>
          </w:p>
        </w:tc>
        <w:tc>
          <w:tcPr>
            <w:tcW w:w="1559" w:type="dxa"/>
            <w:shd w:val="clear" w:color="auto" w:fill="FAFAFA"/>
            <w:vAlign w:val="bottom"/>
          </w:tcPr>
          <w:p w14:paraId="75879DEB" w14:textId="77777777" w:rsidR="00C47B27" w:rsidRPr="00671B7D" w:rsidRDefault="00C47B27" w:rsidP="00C47B27">
            <w:pPr>
              <w:spacing w:line="240" w:lineRule="auto"/>
              <w:ind w:right="-72"/>
              <w:jc w:val="right"/>
              <w:rPr>
                <w:rFonts w:eastAsia="Arial Unicode MS" w:cs="Arial"/>
                <w:sz w:val="18"/>
                <w:szCs w:val="18"/>
                <w:lang w:val="en-US"/>
              </w:rPr>
            </w:pPr>
          </w:p>
        </w:tc>
        <w:tc>
          <w:tcPr>
            <w:tcW w:w="1478" w:type="dxa"/>
            <w:vAlign w:val="bottom"/>
          </w:tcPr>
          <w:p w14:paraId="6EC2328F" w14:textId="77777777" w:rsidR="00C47B27" w:rsidRPr="00671B7D" w:rsidRDefault="00C47B27" w:rsidP="00C47B27">
            <w:pPr>
              <w:spacing w:line="240" w:lineRule="auto"/>
              <w:ind w:right="-72"/>
              <w:jc w:val="right"/>
              <w:rPr>
                <w:rFonts w:eastAsia="Arial Unicode MS" w:cs="Arial"/>
                <w:sz w:val="18"/>
                <w:szCs w:val="18"/>
                <w:lang w:val="en-US"/>
              </w:rPr>
            </w:pPr>
          </w:p>
        </w:tc>
        <w:tc>
          <w:tcPr>
            <w:tcW w:w="1456" w:type="dxa"/>
            <w:shd w:val="clear" w:color="auto" w:fill="FAFAFA"/>
            <w:vAlign w:val="bottom"/>
          </w:tcPr>
          <w:p w14:paraId="2B1A9CCC" w14:textId="77777777" w:rsidR="00C47B27" w:rsidRPr="00671B7D" w:rsidRDefault="00C47B27" w:rsidP="00C47B27">
            <w:pPr>
              <w:spacing w:line="240" w:lineRule="auto"/>
              <w:ind w:right="-72"/>
              <w:jc w:val="right"/>
              <w:rPr>
                <w:rFonts w:eastAsia="Arial Unicode MS" w:cs="Arial"/>
                <w:sz w:val="18"/>
                <w:szCs w:val="18"/>
                <w:lang w:val="en-US"/>
              </w:rPr>
            </w:pPr>
          </w:p>
        </w:tc>
        <w:tc>
          <w:tcPr>
            <w:tcW w:w="1512" w:type="dxa"/>
            <w:gridSpan w:val="2"/>
            <w:vAlign w:val="bottom"/>
          </w:tcPr>
          <w:p w14:paraId="36FE19E6" w14:textId="77777777" w:rsidR="00C47B27" w:rsidRPr="00671B7D" w:rsidRDefault="00C47B27" w:rsidP="00C47B27">
            <w:pPr>
              <w:spacing w:line="240" w:lineRule="auto"/>
              <w:ind w:right="-72"/>
              <w:jc w:val="right"/>
              <w:rPr>
                <w:rFonts w:eastAsia="Arial Unicode MS" w:cs="Arial"/>
                <w:sz w:val="18"/>
                <w:szCs w:val="18"/>
                <w:lang w:val="en-US"/>
              </w:rPr>
            </w:pPr>
          </w:p>
        </w:tc>
      </w:tr>
      <w:tr w:rsidR="00271CF6" w:rsidRPr="00671B7D" w14:paraId="58F71FE9" w14:textId="77777777" w:rsidTr="0042718C">
        <w:tc>
          <w:tcPr>
            <w:tcW w:w="3447" w:type="dxa"/>
            <w:vAlign w:val="bottom"/>
          </w:tcPr>
          <w:p w14:paraId="50DC51BF" w14:textId="219CE288" w:rsidR="00271CF6" w:rsidRPr="00671B7D" w:rsidRDefault="00271CF6" w:rsidP="00271CF6">
            <w:pPr>
              <w:spacing w:line="240" w:lineRule="auto"/>
              <w:ind w:left="-86" w:right="-72"/>
              <w:jc w:val="both"/>
              <w:rPr>
                <w:rFonts w:cs="Arial"/>
                <w:sz w:val="18"/>
                <w:szCs w:val="18"/>
              </w:rPr>
            </w:pPr>
            <w:r w:rsidRPr="00671B7D">
              <w:rPr>
                <w:rFonts w:cs="Arial"/>
                <w:sz w:val="18"/>
                <w:szCs w:val="18"/>
              </w:rPr>
              <w:t>Other receivables - third parties</w:t>
            </w:r>
          </w:p>
        </w:tc>
        <w:tc>
          <w:tcPr>
            <w:tcW w:w="1559" w:type="dxa"/>
            <w:shd w:val="clear" w:color="auto" w:fill="FAFAFA"/>
            <w:vAlign w:val="bottom"/>
          </w:tcPr>
          <w:p w14:paraId="2F38E1BB" w14:textId="633C1054" w:rsidR="00271CF6" w:rsidRPr="00671B7D" w:rsidRDefault="003B472C" w:rsidP="00271CF6">
            <w:pPr>
              <w:spacing w:line="240" w:lineRule="auto"/>
              <w:ind w:right="-72"/>
              <w:jc w:val="right"/>
              <w:rPr>
                <w:rFonts w:eastAsia="Arial Unicode MS" w:cs="Arial"/>
                <w:sz w:val="18"/>
                <w:szCs w:val="18"/>
                <w:lang w:val="en-US"/>
              </w:rPr>
            </w:pPr>
            <w:r>
              <w:rPr>
                <w:rFonts w:eastAsia="Arial Unicode MS" w:cs="Arial"/>
                <w:sz w:val="18"/>
                <w:szCs w:val="18"/>
                <w:lang w:val="en-US"/>
              </w:rPr>
              <w:t>48,977</w:t>
            </w:r>
          </w:p>
        </w:tc>
        <w:tc>
          <w:tcPr>
            <w:tcW w:w="1478" w:type="dxa"/>
            <w:shd w:val="clear" w:color="auto" w:fill="auto"/>
            <w:vAlign w:val="bottom"/>
          </w:tcPr>
          <w:p w14:paraId="34389881" w14:textId="29C4C553"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73,516</w:t>
            </w:r>
          </w:p>
        </w:tc>
        <w:tc>
          <w:tcPr>
            <w:tcW w:w="1456" w:type="dxa"/>
            <w:shd w:val="clear" w:color="auto" w:fill="FAFAFA"/>
            <w:vAlign w:val="bottom"/>
          </w:tcPr>
          <w:p w14:paraId="7A3F50F8" w14:textId="0F4A55D4"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5,016</w:t>
            </w:r>
          </w:p>
        </w:tc>
        <w:tc>
          <w:tcPr>
            <w:tcW w:w="1512" w:type="dxa"/>
            <w:gridSpan w:val="2"/>
            <w:shd w:val="clear" w:color="auto" w:fill="auto"/>
            <w:vAlign w:val="bottom"/>
          </w:tcPr>
          <w:p w14:paraId="6A123E91" w14:textId="51D3D9AD"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2,361</w:t>
            </w:r>
          </w:p>
        </w:tc>
      </w:tr>
      <w:tr w:rsidR="00271CF6" w:rsidRPr="00671B7D" w14:paraId="6881D955" w14:textId="77777777" w:rsidTr="0042718C">
        <w:tc>
          <w:tcPr>
            <w:tcW w:w="3447" w:type="dxa"/>
            <w:vAlign w:val="bottom"/>
          </w:tcPr>
          <w:p w14:paraId="153BD757" w14:textId="6AF78F6B" w:rsidR="00271CF6" w:rsidRPr="00671B7D" w:rsidRDefault="00271CF6" w:rsidP="00271CF6">
            <w:pPr>
              <w:spacing w:line="240" w:lineRule="auto"/>
              <w:ind w:left="-86" w:right="-72"/>
              <w:jc w:val="both"/>
              <w:rPr>
                <w:rFonts w:cs="Arial"/>
                <w:sz w:val="18"/>
                <w:szCs w:val="18"/>
              </w:rPr>
            </w:pPr>
            <w:r w:rsidRPr="00671B7D">
              <w:rPr>
                <w:rFonts w:cs="Arial"/>
                <w:sz w:val="18"/>
                <w:szCs w:val="18"/>
              </w:rPr>
              <w:t>Other receivables - related parties</w:t>
            </w:r>
          </w:p>
        </w:tc>
        <w:tc>
          <w:tcPr>
            <w:tcW w:w="1559" w:type="dxa"/>
            <w:tcBorders>
              <w:top w:val="nil"/>
              <w:left w:val="nil"/>
              <w:bottom w:val="single" w:sz="4" w:space="0" w:color="auto"/>
              <w:right w:val="nil"/>
            </w:tcBorders>
            <w:shd w:val="clear" w:color="auto" w:fill="FAFAFA"/>
            <w:vAlign w:val="bottom"/>
          </w:tcPr>
          <w:p w14:paraId="33C0D383" w14:textId="1A6A29AA"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1,886</w:t>
            </w:r>
          </w:p>
        </w:tc>
        <w:tc>
          <w:tcPr>
            <w:tcW w:w="1478" w:type="dxa"/>
            <w:tcBorders>
              <w:bottom w:val="single" w:sz="4" w:space="0" w:color="auto"/>
            </w:tcBorders>
            <w:shd w:val="clear" w:color="auto" w:fill="auto"/>
            <w:vAlign w:val="bottom"/>
          </w:tcPr>
          <w:p w14:paraId="077F1732" w14:textId="2EE8039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2,035</w:t>
            </w:r>
          </w:p>
        </w:tc>
        <w:tc>
          <w:tcPr>
            <w:tcW w:w="1456" w:type="dxa"/>
            <w:tcBorders>
              <w:top w:val="nil"/>
              <w:left w:val="nil"/>
              <w:bottom w:val="single" w:sz="4" w:space="0" w:color="auto"/>
              <w:right w:val="nil"/>
            </w:tcBorders>
            <w:shd w:val="clear" w:color="auto" w:fill="FAFAFA"/>
            <w:vAlign w:val="bottom"/>
          </w:tcPr>
          <w:p w14:paraId="31A97B08" w14:textId="712CA2A3"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6,609</w:t>
            </w:r>
          </w:p>
        </w:tc>
        <w:tc>
          <w:tcPr>
            <w:tcW w:w="1512" w:type="dxa"/>
            <w:gridSpan w:val="2"/>
            <w:tcBorders>
              <w:bottom w:val="single" w:sz="4" w:space="0" w:color="auto"/>
            </w:tcBorders>
            <w:shd w:val="clear" w:color="auto" w:fill="auto"/>
            <w:vAlign w:val="bottom"/>
          </w:tcPr>
          <w:p w14:paraId="4DE1BFA4" w14:textId="350627C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5,571</w:t>
            </w:r>
          </w:p>
        </w:tc>
      </w:tr>
      <w:tr w:rsidR="00705AF4" w:rsidRPr="00671B7D" w14:paraId="44350C78" w14:textId="77777777" w:rsidTr="0042718C">
        <w:tc>
          <w:tcPr>
            <w:tcW w:w="3447" w:type="dxa"/>
            <w:vAlign w:val="bottom"/>
          </w:tcPr>
          <w:p w14:paraId="58B74077" w14:textId="77777777" w:rsidR="00705AF4" w:rsidRPr="00671B7D" w:rsidRDefault="00705AF4" w:rsidP="00271CF6">
            <w:pPr>
              <w:spacing w:line="240" w:lineRule="auto"/>
              <w:ind w:left="-86" w:right="-72"/>
              <w:jc w:val="both"/>
              <w:rPr>
                <w:rFonts w:cs="Arial"/>
                <w:sz w:val="18"/>
                <w:szCs w:val="18"/>
              </w:rPr>
            </w:pPr>
          </w:p>
        </w:tc>
        <w:tc>
          <w:tcPr>
            <w:tcW w:w="1559" w:type="dxa"/>
            <w:tcBorders>
              <w:top w:val="single" w:sz="4" w:space="0" w:color="auto"/>
              <w:left w:val="nil"/>
              <w:right w:val="nil"/>
            </w:tcBorders>
            <w:shd w:val="clear" w:color="auto" w:fill="FAFAFA"/>
            <w:vAlign w:val="bottom"/>
          </w:tcPr>
          <w:p w14:paraId="0930FD16" w14:textId="77777777" w:rsidR="00705AF4" w:rsidRDefault="00705AF4" w:rsidP="00271CF6">
            <w:pPr>
              <w:spacing w:line="240" w:lineRule="auto"/>
              <w:ind w:right="-72"/>
              <w:jc w:val="right"/>
              <w:rPr>
                <w:rFonts w:eastAsia="Arial Unicode MS" w:cs="Arial"/>
                <w:sz w:val="18"/>
                <w:szCs w:val="18"/>
                <w:lang w:val="en-US"/>
              </w:rPr>
            </w:pPr>
          </w:p>
        </w:tc>
        <w:tc>
          <w:tcPr>
            <w:tcW w:w="1478" w:type="dxa"/>
            <w:tcBorders>
              <w:top w:val="single" w:sz="4" w:space="0" w:color="auto"/>
            </w:tcBorders>
            <w:shd w:val="clear" w:color="auto" w:fill="auto"/>
            <w:vAlign w:val="bottom"/>
          </w:tcPr>
          <w:p w14:paraId="3769DF07" w14:textId="77777777" w:rsidR="00705AF4" w:rsidRDefault="00705AF4" w:rsidP="00271CF6">
            <w:pPr>
              <w:spacing w:line="240" w:lineRule="auto"/>
              <w:ind w:right="-72"/>
              <w:jc w:val="right"/>
              <w:rPr>
                <w:rFonts w:eastAsia="Arial Unicode MS" w:cs="Arial"/>
                <w:sz w:val="18"/>
                <w:szCs w:val="18"/>
                <w:lang w:val="en-US"/>
              </w:rPr>
            </w:pPr>
          </w:p>
        </w:tc>
        <w:tc>
          <w:tcPr>
            <w:tcW w:w="1456" w:type="dxa"/>
            <w:tcBorders>
              <w:top w:val="single" w:sz="4" w:space="0" w:color="auto"/>
              <w:left w:val="nil"/>
              <w:right w:val="nil"/>
            </w:tcBorders>
            <w:shd w:val="clear" w:color="auto" w:fill="FAFAFA"/>
            <w:vAlign w:val="bottom"/>
          </w:tcPr>
          <w:p w14:paraId="739DE58F" w14:textId="77777777" w:rsidR="00705AF4" w:rsidRDefault="00705AF4"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shd w:val="clear" w:color="auto" w:fill="auto"/>
            <w:vAlign w:val="bottom"/>
          </w:tcPr>
          <w:p w14:paraId="0B7C8CDF" w14:textId="77777777" w:rsidR="00705AF4" w:rsidRDefault="00705AF4" w:rsidP="00271CF6">
            <w:pPr>
              <w:spacing w:line="240" w:lineRule="auto"/>
              <w:ind w:right="-72"/>
              <w:jc w:val="right"/>
              <w:rPr>
                <w:rFonts w:eastAsia="Arial Unicode MS" w:cs="Arial"/>
                <w:sz w:val="18"/>
                <w:szCs w:val="18"/>
                <w:lang w:val="en-US"/>
              </w:rPr>
            </w:pPr>
          </w:p>
        </w:tc>
      </w:tr>
      <w:tr w:rsidR="00271CF6" w:rsidRPr="00671B7D" w14:paraId="0D53AABD" w14:textId="77777777" w:rsidTr="0042718C">
        <w:tc>
          <w:tcPr>
            <w:tcW w:w="3447" w:type="dxa"/>
            <w:vAlign w:val="bottom"/>
          </w:tcPr>
          <w:p w14:paraId="5BC352A4" w14:textId="77777777" w:rsidR="00271CF6" w:rsidRPr="00671B7D" w:rsidRDefault="00271CF6" w:rsidP="00271CF6">
            <w:pPr>
              <w:spacing w:line="240" w:lineRule="auto"/>
              <w:ind w:left="-86" w:right="-72"/>
              <w:jc w:val="both"/>
              <w:rPr>
                <w:rFonts w:cs="Arial"/>
                <w:sz w:val="18"/>
                <w:szCs w:val="18"/>
              </w:rPr>
            </w:pPr>
            <w:bookmarkStart w:id="6" w:name="_Hlk142559213"/>
          </w:p>
        </w:tc>
        <w:tc>
          <w:tcPr>
            <w:tcW w:w="1559" w:type="dxa"/>
            <w:shd w:val="clear" w:color="auto" w:fill="FAFAFA"/>
            <w:vAlign w:val="bottom"/>
          </w:tcPr>
          <w:p w14:paraId="6F4633BE" w14:textId="5EFF488D"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50,863</w:t>
            </w:r>
          </w:p>
        </w:tc>
        <w:tc>
          <w:tcPr>
            <w:tcW w:w="1478" w:type="dxa"/>
            <w:vAlign w:val="bottom"/>
          </w:tcPr>
          <w:p w14:paraId="733BFBE1" w14:textId="042743EA"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75,551</w:t>
            </w:r>
          </w:p>
        </w:tc>
        <w:tc>
          <w:tcPr>
            <w:tcW w:w="1456" w:type="dxa"/>
            <w:shd w:val="clear" w:color="auto" w:fill="FAFAFA"/>
            <w:vAlign w:val="bottom"/>
          </w:tcPr>
          <w:p w14:paraId="5F3ACA51" w14:textId="162D70DF"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11,625</w:t>
            </w:r>
          </w:p>
        </w:tc>
        <w:tc>
          <w:tcPr>
            <w:tcW w:w="1512" w:type="dxa"/>
            <w:gridSpan w:val="2"/>
            <w:vAlign w:val="bottom"/>
          </w:tcPr>
          <w:p w14:paraId="6D706EB3" w14:textId="4C3B93F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7,932</w:t>
            </w:r>
          </w:p>
        </w:tc>
      </w:tr>
      <w:tr w:rsidR="00271CF6" w:rsidRPr="00671B7D" w14:paraId="7E963964" w14:textId="77777777" w:rsidTr="0042718C">
        <w:tc>
          <w:tcPr>
            <w:tcW w:w="3447" w:type="dxa"/>
            <w:vAlign w:val="bottom"/>
          </w:tcPr>
          <w:p w14:paraId="444A4284" w14:textId="77777777" w:rsidR="00271CF6" w:rsidRPr="00671B7D" w:rsidRDefault="00271CF6" w:rsidP="00271CF6">
            <w:pPr>
              <w:spacing w:line="240" w:lineRule="auto"/>
              <w:ind w:left="-86" w:right="-72"/>
              <w:jc w:val="both"/>
              <w:rPr>
                <w:rFonts w:cs="Arial"/>
                <w:sz w:val="18"/>
                <w:szCs w:val="18"/>
              </w:rPr>
            </w:pPr>
          </w:p>
        </w:tc>
        <w:tc>
          <w:tcPr>
            <w:tcW w:w="1559" w:type="dxa"/>
            <w:tcBorders>
              <w:left w:val="nil"/>
              <w:bottom w:val="nil"/>
              <w:right w:val="nil"/>
            </w:tcBorders>
            <w:shd w:val="clear" w:color="auto" w:fill="FAFAFA"/>
            <w:vAlign w:val="bottom"/>
          </w:tcPr>
          <w:p w14:paraId="6FE698CB" w14:textId="137DDDA7" w:rsidR="00271CF6" w:rsidRPr="00671B7D" w:rsidRDefault="00271CF6" w:rsidP="00271CF6">
            <w:pPr>
              <w:spacing w:line="240" w:lineRule="auto"/>
              <w:ind w:right="-72"/>
              <w:jc w:val="right"/>
              <w:rPr>
                <w:rFonts w:eastAsia="Arial Unicode MS" w:cs="Arial"/>
                <w:sz w:val="18"/>
                <w:szCs w:val="18"/>
                <w:lang w:val="en-US"/>
              </w:rPr>
            </w:pPr>
          </w:p>
        </w:tc>
        <w:tc>
          <w:tcPr>
            <w:tcW w:w="1478" w:type="dxa"/>
            <w:shd w:val="clear" w:color="auto" w:fill="auto"/>
            <w:vAlign w:val="bottom"/>
          </w:tcPr>
          <w:p w14:paraId="7C809196" w14:textId="240CA0B4"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left w:val="nil"/>
              <w:bottom w:val="nil"/>
              <w:right w:val="nil"/>
            </w:tcBorders>
            <w:shd w:val="clear" w:color="auto" w:fill="FAFAFA"/>
            <w:vAlign w:val="bottom"/>
          </w:tcPr>
          <w:p w14:paraId="6B5E32C8" w14:textId="445FA368"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shd w:val="clear" w:color="auto" w:fill="auto"/>
            <w:vAlign w:val="bottom"/>
          </w:tcPr>
          <w:p w14:paraId="17CF1646" w14:textId="4E9850C6"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0589C129" w14:textId="77777777" w:rsidTr="0042718C">
        <w:tc>
          <w:tcPr>
            <w:tcW w:w="3447" w:type="dxa"/>
            <w:vAlign w:val="bottom"/>
          </w:tcPr>
          <w:p w14:paraId="064C94FF" w14:textId="7E27D9CE" w:rsidR="00271CF6" w:rsidRPr="00671B7D" w:rsidRDefault="00271CF6" w:rsidP="00271CF6">
            <w:pPr>
              <w:spacing w:line="240" w:lineRule="auto"/>
              <w:ind w:left="-86" w:right="-72"/>
              <w:jc w:val="both"/>
              <w:rPr>
                <w:rFonts w:cs="Arial"/>
                <w:sz w:val="18"/>
                <w:szCs w:val="18"/>
              </w:rPr>
            </w:pPr>
            <w:proofErr w:type="gramStart"/>
            <w:r w:rsidRPr="00671B7D">
              <w:rPr>
                <w:rFonts w:cs="Arial"/>
                <w:sz w:val="18"/>
                <w:szCs w:val="18"/>
                <w:u w:val="single"/>
              </w:rPr>
              <w:t>Less</w:t>
            </w:r>
            <w:r w:rsidRPr="00671B7D">
              <w:rPr>
                <w:rFonts w:cs="Arial"/>
                <w:sz w:val="18"/>
                <w:szCs w:val="18"/>
              </w:rPr>
              <w:t xml:space="preserve">  </w:t>
            </w:r>
            <w:r w:rsidRPr="00671B7D">
              <w:rPr>
                <w:rFonts w:cs="Arial"/>
                <w:sz w:val="18"/>
                <w:szCs w:val="18"/>
                <w:lang w:val="en-US"/>
              </w:rPr>
              <w:t>Expected</w:t>
            </w:r>
            <w:proofErr w:type="gramEnd"/>
            <w:r w:rsidRPr="00671B7D">
              <w:rPr>
                <w:rFonts w:cs="Arial"/>
                <w:sz w:val="18"/>
                <w:szCs w:val="18"/>
                <w:lang w:val="en-US"/>
              </w:rPr>
              <w:t xml:space="preserve"> credit loss</w:t>
            </w:r>
          </w:p>
        </w:tc>
        <w:tc>
          <w:tcPr>
            <w:tcW w:w="1559" w:type="dxa"/>
            <w:shd w:val="clear" w:color="auto" w:fill="FAFAFA"/>
            <w:vAlign w:val="bottom"/>
          </w:tcPr>
          <w:p w14:paraId="42FC9FA7" w14:textId="4E12751D"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(34,484)</w:t>
            </w:r>
          </w:p>
        </w:tc>
        <w:tc>
          <w:tcPr>
            <w:tcW w:w="1478" w:type="dxa"/>
            <w:shd w:val="clear" w:color="auto" w:fill="auto"/>
            <w:vAlign w:val="bottom"/>
          </w:tcPr>
          <w:p w14:paraId="7085992A" w14:textId="14F44EC6"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(36,812)</w:t>
            </w:r>
          </w:p>
        </w:tc>
        <w:tc>
          <w:tcPr>
            <w:tcW w:w="1456" w:type="dxa"/>
            <w:shd w:val="clear" w:color="auto" w:fill="FAFAFA"/>
            <w:vAlign w:val="bottom"/>
          </w:tcPr>
          <w:p w14:paraId="5051D5BF" w14:textId="09A1F035" w:rsidR="00271CF6" w:rsidRPr="00671B7D" w:rsidRDefault="00D3468D" w:rsidP="00271CF6">
            <w:pPr>
              <w:spacing w:line="240" w:lineRule="auto"/>
              <w:ind w:right="-72"/>
              <w:jc w:val="right"/>
              <w:rPr>
                <w:rFonts w:eastAsia="Arial Unicode MS" w:cs="Arial"/>
                <w:sz w:val="18"/>
                <w:szCs w:val="18"/>
                <w:cs/>
                <w:lang w:val="en-US"/>
              </w:rPr>
            </w:pPr>
            <w:r>
              <w:rPr>
                <w:rFonts w:eastAsia="Arial Unicode MS" w:cs="Arial"/>
                <w:sz w:val="18"/>
                <w:szCs w:val="18"/>
                <w:lang w:val="en-US"/>
              </w:rPr>
              <w:t>(6,609)</w:t>
            </w:r>
          </w:p>
        </w:tc>
        <w:tc>
          <w:tcPr>
            <w:tcW w:w="1512" w:type="dxa"/>
            <w:gridSpan w:val="2"/>
            <w:shd w:val="clear" w:color="auto" w:fill="auto"/>
            <w:vAlign w:val="bottom"/>
          </w:tcPr>
          <w:p w14:paraId="6E81D308" w14:textId="669708CF" w:rsidR="00271CF6" w:rsidRPr="00671B7D" w:rsidRDefault="00455DEB" w:rsidP="00271CF6">
            <w:pPr>
              <w:spacing w:line="240" w:lineRule="auto"/>
              <w:ind w:right="-72"/>
              <w:jc w:val="right"/>
              <w:rPr>
                <w:rFonts w:eastAsia="Arial Unicode MS" w:cs="Arial"/>
                <w:sz w:val="18"/>
                <w:szCs w:val="18"/>
                <w:lang w:val="en-US"/>
              </w:rPr>
            </w:pPr>
            <w:r>
              <w:rPr>
                <w:rFonts w:eastAsia="Arial Unicode MS"/>
                <w:sz w:val="18"/>
                <w:szCs w:val="18"/>
                <w:lang w:val="en-US"/>
              </w:rPr>
              <w:t>(</w:t>
            </w:r>
            <w:r w:rsidR="00271CF6">
              <w:rPr>
                <w:rFonts w:eastAsia="Arial Unicode MS" w:cs="Arial"/>
                <w:sz w:val="18"/>
                <w:szCs w:val="18"/>
                <w:lang w:val="en-US"/>
              </w:rPr>
              <w:t>5</w:t>
            </w:r>
            <w:r w:rsidR="00271CF6">
              <w:rPr>
                <w:rFonts w:eastAsia="Arial Unicode MS" w:cs="Arial" w:hint="cs"/>
                <w:sz w:val="18"/>
                <w:szCs w:val="18"/>
                <w:lang w:val="en-US"/>
              </w:rPr>
              <w:t>,</w:t>
            </w:r>
            <w:r w:rsidR="00271CF6">
              <w:rPr>
                <w:rFonts w:eastAsia="Arial Unicode MS" w:cs="Arial"/>
                <w:sz w:val="18"/>
                <w:szCs w:val="18"/>
                <w:lang w:val="en-US"/>
              </w:rPr>
              <w:t>974</w:t>
            </w:r>
            <w:r>
              <w:rPr>
                <w:rFonts w:eastAsia="Arial Unicode MS"/>
                <w:sz w:val="18"/>
                <w:szCs w:val="18"/>
                <w:lang w:val="en-US"/>
              </w:rPr>
              <w:t>)</w:t>
            </w:r>
          </w:p>
        </w:tc>
      </w:tr>
      <w:tr w:rsidR="00271CF6" w:rsidRPr="00671B7D" w14:paraId="0AA5730A" w14:textId="77777777" w:rsidTr="0042718C">
        <w:tc>
          <w:tcPr>
            <w:tcW w:w="3447" w:type="dxa"/>
            <w:vAlign w:val="bottom"/>
          </w:tcPr>
          <w:p w14:paraId="4EDAA76F"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35562691"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451248F7"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left w:val="nil"/>
              <w:right w:val="nil"/>
            </w:tcBorders>
            <w:shd w:val="clear" w:color="auto" w:fill="FAFAFA"/>
            <w:vAlign w:val="bottom"/>
          </w:tcPr>
          <w:p w14:paraId="6985FFB9"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54B04DCC"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2F3DFB1F" w14:textId="77777777" w:rsidTr="0042718C">
        <w:tc>
          <w:tcPr>
            <w:tcW w:w="3447" w:type="dxa"/>
            <w:vAlign w:val="bottom"/>
          </w:tcPr>
          <w:p w14:paraId="117B7104" w14:textId="77777777" w:rsidR="00271CF6" w:rsidRPr="00671B7D" w:rsidRDefault="00271CF6" w:rsidP="00271CF6">
            <w:pPr>
              <w:spacing w:line="240" w:lineRule="auto"/>
              <w:ind w:left="-86" w:right="-72"/>
              <w:jc w:val="both"/>
              <w:rPr>
                <w:rFonts w:cs="Arial"/>
                <w:sz w:val="18"/>
                <w:szCs w:val="18"/>
              </w:rPr>
            </w:pPr>
          </w:p>
        </w:tc>
        <w:tc>
          <w:tcPr>
            <w:tcW w:w="1559" w:type="dxa"/>
            <w:tcBorders>
              <w:bottom w:val="single" w:sz="4" w:space="0" w:color="auto"/>
            </w:tcBorders>
            <w:shd w:val="clear" w:color="auto" w:fill="FAFAFA"/>
            <w:vAlign w:val="bottom"/>
          </w:tcPr>
          <w:p w14:paraId="47AB6FE2" w14:textId="772EA7C1"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16,379</w:t>
            </w:r>
          </w:p>
        </w:tc>
        <w:tc>
          <w:tcPr>
            <w:tcW w:w="1478" w:type="dxa"/>
            <w:tcBorders>
              <w:bottom w:val="single" w:sz="4" w:space="0" w:color="auto"/>
            </w:tcBorders>
            <w:shd w:val="clear" w:color="auto" w:fill="auto"/>
            <w:vAlign w:val="bottom"/>
          </w:tcPr>
          <w:p w14:paraId="16F00B3E" w14:textId="22D0793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38,739</w:t>
            </w:r>
          </w:p>
        </w:tc>
        <w:tc>
          <w:tcPr>
            <w:tcW w:w="1456" w:type="dxa"/>
            <w:tcBorders>
              <w:bottom w:val="single" w:sz="4" w:space="0" w:color="auto"/>
            </w:tcBorders>
            <w:shd w:val="clear" w:color="auto" w:fill="FAFAFA"/>
            <w:vAlign w:val="bottom"/>
          </w:tcPr>
          <w:p w14:paraId="11EC10B5" w14:textId="2FA81D10"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5,01</w:t>
            </w:r>
            <w:r w:rsidR="004C604B">
              <w:rPr>
                <w:rFonts w:eastAsia="Arial Unicode MS" w:cs="Arial"/>
                <w:sz w:val="18"/>
                <w:szCs w:val="18"/>
                <w:lang w:val="en-US"/>
              </w:rPr>
              <w:t>6</w:t>
            </w:r>
          </w:p>
        </w:tc>
        <w:tc>
          <w:tcPr>
            <w:tcW w:w="1512" w:type="dxa"/>
            <w:gridSpan w:val="2"/>
            <w:tcBorders>
              <w:bottom w:val="single" w:sz="4" w:space="0" w:color="auto"/>
            </w:tcBorders>
            <w:shd w:val="clear" w:color="auto" w:fill="auto"/>
            <w:vAlign w:val="bottom"/>
          </w:tcPr>
          <w:p w14:paraId="2849B8A9" w14:textId="52DB176D"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1,958</w:t>
            </w:r>
          </w:p>
        </w:tc>
      </w:tr>
      <w:tr w:rsidR="00271CF6" w:rsidRPr="00671B7D" w14:paraId="511B72C9" w14:textId="77777777" w:rsidTr="0042718C">
        <w:tc>
          <w:tcPr>
            <w:tcW w:w="3447" w:type="dxa"/>
            <w:vAlign w:val="bottom"/>
          </w:tcPr>
          <w:p w14:paraId="53F596A8"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0FA19D73"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46220644"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22572F1A"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05B6CE78"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4B26496D" w14:textId="77777777" w:rsidTr="0042718C">
        <w:tc>
          <w:tcPr>
            <w:tcW w:w="3447" w:type="dxa"/>
            <w:vAlign w:val="bottom"/>
          </w:tcPr>
          <w:p w14:paraId="1E348178" w14:textId="23475F77" w:rsidR="00271CF6" w:rsidRPr="00671B7D" w:rsidRDefault="00271CF6" w:rsidP="00271CF6">
            <w:pPr>
              <w:spacing w:line="240" w:lineRule="auto"/>
              <w:ind w:left="-86" w:right="-72"/>
              <w:jc w:val="both"/>
              <w:rPr>
                <w:rFonts w:cs="Arial"/>
                <w:sz w:val="18"/>
                <w:szCs w:val="18"/>
              </w:rPr>
            </w:pPr>
            <w:r w:rsidRPr="00671B7D">
              <w:rPr>
                <w:rFonts w:cs="Arial"/>
                <w:sz w:val="18"/>
                <w:szCs w:val="18"/>
                <w:u w:val="single"/>
              </w:rPr>
              <w:t>Accrued interest income, net</w:t>
            </w:r>
          </w:p>
        </w:tc>
        <w:tc>
          <w:tcPr>
            <w:tcW w:w="1559" w:type="dxa"/>
            <w:shd w:val="clear" w:color="auto" w:fill="FAFAFA"/>
            <w:vAlign w:val="bottom"/>
          </w:tcPr>
          <w:p w14:paraId="5F579463"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vAlign w:val="bottom"/>
          </w:tcPr>
          <w:p w14:paraId="3DE471DB"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shd w:val="clear" w:color="auto" w:fill="FAFAFA"/>
            <w:vAlign w:val="bottom"/>
          </w:tcPr>
          <w:p w14:paraId="7FF0BADE"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vAlign w:val="bottom"/>
          </w:tcPr>
          <w:p w14:paraId="513DCE75"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2F75D64C" w14:textId="77777777" w:rsidTr="0042718C">
        <w:tc>
          <w:tcPr>
            <w:tcW w:w="3447" w:type="dxa"/>
            <w:vAlign w:val="bottom"/>
          </w:tcPr>
          <w:p w14:paraId="14892C0F" w14:textId="04261EF7" w:rsidR="00271CF6" w:rsidRPr="00671B7D" w:rsidRDefault="00271CF6" w:rsidP="00271CF6">
            <w:pPr>
              <w:spacing w:line="240" w:lineRule="auto"/>
              <w:ind w:left="-86" w:right="-72"/>
              <w:jc w:val="both"/>
              <w:rPr>
                <w:rFonts w:cs="Arial"/>
                <w:sz w:val="18"/>
                <w:szCs w:val="18"/>
              </w:rPr>
            </w:pPr>
            <w:r w:rsidRPr="00671B7D">
              <w:rPr>
                <w:rFonts w:cs="Arial"/>
                <w:sz w:val="18"/>
                <w:szCs w:val="18"/>
              </w:rPr>
              <w:t>Accrued interest income - third parties</w:t>
            </w:r>
          </w:p>
        </w:tc>
        <w:tc>
          <w:tcPr>
            <w:tcW w:w="1559" w:type="dxa"/>
            <w:shd w:val="clear" w:color="auto" w:fill="FAFAFA"/>
            <w:vAlign w:val="bottom"/>
          </w:tcPr>
          <w:p w14:paraId="6D6BF717" w14:textId="1995393F"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519</w:t>
            </w:r>
          </w:p>
        </w:tc>
        <w:tc>
          <w:tcPr>
            <w:tcW w:w="1478" w:type="dxa"/>
            <w:shd w:val="clear" w:color="auto" w:fill="auto"/>
            <w:vAlign w:val="bottom"/>
          </w:tcPr>
          <w:p w14:paraId="61F31DAC" w14:textId="2C661ED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795</w:t>
            </w:r>
          </w:p>
        </w:tc>
        <w:tc>
          <w:tcPr>
            <w:tcW w:w="1456" w:type="dxa"/>
            <w:shd w:val="clear" w:color="auto" w:fill="FAFAFA"/>
            <w:vAlign w:val="bottom"/>
          </w:tcPr>
          <w:p w14:paraId="46C6341D" w14:textId="27734823"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12" w:type="dxa"/>
            <w:gridSpan w:val="2"/>
            <w:shd w:val="clear" w:color="auto" w:fill="auto"/>
            <w:vAlign w:val="bottom"/>
          </w:tcPr>
          <w:p w14:paraId="3CCA1434" w14:textId="395ECEC1"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320</w:t>
            </w:r>
          </w:p>
        </w:tc>
      </w:tr>
      <w:tr w:rsidR="00271CF6" w:rsidRPr="00671B7D" w14:paraId="01E8BA5D" w14:textId="77777777" w:rsidTr="0042718C">
        <w:tc>
          <w:tcPr>
            <w:tcW w:w="3447" w:type="dxa"/>
            <w:vAlign w:val="bottom"/>
          </w:tcPr>
          <w:p w14:paraId="1F31E072" w14:textId="3DDCE287" w:rsidR="00271CF6" w:rsidRPr="00671B7D" w:rsidRDefault="00271CF6" w:rsidP="00271CF6">
            <w:pPr>
              <w:spacing w:line="240" w:lineRule="auto"/>
              <w:ind w:left="-86" w:right="-72"/>
              <w:jc w:val="both"/>
              <w:rPr>
                <w:rFonts w:cs="Arial"/>
                <w:sz w:val="18"/>
                <w:szCs w:val="18"/>
              </w:rPr>
            </w:pPr>
            <w:r w:rsidRPr="00671B7D">
              <w:rPr>
                <w:rFonts w:cs="Arial"/>
                <w:sz w:val="18"/>
                <w:szCs w:val="18"/>
              </w:rPr>
              <w:t>Accrued interest income - related parties</w:t>
            </w:r>
          </w:p>
        </w:tc>
        <w:tc>
          <w:tcPr>
            <w:tcW w:w="1559" w:type="dxa"/>
            <w:tcBorders>
              <w:top w:val="nil"/>
              <w:left w:val="nil"/>
              <w:bottom w:val="single" w:sz="4" w:space="0" w:color="auto"/>
              <w:right w:val="nil"/>
            </w:tcBorders>
            <w:shd w:val="clear" w:color="auto" w:fill="FAFAFA"/>
            <w:vAlign w:val="bottom"/>
          </w:tcPr>
          <w:p w14:paraId="577C2EE2" w14:textId="67E7A147"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4,968</w:t>
            </w:r>
          </w:p>
        </w:tc>
        <w:tc>
          <w:tcPr>
            <w:tcW w:w="1478" w:type="dxa"/>
            <w:tcBorders>
              <w:bottom w:val="single" w:sz="4" w:space="0" w:color="auto"/>
            </w:tcBorders>
            <w:shd w:val="clear" w:color="auto" w:fill="auto"/>
            <w:vAlign w:val="bottom"/>
          </w:tcPr>
          <w:p w14:paraId="521F7A27" w14:textId="4C2FD72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5,255</w:t>
            </w:r>
          </w:p>
        </w:tc>
        <w:tc>
          <w:tcPr>
            <w:tcW w:w="1456" w:type="dxa"/>
            <w:tcBorders>
              <w:top w:val="nil"/>
              <w:left w:val="nil"/>
              <w:bottom w:val="single" w:sz="4" w:space="0" w:color="auto"/>
              <w:right w:val="nil"/>
            </w:tcBorders>
            <w:shd w:val="clear" w:color="auto" w:fill="FAFAFA"/>
            <w:vAlign w:val="bottom"/>
          </w:tcPr>
          <w:p w14:paraId="1C9E1325" w14:textId="7177FEC8"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88,994</w:t>
            </w:r>
          </w:p>
        </w:tc>
        <w:tc>
          <w:tcPr>
            <w:tcW w:w="1512" w:type="dxa"/>
            <w:gridSpan w:val="2"/>
            <w:tcBorders>
              <w:bottom w:val="single" w:sz="4" w:space="0" w:color="auto"/>
            </w:tcBorders>
            <w:shd w:val="clear" w:color="auto" w:fill="auto"/>
            <w:vAlign w:val="bottom"/>
          </w:tcPr>
          <w:p w14:paraId="77513846" w14:textId="41FD3A93"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88,994</w:t>
            </w:r>
          </w:p>
        </w:tc>
      </w:tr>
      <w:tr w:rsidR="00705AF4" w:rsidRPr="00671B7D" w14:paraId="7419E901" w14:textId="77777777" w:rsidTr="0042718C">
        <w:tc>
          <w:tcPr>
            <w:tcW w:w="3447" w:type="dxa"/>
            <w:vAlign w:val="bottom"/>
          </w:tcPr>
          <w:p w14:paraId="44A4B48B" w14:textId="77777777" w:rsidR="00705AF4" w:rsidRPr="00671B7D" w:rsidRDefault="00705AF4" w:rsidP="00271CF6">
            <w:pPr>
              <w:spacing w:line="240" w:lineRule="auto"/>
              <w:ind w:left="-86" w:right="-72"/>
              <w:jc w:val="both"/>
              <w:rPr>
                <w:rFonts w:cs="Arial"/>
                <w:sz w:val="18"/>
                <w:szCs w:val="18"/>
              </w:rPr>
            </w:pPr>
          </w:p>
        </w:tc>
        <w:tc>
          <w:tcPr>
            <w:tcW w:w="1559" w:type="dxa"/>
            <w:tcBorders>
              <w:top w:val="nil"/>
              <w:left w:val="nil"/>
              <w:right w:val="nil"/>
            </w:tcBorders>
            <w:shd w:val="clear" w:color="auto" w:fill="FAFAFA"/>
            <w:vAlign w:val="bottom"/>
          </w:tcPr>
          <w:p w14:paraId="7DAF1674" w14:textId="77777777" w:rsidR="00705AF4" w:rsidRDefault="00705AF4" w:rsidP="00271CF6">
            <w:pPr>
              <w:spacing w:line="240" w:lineRule="auto"/>
              <w:ind w:right="-72"/>
              <w:jc w:val="right"/>
              <w:rPr>
                <w:rFonts w:eastAsia="Arial Unicode MS" w:cs="Arial"/>
                <w:sz w:val="18"/>
                <w:szCs w:val="18"/>
                <w:lang w:val="en-US"/>
              </w:rPr>
            </w:pPr>
          </w:p>
        </w:tc>
        <w:tc>
          <w:tcPr>
            <w:tcW w:w="1478" w:type="dxa"/>
            <w:shd w:val="clear" w:color="auto" w:fill="auto"/>
            <w:vAlign w:val="bottom"/>
          </w:tcPr>
          <w:p w14:paraId="40FD6344" w14:textId="77777777" w:rsidR="00705AF4" w:rsidRDefault="00705AF4" w:rsidP="00271CF6">
            <w:pPr>
              <w:spacing w:line="240" w:lineRule="auto"/>
              <w:ind w:right="-72"/>
              <w:jc w:val="right"/>
              <w:rPr>
                <w:rFonts w:eastAsia="Arial Unicode MS" w:cs="Arial"/>
                <w:sz w:val="18"/>
                <w:szCs w:val="18"/>
                <w:lang w:val="en-US"/>
              </w:rPr>
            </w:pPr>
          </w:p>
        </w:tc>
        <w:tc>
          <w:tcPr>
            <w:tcW w:w="1456" w:type="dxa"/>
            <w:tcBorders>
              <w:top w:val="nil"/>
              <w:left w:val="nil"/>
              <w:right w:val="nil"/>
            </w:tcBorders>
            <w:shd w:val="clear" w:color="auto" w:fill="FAFAFA"/>
            <w:vAlign w:val="bottom"/>
          </w:tcPr>
          <w:p w14:paraId="53D5FCBF" w14:textId="77777777" w:rsidR="00705AF4" w:rsidRDefault="00705AF4" w:rsidP="00271CF6">
            <w:pPr>
              <w:spacing w:line="240" w:lineRule="auto"/>
              <w:ind w:right="-72"/>
              <w:jc w:val="right"/>
              <w:rPr>
                <w:rFonts w:eastAsia="Arial Unicode MS" w:cs="Arial"/>
                <w:sz w:val="18"/>
                <w:szCs w:val="18"/>
                <w:lang w:val="en-US"/>
              </w:rPr>
            </w:pPr>
          </w:p>
        </w:tc>
        <w:tc>
          <w:tcPr>
            <w:tcW w:w="1512" w:type="dxa"/>
            <w:gridSpan w:val="2"/>
            <w:shd w:val="clear" w:color="auto" w:fill="auto"/>
            <w:vAlign w:val="bottom"/>
          </w:tcPr>
          <w:p w14:paraId="534E0B72" w14:textId="77777777" w:rsidR="00705AF4" w:rsidRDefault="00705AF4" w:rsidP="00271CF6">
            <w:pPr>
              <w:spacing w:line="240" w:lineRule="auto"/>
              <w:ind w:right="-72"/>
              <w:jc w:val="right"/>
              <w:rPr>
                <w:rFonts w:eastAsia="Arial Unicode MS" w:cs="Arial"/>
                <w:sz w:val="18"/>
                <w:szCs w:val="18"/>
                <w:lang w:val="en-US"/>
              </w:rPr>
            </w:pPr>
          </w:p>
        </w:tc>
      </w:tr>
      <w:tr w:rsidR="00271CF6" w:rsidRPr="00671B7D" w14:paraId="6ADCA6F5" w14:textId="77777777" w:rsidTr="0042718C">
        <w:tc>
          <w:tcPr>
            <w:tcW w:w="3447" w:type="dxa"/>
            <w:vAlign w:val="bottom"/>
          </w:tcPr>
          <w:p w14:paraId="59B6BDFF" w14:textId="77777777" w:rsidR="00271CF6" w:rsidRPr="00671B7D" w:rsidRDefault="00271CF6" w:rsidP="00271CF6">
            <w:pPr>
              <w:spacing w:line="240" w:lineRule="auto"/>
              <w:ind w:left="-86" w:right="-72"/>
              <w:jc w:val="both"/>
              <w:rPr>
                <w:rFonts w:cs="Arial"/>
                <w:sz w:val="18"/>
                <w:szCs w:val="18"/>
              </w:rPr>
            </w:pPr>
          </w:p>
        </w:tc>
        <w:tc>
          <w:tcPr>
            <w:tcW w:w="1559" w:type="dxa"/>
            <w:shd w:val="clear" w:color="auto" w:fill="FAFAFA"/>
            <w:vAlign w:val="bottom"/>
          </w:tcPr>
          <w:p w14:paraId="52A3D81F" w14:textId="7A8770F2"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5,487</w:t>
            </w:r>
          </w:p>
        </w:tc>
        <w:tc>
          <w:tcPr>
            <w:tcW w:w="1478" w:type="dxa"/>
            <w:vAlign w:val="bottom"/>
          </w:tcPr>
          <w:p w14:paraId="72A6FA18" w14:textId="2C4574C9"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6,050</w:t>
            </w:r>
          </w:p>
        </w:tc>
        <w:tc>
          <w:tcPr>
            <w:tcW w:w="1456" w:type="dxa"/>
            <w:shd w:val="clear" w:color="auto" w:fill="FAFAFA"/>
            <w:vAlign w:val="bottom"/>
          </w:tcPr>
          <w:p w14:paraId="0AD56CF3" w14:textId="4C18AEB7"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88,994</w:t>
            </w:r>
          </w:p>
        </w:tc>
        <w:tc>
          <w:tcPr>
            <w:tcW w:w="1512" w:type="dxa"/>
            <w:gridSpan w:val="2"/>
            <w:vAlign w:val="bottom"/>
          </w:tcPr>
          <w:p w14:paraId="38C14E11" w14:textId="6D75D03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89,314</w:t>
            </w:r>
          </w:p>
        </w:tc>
      </w:tr>
      <w:tr w:rsidR="00271CF6" w:rsidRPr="00671B7D" w14:paraId="0F0B15FF" w14:textId="77777777" w:rsidTr="0042718C">
        <w:tc>
          <w:tcPr>
            <w:tcW w:w="3447" w:type="dxa"/>
            <w:vAlign w:val="bottom"/>
          </w:tcPr>
          <w:p w14:paraId="3F12909A" w14:textId="77777777" w:rsidR="00271CF6" w:rsidRPr="00671B7D" w:rsidRDefault="00271CF6" w:rsidP="00271CF6">
            <w:pPr>
              <w:spacing w:line="240" w:lineRule="auto"/>
              <w:ind w:left="-86" w:right="-72"/>
              <w:jc w:val="both"/>
              <w:rPr>
                <w:rFonts w:cs="Arial"/>
                <w:sz w:val="18"/>
                <w:szCs w:val="18"/>
              </w:rPr>
            </w:pPr>
          </w:p>
        </w:tc>
        <w:tc>
          <w:tcPr>
            <w:tcW w:w="1559" w:type="dxa"/>
            <w:tcBorders>
              <w:left w:val="nil"/>
              <w:bottom w:val="nil"/>
              <w:right w:val="nil"/>
            </w:tcBorders>
            <w:shd w:val="clear" w:color="auto" w:fill="FAFAFA"/>
            <w:vAlign w:val="bottom"/>
          </w:tcPr>
          <w:p w14:paraId="46424940" w14:textId="5488F71C" w:rsidR="00271CF6" w:rsidRPr="00671B7D" w:rsidRDefault="00271CF6" w:rsidP="00271CF6">
            <w:pPr>
              <w:spacing w:line="240" w:lineRule="auto"/>
              <w:ind w:right="-72"/>
              <w:jc w:val="right"/>
              <w:rPr>
                <w:rFonts w:eastAsia="Arial Unicode MS" w:cs="Arial"/>
                <w:sz w:val="18"/>
                <w:szCs w:val="18"/>
                <w:lang w:val="en-US"/>
              </w:rPr>
            </w:pPr>
          </w:p>
        </w:tc>
        <w:tc>
          <w:tcPr>
            <w:tcW w:w="1478" w:type="dxa"/>
            <w:shd w:val="clear" w:color="auto" w:fill="auto"/>
            <w:vAlign w:val="bottom"/>
          </w:tcPr>
          <w:p w14:paraId="7800E5E7" w14:textId="03970AE0"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left w:val="nil"/>
              <w:bottom w:val="nil"/>
              <w:right w:val="nil"/>
            </w:tcBorders>
            <w:shd w:val="clear" w:color="auto" w:fill="FAFAFA"/>
            <w:vAlign w:val="bottom"/>
          </w:tcPr>
          <w:p w14:paraId="5580BDF6" w14:textId="5005A4FB"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shd w:val="clear" w:color="auto" w:fill="auto"/>
            <w:vAlign w:val="bottom"/>
          </w:tcPr>
          <w:p w14:paraId="470467B3" w14:textId="62A43156"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1A6919FC" w14:textId="77777777" w:rsidTr="0042718C">
        <w:tc>
          <w:tcPr>
            <w:tcW w:w="3447" w:type="dxa"/>
            <w:vAlign w:val="bottom"/>
          </w:tcPr>
          <w:p w14:paraId="709BF923" w14:textId="0F367C9E" w:rsidR="00271CF6" w:rsidRPr="00671B7D" w:rsidRDefault="00271CF6" w:rsidP="00271CF6">
            <w:pPr>
              <w:spacing w:line="240" w:lineRule="auto"/>
              <w:ind w:left="-86" w:right="-72"/>
              <w:jc w:val="both"/>
              <w:rPr>
                <w:rFonts w:cs="Arial"/>
                <w:sz w:val="18"/>
                <w:szCs w:val="18"/>
              </w:rPr>
            </w:pPr>
            <w:proofErr w:type="gramStart"/>
            <w:r w:rsidRPr="00671B7D">
              <w:rPr>
                <w:rFonts w:cs="Arial"/>
                <w:sz w:val="18"/>
                <w:szCs w:val="18"/>
                <w:u w:val="single"/>
              </w:rPr>
              <w:t>Less</w:t>
            </w:r>
            <w:r w:rsidRPr="00671B7D">
              <w:rPr>
                <w:rFonts w:cs="Arial"/>
                <w:sz w:val="18"/>
                <w:szCs w:val="18"/>
              </w:rPr>
              <w:t xml:space="preserve">  </w:t>
            </w:r>
            <w:r w:rsidRPr="00671B7D">
              <w:rPr>
                <w:rFonts w:cs="Arial"/>
                <w:sz w:val="18"/>
                <w:szCs w:val="18"/>
                <w:lang w:val="en-US"/>
              </w:rPr>
              <w:t>Expected</w:t>
            </w:r>
            <w:proofErr w:type="gramEnd"/>
            <w:r w:rsidRPr="00671B7D">
              <w:rPr>
                <w:rFonts w:cs="Arial"/>
                <w:sz w:val="18"/>
                <w:szCs w:val="18"/>
                <w:lang w:val="en-US"/>
              </w:rPr>
              <w:t xml:space="preserve"> credit loss</w:t>
            </w:r>
          </w:p>
        </w:tc>
        <w:tc>
          <w:tcPr>
            <w:tcW w:w="1559" w:type="dxa"/>
            <w:tcBorders>
              <w:top w:val="nil"/>
              <w:left w:val="nil"/>
              <w:bottom w:val="single" w:sz="4" w:space="0" w:color="auto"/>
              <w:right w:val="nil"/>
            </w:tcBorders>
            <w:shd w:val="clear" w:color="auto" w:fill="FAFAFA"/>
            <w:vAlign w:val="bottom"/>
          </w:tcPr>
          <w:p w14:paraId="2AB1A17D" w14:textId="6C50D5E0"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(5,422)</w:t>
            </w:r>
          </w:p>
        </w:tc>
        <w:tc>
          <w:tcPr>
            <w:tcW w:w="1478" w:type="dxa"/>
            <w:tcBorders>
              <w:bottom w:val="single" w:sz="4" w:space="0" w:color="auto"/>
            </w:tcBorders>
            <w:shd w:val="clear" w:color="auto" w:fill="auto"/>
            <w:vAlign w:val="bottom"/>
          </w:tcPr>
          <w:p w14:paraId="7B8CEFEE" w14:textId="4572CFD7"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(5,699)</w:t>
            </w:r>
          </w:p>
        </w:tc>
        <w:tc>
          <w:tcPr>
            <w:tcW w:w="1456" w:type="dxa"/>
            <w:tcBorders>
              <w:top w:val="nil"/>
              <w:left w:val="nil"/>
              <w:bottom w:val="single" w:sz="4" w:space="0" w:color="auto"/>
              <w:right w:val="nil"/>
            </w:tcBorders>
            <w:shd w:val="clear" w:color="auto" w:fill="FAFAFA"/>
            <w:vAlign w:val="bottom"/>
          </w:tcPr>
          <w:p w14:paraId="68DD6E27" w14:textId="617101D4" w:rsidR="00271CF6" w:rsidRPr="00671B7D" w:rsidRDefault="00D3468D" w:rsidP="00271CF6">
            <w:pPr>
              <w:spacing w:line="240" w:lineRule="auto"/>
              <w:ind w:right="-72"/>
              <w:jc w:val="right"/>
              <w:rPr>
                <w:rFonts w:eastAsia="Arial Unicode MS" w:cs="Arial"/>
                <w:sz w:val="18"/>
                <w:szCs w:val="18"/>
                <w:cs/>
                <w:lang w:val="en-US"/>
              </w:rPr>
            </w:pPr>
            <w:r>
              <w:rPr>
                <w:rFonts w:eastAsia="Arial Unicode MS" w:cs="Arial"/>
                <w:sz w:val="18"/>
                <w:szCs w:val="18"/>
                <w:lang w:val="en-US"/>
              </w:rPr>
              <w:t>(88,994)</w:t>
            </w:r>
          </w:p>
        </w:tc>
        <w:tc>
          <w:tcPr>
            <w:tcW w:w="1512" w:type="dxa"/>
            <w:gridSpan w:val="2"/>
            <w:tcBorders>
              <w:bottom w:val="single" w:sz="4" w:space="0" w:color="auto"/>
            </w:tcBorders>
            <w:shd w:val="clear" w:color="auto" w:fill="auto"/>
            <w:vAlign w:val="bottom"/>
          </w:tcPr>
          <w:p w14:paraId="11D7AF34" w14:textId="7188858A" w:rsidR="00271CF6" w:rsidRPr="00671B7D" w:rsidRDefault="00455DEB" w:rsidP="00271CF6">
            <w:pPr>
              <w:spacing w:line="240" w:lineRule="auto"/>
              <w:ind w:right="-72"/>
              <w:jc w:val="right"/>
              <w:rPr>
                <w:rFonts w:eastAsia="Arial Unicode MS" w:cs="Arial"/>
                <w:sz w:val="18"/>
                <w:szCs w:val="18"/>
                <w:lang w:val="en-US"/>
              </w:rPr>
            </w:pPr>
            <w:r>
              <w:rPr>
                <w:rFonts w:eastAsia="Arial Unicode MS"/>
                <w:sz w:val="18"/>
                <w:szCs w:val="18"/>
                <w:lang w:val="en-US"/>
              </w:rPr>
              <w:t>(</w:t>
            </w:r>
            <w:r w:rsidR="00271CF6">
              <w:rPr>
                <w:rFonts w:eastAsia="Arial Unicode MS" w:cs="Arial"/>
                <w:sz w:val="18"/>
                <w:szCs w:val="18"/>
                <w:lang w:val="en-US"/>
              </w:rPr>
              <w:t>88,994</w:t>
            </w:r>
            <w:r>
              <w:rPr>
                <w:rFonts w:eastAsia="Arial Unicode MS"/>
                <w:sz w:val="18"/>
                <w:szCs w:val="18"/>
                <w:lang w:val="en-US"/>
              </w:rPr>
              <w:t>)</w:t>
            </w:r>
          </w:p>
        </w:tc>
      </w:tr>
      <w:tr w:rsidR="00271CF6" w:rsidRPr="00671B7D" w14:paraId="15D26459" w14:textId="77777777" w:rsidTr="0042718C">
        <w:tc>
          <w:tcPr>
            <w:tcW w:w="3447" w:type="dxa"/>
            <w:vAlign w:val="bottom"/>
          </w:tcPr>
          <w:p w14:paraId="44A0D614"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69419A79"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14D012AA"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0D68BD28"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062D6041"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49484E65" w14:textId="77777777" w:rsidTr="0042718C">
        <w:tc>
          <w:tcPr>
            <w:tcW w:w="3447" w:type="dxa"/>
            <w:vAlign w:val="bottom"/>
          </w:tcPr>
          <w:p w14:paraId="10A89AB4" w14:textId="77777777" w:rsidR="00271CF6" w:rsidRPr="00671B7D" w:rsidRDefault="00271CF6" w:rsidP="00271CF6">
            <w:pPr>
              <w:spacing w:line="240" w:lineRule="auto"/>
              <w:ind w:left="-86" w:right="-72"/>
              <w:jc w:val="both"/>
              <w:rPr>
                <w:rFonts w:cs="Arial"/>
                <w:sz w:val="18"/>
                <w:szCs w:val="18"/>
              </w:rPr>
            </w:pPr>
          </w:p>
        </w:tc>
        <w:tc>
          <w:tcPr>
            <w:tcW w:w="1559" w:type="dxa"/>
            <w:tcBorders>
              <w:bottom w:val="single" w:sz="4" w:space="0" w:color="auto"/>
            </w:tcBorders>
            <w:shd w:val="clear" w:color="auto" w:fill="FAFAFA"/>
            <w:vAlign w:val="bottom"/>
          </w:tcPr>
          <w:p w14:paraId="2F439B6C" w14:textId="08012CE1" w:rsidR="00271CF6" w:rsidRPr="00671B7D" w:rsidRDefault="00622B68" w:rsidP="00271CF6">
            <w:pPr>
              <w:spacing w:line="240" w:lineRule="auto"/>
              <w:ind w:right="-72"/>
              <w:jc w:val="right"/>
              <w:rPr>
                <w:rFonts w:eastAsia="Arial Unicode MS" w:cs="Arial"/>
                <w:sz w:val="18"/>
                <w:szCs w:val="18"/>
                <w:lang w:val="en-US"/>
              </w:rPr>
            </w:pPr>
            <w:r>
              <w:rPr>
                <w:rFonts w:eastAsia="Arial Unicode MS" w:cs="Arial"/>
                <w:sz w:val="18"/>
                <w:szCs w:val="18"/>
                <w:lang w:val="en-US"/>
              </w:rPr>
              <w:t>65</w:t>
            </w:r>
          </w:p>
        </w:tc>
        <w:tc>
          <w:tcPr>
            <w:tcW w:w="1478" w:type="dxa"/>
            <w:tcBorders>
              <w:bottom w:val="single" w:sz="4" w:space="0" w:color="auto"/>
            </w:tcBorders>
            <w:shd w:val="clear" w:color="auto" w:fill="auto"/>
            <w:vAlign w:val="bottom"/>
          </w:tcPr>
          <w:p w14:paraId="4FAE50A3" w14:textId="798E6F27"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351</w:t>
            </w:r>
          </w:p>
        </w:tc>
        <w:tc>
          <w:tcPr>
            <w:tcW w:w="1456" w:type="dxa"/>
            <w:tcBorders>
              <w:bottom w:val="single" w:sz="4" w:space="0" w:color="auto"/>
            </w:tcBorders>
            <w:shd w:val="clear" w:color="auto" w:fill="FAFAFA"/>
            <w:vAlign w:val="bottom"/>
          </w:tcPr>
          <w:p w14:paraId="6D58576D" w14:textId="47601E9F"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12" w:type="dxa"/>
            <w:gridSpan w:val="2"/>
            <w:tcBorders>
              <w:bottom w:val="single" w:sz="4" w:space="0" w:color="auto"/>
            </w:tcBorders>
            <w:shd w:val="clear" w:color="auto" w:fill="auto"/>
            <w:vAlign w:val="bottom"/>
          </w:tcPr>
          <w:p w14:paraId="711EE51C" w14:textId="6831E208"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320</w:t>
            </w:r>
          </w:p>
        </w:tc>
      </w:tr>
      <w:tr w:rsidR="00271CF6" w:rsidRPr="00671B7D" w14:paraId="60C4EE78" w14:textId="77777777" w:rsidTr="0042718C">
        <w:tc>
          <w:tcPr>
            <w:tcW w:w="3447" w:type="dxa"/>
            <w:vAlign w:val="bottom"/>
          </w:tcPr>
          <w:p w14:paraId="75CF74C2"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32BF20A7"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695468FA"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664C3581"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14AD8B47"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5001220F" w14:textId="77777777" w:rsidTr="0042718C">
        <w:tc>
          <w:tcPr>
            <w:tcW w:w="3447" w:type="dxa"/>
            <w:vAlign w:val="bottom"/>
          </w:tcPr>
          <w:p w14:paraId="1471EC45" w14:textId="2F11FEE6" w:rsidR="00271CF6" w:rsidRPr="00671B7D" w:rsidRDefault="00271CF6" w:rsidP="00271CF6">
            <w:pPr>
              <w:spacing w:line="240" w:lineRule="auto"/>
              <w:ind w:left="-86" w:right="-72"/>
              <w:jc w:val="both"/>
              <w:rPr>
                <w:rFonts w:cs="Arial"/>
                <w:spacing w:val="-2"/>
                <w:sz w:val="18"/>
                <w:szCs w:val="18"/>
              </w:rPr>
            </w:pPr>
            <w:r w:rsidRPr="00671B7D">
              <w:rPr>
                <w:rFonts w:cs="Arial"/>
                <w:spacing w:val="-2"/>
                <w:sz w:val="18"/>
                <w:szCs w:val="18"/>
              </w:rPr>
              <w:t xml:space="preserve">Total trade and other </w:t>
            </w:r>
            <w:r w:rsidRPr="00671B7D">
              <w:rPr>
                <w:rFonts w:cs="Arial"/>
                <w:spacing w:val="-6"/>
                <w:sz w:val="18"/>
                <w:szCs w:val="18"/>
              </w:rPr>
              <w:t>current</w:t>
            </w:r>
            <w:r w:rsidRPr="00671B7D">
              <w:rPr>
                <w:rFonts w:cs="Arial"/>
                <w:spacing w:val="-2"/>
                <w:sz w:val="18"/>
                <w:szCs w:val="18"/>
              </w:rPr>
              <w:t xml:space="preserve"> </w:t>
            </w:r>
            <w:r w:rsidRPr="00671B7D">
              <w:rPr>
                <w:rFonts w:cs="Arial"/>
                <w:spacing w:val="-10"/>
                <w:sz w:val="18"/>
                <w:szCs w:val="18"/>
              </w:rPr>
              <w:t>receiv</w:t>
            </w:r>
            <w:r w:rsidRPr="00671B7D">
              <w:rPr>
                <w:rFonts w:cs="Arial"/>
                <w:spacing w:val="-8"/>
                <w:sz w:val="18"/>
                <w:szCs w:val="18"/>
              </w:rPr>
              <w:t>ables</w:t>
            </w:r>
            <w:r w:rsidRPr="00671B7D">
              <w:rPr>
                <w:rFonts w:cs="Arial"/>
                <w:spacing w:val="-10"/>
                <w:sz w:val="18"/>
                <w:szCs w:val="18"/>
              </w:rPr>
              <w:t>, net</w:t>
            </w:r>
          </w:p>
        </w:tc>
        <w:tc>
          <w:tcPr>
            <w:tcW w:w="1559" w:type="dxa"/>
            <w:tcBorders>
              <w:bottom w:val="single" w:sz="4" w:space="0" w:color="auto"/>
            </w:tcBorders>
            <w:shd w:val="clear" w:color="auto" w:fill="FAFAFA"/>
            <w:vAlign w:val="bottom"/>
          </w:tcPr>
          <w:p w14:paraId="7181C694" w14:textId="6A61E323" w:rsidR="00271CF6" w:rsidRPr="00671B7D" w:rsidRDefault="004A2959" w:rsidP="00271CF6">
            <w:pPr>
              <w:spacing w:line="240" w:lineRule="auto"/>
              <w:ind w:right="-72"/>
              <w:jc w:val="right"/>
              <w:rPr>
                <w:rFonts w:eastAsia="Arial Unicode MS" w:cs="Arial"/>
                <w:sz w:val="18"/>
                <w:szCs w:val="18"/>
                <w:lang w:val="en-US"/>
              </w:rPr>
            </w:pPr>
            <w:r>
              <w:rPr>
                <w:rFonts w:eastAsia="Arial Unicode MS" w:cs="Arial"/>
                <w:sz w:val="18"/>
                <w:szCs w:val="18"/>
                <w:lang w:val="en-US"/>
              </w:rPr>
              <w:t>52,196</w:t>
            </w:r>
          </w:p>
        </w:tc>
        <w:tc>
          <w:tcPr>
            <w:tcW w:w="1478" w:type="dxa"/>
            <w:tcBorders>
              <w:bottom w:val="single" w:sz="4" w:space="0" w:color="auto"/>
            </w:tcBorders>
            <w:shd w:val="clear" w:color="auto" w:fill="auto"/>
            <w:vAlign w:val="bottom"/>
          </w:tcPr>
          <w:p w14:paraId="1AAC1B1C" w14:textId="56458731"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178,599</w:t>
            </w:r>
          </w:p>
        </w:tc>
        <w:tc>
          <w:tcPr>
            <w:tcW w:w="1456" w:type="dxa"/>
            <w:tcBorders>
              <w:top w:val="nil"/>
              <w:left w:val="nil"/>
              <w:bottom w:val="single" w:sz="4" w:space="0" w:color="auto"/>
              <w:right w:val="nil"/>
            </w:tcBorders>
            <w:shd w:val="clear" w:color="auto" w:fill="FAFAFA"/>
            <w:vAlign w:val="bottom"/>
          </w:tcPr>
          <w:p w14:paraId="5798BC4A" w14:textId="511F99C1" w:rsidR="00271CF6" w:rsidRPr="00671B7D" w:rsidRDefault="00D3468D" w:rsidP="00271CF6">
            <w:pPr>
              <w:spacing w:line="240" w:lineRule="auto"/>
              <w:ind w:right="-72"/>
              <w:jc w:val="right"/>
              <w:rPr>
                <w:rFonts w:eastAsia="Arial Unicode MS" w:cs="Arial"/>
                <w:sz w:val="18"/>
                <w:szCs w:val="18"/>
                <w:lang w:val="en-US"/>
              </w:rPr>
            </w:pPr>
            <w:r>
              <w:rPr>
                <w:rFonts w:eastAsia="Arial Unicode MS" w:cs="Arial"/>
                <w:sz w:val="18"/>
                <w:szCs w:val="18"/>
                <w:lang w:val="en-US"/>
              </w:rPr>
              <w:t>39,</w:t>
            </w:r>
            <w:r w:rsidR="004C604B">
              <w:rPr>
                <w:rFonts w:eastAsia="Arial Unicode MS" w:cs="Arial"/>
                <w:sz w:val="18"/>
                <w:szCs w:val="18"/>
                <w:lang w:val="en-US"/>
              </w:rPr>
              <w:t>796</w:t>
            </w:r>
          </w:p>
        </w:tc>
        <w:tc>
          <w:tcPr>
            <w:tcW w:w="1512" w:type="dxa"/>
            <w:gridSpan w:val="2"/>
            <w:tcBorders>
              <w:bottom w:val="single" w:sz="4" w:space="0" w:color="auto"/>
            </w:tcBorders>
            <w:shd w:val="clear" w:color="auto" w:fill="auto"/>
            <w:vAlign w:val="bottom"/>
          </w:tcPr>
          <w:p w14:paraId="197C48CA" w14:textId="05CF1A3C"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105,657</w:t>
            </w:r>
          </w:p>
        </w:tc>
      </w:tr>
      <w:bookmarkEnd w:id="6"/>
    </w:tbl>
    <w:p w14:paraId="23F2B304" w14:textId="4D07AA9B" w:rsidR="004F53CE" w:rsidRPr="00671B7D" w:rsidRDefault="004F53CE" w:rsidP="00F13743">
      <w:pPr>
        <w:spacing w:line="240" w:lineRule="auto"/>
        <w:jc w:val="both"/>
        <w:rPr>
          <w:rFonts w:cs="Arial"/>
          <w:sz w:val="18"/>
          <w:szCs w:val="18"/>
        </w:rPr>
      </w:pPr>
    </w:p>
    <w:p w14:paraId="3E8D47C8" w14:textId="77777777" w:rsidR="00271047" w:rsidRPr="00671B7D" w:rsidRDefault="004F53CE" w:rsidP="00671B7D">
      <w:pPr>
        <w:spacing w:line="240" w:lineRule="auto"/>
        <w:ind w:right="-72"/>
        <w:rPr>
          <w:rFonts w:cs="Arial"/>
          <w:sz w:val="18"/>
          <w:szCs w:val="18"/>
        </w:rPr>
      </w:pPr>
      <w:r w:rsidRPr="00671B7D">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305F77C0" w14:textId="77777777" w:rsidTr="0048136C">
        <w:trPr>
          <w:trHeight w:val="386"/>
        </w:trPr>
        <w:tc>
          <w:tcPr>
            <w:tcW w:w="9461" w:type="dxa"/>
            <w:shd w:val="clear" w:color="auto" w:fill="FFA543"/>
            <w:vAlign w:val="center"/>
          </w:tcPr>
          <w:p w14:paraId="4D5E2933" w14:textId="055F00DF" w:rsidR="00C510DF" w:rsidRPr="00671B7D" w:rsidRDefault="00874952" w:rsidP="00C16DF6">
            <w:pPr>
              <w:tabs>
                <w:tab w:val="left" w:pos="432"/>
              </w:tabs>
              <w:ind w:left="504" w:hanging="504"/>
              <w:rPr>
                <w:rFonts w:eastAsia="Arial Unicode MS" w:cs="Arial"/>
                <w:b/>
                <w:bCs/>
                <w:color w:val="FFFFFF"/>
                <w:sz w:val="18"/>
                <w:szCs w:val="18"/>
              </w:rPr>
            </w:pPr>
            <w:bookmarkStart w:id="7" w:name="_Hlk118838210"/>
            <w:r w:rsidRPr="00671B7D">
              <w:rPr>
                <w:rFonts w:eastAsia="Arial Unicode MS" w:cs="Arial"/>
                <w:b/>
                <w:bCs/>
                <w:color w:val="FFFFFF"/>
                <w:sz w:val="18"/>
                <w:szCs w:val="18"/>
              </w:rPr>
              <w:t>9</w:t>
            </w:r>
            <w:r w:rsidR="00C510DF" w:rsidRPr="00671B7D">
              <w:rPr>
                <w:rFonts w:eastAsia="Arial Unicode MS" w:cs="Arial"/>
                <w:b/>
                <w:bCs/>
                <w:color w:val="FFFFFF"/>
                <w:sz w:val="18"/>
                <w:szCs w:val="18"/>
              </w:rPr>
              <w:tab/>
              <w:t>Inventories, net</w:t>
            </w:r>
          </w:p>
        </w:tc>
      </w:tr>
      <w:bookmarkEnd w:id="7"/>
    </w:tbl>
    <w:p w14:paraId="5981BBA4" w14:textId="77777777" w:rsidR="00C510DF" w:rsidRPr="00671B7D"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528"/>
        <w:gridCol w:w="1512"/>
        <w:gridCol w:w="1469"/>
        <w:gridCol w:w="1484"/>
        <w:gridCol w:w="1475"/>
      </w:tblGrid>
      <w:tr w:rsidR="00BE2CAB" w:rsidRPr="00671B7D" w14:paraId="072F1195" w14:textId="77777777" w:rsidTr="00821197">
        <w:trPr>
          <w:trHeight w:val="20"/>
        </w:trPr>
        <w:tc>
          <w:tcPr>
            <w:tcW w:w="3528" w:type="dxa"/>
            <w:vAlign w:val="bottom"/>
          </w:tcPr>
          <w:p w14:paraId="610879F0" w14:textId="77777777" w:rsidR="00DF59BA" w:rsidRPr="00671B7D" w:rsidRDefault="00DF59BA" w:rsidP="00821197">
            <w:pPr>
              <w:spacing w:line="240" w:lineRule="auto"/>
              <w:ind w:left="-109" w:right="-72"/>
              <w:rPr>
                <w:rFonts w:cs="Arial"/>
                <w:b/>
                <w:bCs/>
                <w:sz w:val="18"/>
                <w:szCs w:val="18"/>
              </w:rPr>
            </w:pPr>
          </w:p>
        </w:tc>
        <w:tc>
          <w:tcPr>
            <w:tcW w:w="2981" w:type="dxa"/>
            <w:gridSpan w:val="2"/>
            <w:tcBorders>
              <w:top w:val="single" w:sz="4" w:space="0" w:color="auto"/>
            </w:tcBorders>
            <w:shd w:val="clear" w:color="auto" w:fill="auto"/>
            <w:vAlign w:val="bottom"/>
            <w:hideMark/>
          </w:tcPr>
          <w:p w14:paraId="1D3AD397" w14:textId="77777777" w:rsidR="00DF59BA" w:rsidRPr="00671B7D" w:rsidRDefault="00DF59BA" w:rsidP="00821197">
            <w:pPr>
              <w:spacing w:line="240" w:lineRule="auto"/>
              <w:ind w:right="-72"/>
              <w:jc w:val="center"/>
              <w:rPr>
                <w:rFonts w:cs="Arial"/>
                <w:b/>
                <w:bCs/>
                <w:sz w:val="18"/>
                <w:szCs w:val="18"/>
              </w:rPr>
            </w:pPr>
            <w:r w:rsidRPr="00671B7D">
              <w:rPr>
                <w:rFonts w:cs="Arial"/>
                <w:b/>
                <w:bCs/>
                <w:sz w:val="18"/>
                <w:szCs w:val="18"/>
              </w:rPr>
              <w:t xml:space="preserve">Consolidated </w:t>
            </w:r>
          </w:p>
        </w:tc>
        <w:tc>
          <w:tcPr>
            <w:tcW w:w="2959" w:type="dxa"/>
            <w:gridSpan w:val="2"/>
            <w:tcBorders>
              <w:top w:val="single" w:sz="4" w:space="0" w:color="auto"/>
            </w:tcBorders>
            <w:shd w:val="clear" w:color="auto" w:fill="auto"/>
            <w:vAlign w:val="bottom"/>
            <w:hideMark/>
          </w:tcPr>
          <w:p w14:paraId="74D414CE" w14:textId="77777777" w:rsidR="00DF59BA" w:rsidRPr="00671B7D" w:rsidRDefault="00DF59BA" w:rsidP="00821197">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495D8B4B" w14:textId="77777777" w:rsidTr="00821197">
        <w:trPr>
          <w:trHeight w:val="20"/>
        </w:trPr>
        <w:tc>
          <w:tcPr>
            <w:tcW w:w="3528" w:type="dxa"/>
            <w:vAlign w:val="bottom"/>
          </w:tcPr>
          <w:p w14:paraId="33C24697" w14:textId="77777777" w:rsidR="00DF59BA" w:rsidRPr="00671B7D" w:rsidRDefault="00DF59BA" w:rsidP="00821197">
            <w:pPr>
              <w:spacing w:line="240" w:lineRule="auto"/>
              <w:ind w:left="-109" w:right="-72"/>
              <w:rPr>
                <w:rFonts w:cs="Arial"/>
                <w:b/>
                <w:bCs/>
                <w:sz w:val="18"/>
                <w:szCs w:val="18"/>
              </w:rPr>
            </w:pPr>
          </w:p>
        </w:tc>
        <w:tc>
          <w:tcPr>
            <w:tcW w:w="2981" w:type="dxa"/>
            <w:gridSpan w:val="2"/>
            <w:tcBorders>
              <w:bottom w:val="single" w:sz="4" w:space="0" w:color="auto"/>
            </w:tcBorders>
            <w:shd w:val="clear" w:color="auto" w:fill="auto"/>
            <w:vAlign w:val="bottom"/>
            <w:hideMark/>
          </w:tcPr>
          <w:p w14:paraId="3F1AD0F1" w14:textId="77777777" w:rsidR="00DF59BA" w:rsidRPr="00671B7D" w:rsidRDefault="00DF59BA" w:rsidP="00821197">
            <w:pPr>
              <w:spacing w:line="240" w:lineRule="auto"/>
              <w:ind w:right="-72"/>
              <w:jc w:val="center"/>
              <w:rPr>
                <w:rFonts w:cs="Arial"/>
                <w:b/>
                <w:bCs/>
                <w:sz w:val="18"/>
                <w:szCs w:val="18"/>
              </w:rPr>
            </w:pPr>
            <w:r w:rsidRPr="00671B7D">
              <w:rPr>
                <w:rFonts w:cs="Arial"/>
                <w:b/>
                <w:bCs/>
                <w:sz w:val="18"/>
                <w:szCs w:val="18"/>
              </w:rPr>
              <w:t>financial information</w:t>
            </w:r>
          </w:p>
        </w:tc>
        <w:tc>
          <w:tcPr>
            <w:tcW w:w="2959" w:type="dxa"/>
            <w:gridSpan w:val="2"/>
            <w:tcBorders>
              <w:bottom w:val="single" w:sz="4" w:space="0" w:color="auto"/>
            </w:tcBorders>
            <w:shd w:val="clear" w:color="auto" w:fill="auto"/>
            <w:vAlign w:val="bottom"/>
            <w:hideMark/>
          </w:tcPr>
          <w:p w14:paraId="02CE8F56" w14:textId="77777777" w:rsidR="00DF59BA" w:rsidRPr="00671B7D" w:rsidRDefault="00DF59BA" w:rsidP="00821197">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0E0904BE" w14:textId="77777777" w:rsidTr="00821197">
        <w:trPr>
          <w:trHeight w:val="20"/>
        </w:trPr>
        <w:tc>
          <w:tcPr>
            <w:tcW w:w="3528" w:type="dxa"/>
            <w:vAlign w:val="bottom"/>
          </w:tcPr>
          <w:p w14:paraId="24B586CE" w14:textId="77777777" w:rsidR="00BC3F43" w:rsidRPr="00671B7D" w:rsidRDefault="00BC3F43" w:rsidP="00821197">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1B2740EB" w:rsidR="00BC3F43" w:rsidRPr="00671B7D" w:rsidRDefault="00CD6905" w:rsidP="00821197">
            <w:pPr>
              <w:spacing w:line="240" w:lineRule="auto"/>
              <w:ind w:right="-72"/>
              <w:jc w:val="right"/>
              <w:rPr>
                <w:rFonts w:cs="Arial"/>
                <w:b/>
                <w:bCs/>
                <w:sz w:val="18"/>
                <w:szCs w:val="18"/>
              </w:rPr>
            </w:pPr>
            <w:r>
              <w:rPr>
                <w:rFonts w:cs="Arial"/>
                <w:b/>
                <w:bCs/>
                <w:sz w:val="18"/>
                <w:szCs w:val="18"/>
              </w:rPr>
              <w:t>30 June</w:t>
            </w:r>
          </w:p>
        </w:tc>
        <w:tc>
          <w:tcPr>
            <w:tcW w:w="1469" w:type="dxa"/>
            <w:tcBorders>
              <w:top w:val="single" w:sz="4" w:space="0" w:color="auto"/>
            </w:tcBorders>
            <w:shd w:val="clear" w:color="auto" w:fill="auto"/>
            <w:vAlign w:val="bottom"/>
            <w:hideMark/>
          </w:tcPr>
          <w:p w14:paraId="43F5B8C0" w14:textId="564023E7" w:rsidR="00BC3F43" w:rsidRPr="00671B7D" w:rsidRDefault="008C3A5F" w:rsidP="00821197">
            <w:pPr>
              <w:spacing w:line="240" w:lineRule="auto"/>
              <w:ind w:right="-72"/>
              <w:jc w:val="right"/>
              <w:rPr>
                <w:rFonts w:cs="Arial"/>
                <w:b/>
                <w:bCs/>
                <w:sz w:val="18"/>
                <w:szCs w:val="18"/>
              </w:rPr>
            </w:pPr>
            <w:r w:rsidRPr="00671B7D">
              <w:rPr>
                <w:rFonts w:cs="Arial"/>
                <w:b/>
                <w:bCs/>
                <w:sz w:val="18"/>
                <w:szCs w:val="18"/>
              </w:rPr>
              <w:t>31</w:t>
            </w:r>
            <w:r w:rsidR="00BC3F43" w:rsidRPr="00671B7D">
              <w:rPr>
                <w:rFonts w:cs="Arial"/>
                <w:b/>
                <w:bCs/>
                <w:sz w:val="18"/>
                <w:szCs w:val="18"/>
              </w:rPr>
              <w:t xml:space="preserve"> December</w:t>
            </w:r>
          </w:p>
        </w:tc>
        <w:tc>
          <w:tcPr>
            <w:tcW w:w="1484" w:type="dxa"/>
            <w:tcBorders>
              <w:top w:val="single" w:sz="4" w:space="0" w:color="auto"/>
            </w:tcBorders>
            <w:vAlign w:val="bottom"/>
            <w:hideMark/>
          </w:tcPr>
          <w:p w14:paraId="44BD6D19" w14:textId="25A1AA27" w:rsidR="00BC3F43" w:rsidRPr="00671B7D" w:rsidRDefault="00CD6905" w:rsidP="00821197">
            <w:pPr>
              <w:spacing w:line="240" w:lineRule="auto"/>
              <w:ind w:right="-72"/>
              <w:jc w:val="right"/>
              <w:rPr>
                <w:rFonts w:cs="Arial"/>
                <w:b/>
                <w:bCs/>
                <w:sz w:val="18"/>
                <w:szCs w:val="18"/>
              </w:rPr>
            </w:pPr>
            <w:r>
              <w:rPr>
                <w:rFonts w:cs="Arial"/>
                <w:b/>
                <w:bCs/>
                <w:sz w:val="18"/>
                <w:szCs w:val="18"/>
              </w:rPr>
              <w:t>30 June</w:t>
            </w:r>
          </w:p>
        </w:tc>
        <w:tc>
          <w:tcPr>
            <w:tcW w:w="1475" w:type="dxa"/>
            <w:tcBorders>
              <w:top w:val="single" w:sz="4" w:space="0" w:color="auto"/>
            </w:tcBorders>
            <w:shd w:val="clear" w:color="auto" w:fill="auto"/>
            <w:vAlign w:val="bottom"/>
            <w:hideMark/>
          </w:tcPr>
          <w:p w14:paraId="320F3FA2" w14:textId="5F43E477" w:rsidR="00BC3F43" w:rsidRPr="00671B7D" w:rsidRDefault="008C3A5F" w:rsidP="00821197">
            <w:pPr>
              <w:spacing w:line="240" w:lineRule="auto"/>
              <w:ind w:right="-72"/>
              <w:jc w:val="right"/>
              <w:rPr>
                <w:rFonts w:cs="Arial"/>
                <w:b/>
                <w:bCs/>
                <w:sz w:val="18"/>
                <w:szCs w:val="18"/>
              </w:rPr>
            </w:pPr>
            <w:r w:rsidRPr="00671B7D">
              <w:rPr>
                <w:rFonts w:cs="Arial"/>
                <w:b/>
                <w:bCs/>
                <w:sz w:val="18"/>
                <w:szCs w:val="18"/>
              </w:rPr>
              <w:t>31</w:t>
            </w:r>
            <w:r w:rsidR="00BC3F43" w:rsidRPr="00671B7D">
              <w:rPr>
                <w:rFonts w:cs="Arial"/>
                <w:b/>
                <w:bCs/>
                <w:sz w:val="18"/>
                <w:szCs w:val="18"/>
              </w:rPr>
              <w:t xml:space="preserve"> December</w:t>
            </w:r>
          </w:p>
        </w:tc>
      </w:tr>
      <w:tr w:rsidR="00BE2CAB" w:rsidRPr="00671B7D" w14:paraId="0FCBB6B2" w14:textId="77777777" w:rsidTr="00821197">
        <w:trPr>
          <w:trHeight w:val="20"/>
        </w:trPr>
        <w:tc>
          <w:tcPr>
            <w:tcW w:w="3528" w:type="dxa"/>
            <w:vAlign w:val="bottom"/>
          </w:tcPr>
          <w:p w14:paraId="0B07AD2A" w14:textId="77777777" w:rsidR="00BC3F43" w:rsidRPr="00671B7D" w:rsidRDefault="00BC3F43" w:rsidP="00821197">
            <w:pPr>
              <w:spacing w:line="240" w:lineRule="auto"/>
              <w:ind w:left="-109" w:right="-72"/>
              <w:rPr>
                <w:rFonts w:cs="Arial"/>
                <w:b/>
                <w:bCs/>
                <w:sz w:val="18"/>
                <w:szCs w:val="18"/>
              </w:rPr>
            </w:pPr>
          </w:p>
        </w:tc>
        <w:tc>
          <w:tcPr>
            <w:tcW w:w="1512" w:type="dxa"/>
            <w:vAlign w:val="bottom"/>
          </w:tcPr>
          <w:p w14:paraId="408AEA51" w14:textId="2AD148D0"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2024</w:t>
            </w:r>
          </w:p>
        </w:tc>
        <w:tc>
          <w:tcPr>
            <w:tcW w:w="1469" w:type="dxa"/>
            <w:shd w:val="clear" w:color="auto" w:fill="auto"/>
            <w:vAlign w:val="bottom"/>
          </w:tcPr>
          <w:p w14:paraId="2C4BF8E6" w14:textId="7A600171"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2023</w:t>
            </w:r>
          </w:p>
        </w:tc>
        <w:tc>
          <w:tcPr>
            <w:tcW w:w="1484" w:type="dxa"/>
            <w:vAlign w:val="bottom"/>
          </w:tcPr>
          <w:p w14:paraId="7998505D" w14:textId="56CE0E14"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2024</w:t>
            </w:r>
          </w:p>
        </w:tc>
        <w:tc>
          <w:tcPr>
            <w:tcW w:w="1475" w:type="dxa"/>
            <w:shd w:val="clear" w:color="auto" w:fill="auto"/>
            <w:vAlign w:val="bottom"/>
          </w:tcPr>
          <w:p w14:paraId="6350048E" w14:textId="18FEC8D9"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2023</w:t>
            </w:r>
          </w:p>
        </w:tc>
      </w:tr>
      <w:tr w:rsidR="00BE2CAB" w:rsidRPr="00671B7D" w14:paraId="15BB7479" w14:textId="77777777" w:rsidTr="00821197">
        <w:trPr>
          <w:trHeight w:val="20"/>
        </w:trPr>
        <w:tc>
          <w:tcPr>
            <w:tcW w:w="3528" w:type="dxa"/>
            <w:vAlign w:val="bottom"/>
          </w:tcPr>
          <w:p w14:paraId="152C8EDA" w14:textId="77777777" w:rsidR="00BC3F43" w:rsidRPr="00671B7D" w:rsidRDefault="00BC3F43" w:rsidP="00821197">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c>
          <w:tcPr>
            <w:tcW w:w="1469" w:type="dxa"/>
            <w:tcBorders>
              <w:bottom w:val="single" w:sz="4" w:space="0" w:color="auto"/>
            </w:tcBorders>
            <w:shd w:val="clear" w:color="auto" w:fill="auto"/>
            <w:vAlign w:val="bottom"/>
            <w:hideMark/>
          </w:tcPr>
          <w:p w14:paraId="2F1668C2" w14:textId="21C379C3"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c>
          <w:tcPr>
            <w:tcW w:w="1484" w:type="dxa"/>
            <w:tcBorders>
              <w:bottom w:val="single" w:sz="4" w:space="0" w:color="auto"/>
            </w:tcBorders>
            <w:vAlign w:val="bottom"/>
            <w:hideMark/>
          </w:tcPr>
          <w:p w14:paraId="09BDAF86" w14:textId="54B7583C"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c>
          <w:tcPr>
            <w:tcW w:w="1475" w:type="dxa"/>
            <w:tcBorders>
              <w:bottom w:val="single" w:sz="4" w:space="0" w:color="auto"/>
            </w:tcBorders>
            <w:shd w:val="clear" w:color="auto" w:fill="auto"/>
            <w:vAlign w:val="bottom"/>
            <w:hideMark/>
          </w:tcPr>
          <w:p w14:paraId="4D036160" w14:textId="37E0B9A2"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r>
      <w:tr w:rsidR="00BE2CAB" w:rsidRPr="00671B7D" w14:paraId="066D104F" w14:textId="77777777" w:rsidTr="00821197">
        <w:trPr>
          <w:trHeight w:val="20"/>
        </w:trPr>
        <w:tc>
          <w:tcPr>
            <w:tcW w:w="3528" w:type="dxa"/>
            <w:vAlign w:val="bottom"/>
          </w:tcPr>
          <w:p w14:paraId="536FFC34" w14:textId="77777777" w:rsidR="00BC3F43" w:rsidRPr="00671B7D" w:rsidRDefault="00BC3F43" w:rsidP="00821197">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671B7D" w:rsidRDefault="00BC3F43" w:rsidP="00821197">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8E4A5FB" w14:textId="77777777" w:rsidR="00BC3F43" w:rsidRPr="00671B7D" w:rsidRDefault="00BC3F43" w:rsidP="00821197">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36C06A45" w14:textId="77777777" w:rsidR="00BC3F43" w:rsidRPr="00671B7D" w:rsidRDefault="00BC3F43" w:rsidP="00821197">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0EB9BBFA" w14:textId="77777777" w:rsidR="00BC3F43" w:rsidRPr="00671B7D" w:rsidRDefault="00BC3F43" w:rsidP="00821197">
            <w:pPr>
              <w:spacing w:line="240" w:lineRule="auto"/>
              <w:ind w:right="-72"/>
              <w:jc w:val="right"/>
              <w:rPr>
                <w:rFonts w:cs="Arial"/>
                <w:sz w:val="18"/>
                <w:szCs w:val="18"/>
              </w:rPr>
            </w:pPr>
          </w:p>
        </w:tc>
      </w:tr>
      <w:tr w:rsidR="00514BFD" w:rsidRPr="00671B7D" w14:paraId="73CA2E21" w14:textId="77777777">
        <w:trPr>
          <w:trHeight w:val="20"/>
        </w:trPr>
        <w:tc>
          <w:tcPr>
            <w:tcW w:w="3528" w:type="dxa"/>
            <w:vAlign w:val="bottom"/>
          </w:tcPr>
          <w:p w14:paraId="211759CD" w14:textId="77777777" w:rsidR="00514BFD" w:rsidRPr="00671B7D" w:rsidRDefault="00514BFD" w:rsidP="00514BFD">
            <w:pPr>
              <w:spacing w:line="240" w:lineRule="auto"/>
              <w:ind w:left="-101"/>
              <w:rPr>
                <w:rFonts w:cs="Arial"/>
                <w:sz w:val="18"/>
                <w:szCs w:val="18"/>
              </w:rPr>
            </w:pPr>
            <w:r w:rsidRPr="00671B7D">
              <w:rPr>
                <w:rFonts w:cs="Arial"/>
                <w:sz w:val="18"/>
                <w:szCs w:val="18"/>
              </w:rPr>
              <w:t>Raw materials</w:t>
            </w:r>
          </w:p>
        </w:tc>
        <w:tc>
          <w:tcPr>
            <w:tcW w:w="1512" w:type="dxa"/>
            <w:shd w:val="clear" w:color="auto" w:fill="FAFAFA"/>
            <w:vAlign w:val="bottom"/>
          </w:tcPr>
          <w:p w14:paraId="17DCE2AB" w14:textId="64FB4969" w:rsidR="00514BFD" w:rsidRPr="00671B7D" w:rsidRDefault="00C92C6D" w:rsidP="00514BFD">
            <w:pPr>
              <w:spacing w:line="240" w:lineRule="auto"/>
              <w:ind w:right="-72"/>
              <w:jc w:val="right"/>
              <w:rPr>
                <w:rFonts w:cs="Arial"/>
                <w:sz w:val="18"/>
                <w:szCs w:val="18"/>
                <w:cs/>
              </w:rPr>
            </w:pPr>
            <w:r>
              <w:rPr>
                <w:rFonts w:cs="Arial"/>
                <w:sz w:val="18"/>
                <w:szCs w:val="18"/>
              </w:rPr>
              <w:t>30,714</w:t>
            </w:r>
          </w:p>
        </w:tc>
        <w:tc>
          <w:tcPr>
            <w:tcW w:w="1469" w:type="dxa"/>
            <w:shd w:val="clear" w:color="auto" w:fill="auto"/>
            <w:vAlign w:val="center"/>
          </w:tcPr>
          <w:p w14:paraId="0FF081C1" w14:textId="513788B2" w:rsidR="00514BFD" w:rsidRPr="00671B7D" w:rsidRDefault="00514BFD" w:rsidP="00514BFD">
            <w:pPr>
              <w:spacing w:line="240" w:lineRule="auto"/>
              <w:ind w:right="-72"/>
              <w:jc w:val="right"/>
              <w:rPr>
                <w:rFonts w:cs="Arial"/>
                <w:sz w:val="18"/>
                <w:szCs w:val="18"/>
                <w:cs/>
              </w:rPr>
            </w:pPr>
            <w:r w:rsidRPr="00671B7D">
              <w:rPr>
                <w:rFonts w:cs="Arial"/>
                <w:sz w:val="18"/>
                <w:szCs w:val="18"/>
              </w:rPr>
              <w:t>53,139</w:t>
            </w:r>
          </w:p>
        </w:tc>
        <w:tc>
          <w:tcPr>
            <w:tcW w:w="1484" w:type="dxa"/>
            <w:shd w:val="clear" w:color="auto" w:fill="FAFAFA"/>
            <w:vAlign w:val="center"/>
          </w:tcPr>
          <w:p w14:paraId="18AE9578" w14:textId="60779781" w:rsidR="00514BFD" w:rsidRPr="00671B7D" w:rsidRDefault="00D3468D" w:rsidP="00514BFD">
            <w:pPr>
              <w:spacing w:line="240" w:lineRule="auto"/>
              <w:ind w:right="-72"/>
              <w:jc w:val="right"/>
              <w:rPr>
                <w:rFonts w:cs="Arial"/>
                <w:sz w:val="18"/>
                <w:szCs w:val="18"/>
                <w:cs/>
              </w:rPr>
            </w:pPr>
            <w:r>
              <w:rPr>
                <w:rFonts w:cs="Arial"/>
                <w:sz w:val="18"/>
                <w:szCs w:val="18"/>
              </w:rPr>
              <w:t>-</w:t>
            </w:r>
          </w:p>
        </w:tc>
        <w:tc>
          <w:tcPr>
            <w:tcW w:w="1475" w:type="dxa"/>
            <w:shd w:val="clear" w:color="auto" w:fill="auto"/>
            <w:vAlign w:val="center"/>
          </w:tcPr>
          <w:p w14:paraId="7CA8D396" w14:textId="5A83FCE3" w:rsidR="00514BFD" w:rsidRPr="00671B7D" w:rsidRDefault="00514BFD" w:rsidP="00514BFD">
            <w:pPr>
              <w:spacing w:line="240" w:lineRule="auto"/>
              <w:ind w:right="-72"/>
              <w:jc w:val="right"/>
              <w:rPr>
                <w:rFonts w:cs="Arial"/>
                <w:sz w:val="18"/>
                <w:szCs w:val="18"/>
                <w:cs/>
              </w:rPr>
            </w:pPr>
            <w:r w:rsidRPr="00671B7D">
              <w:rPr>
                <w:rFonts w:cs="Arial"/>
                <w:sz w:val="18"/>
                <w:szCs w:val="18"/>
              </w:rPr>
              <w:t>-</w:t>
            </w:r>
          </w:p>
        </w:tc>
      </w:tr>
      <w:tr w:rsidR="00514BFD" w:rsidRPr="00671B7D" w14:paraId="6AAC4D55" w14:textId="77777777">
        <w:trPr>
          <w:trHeight w:val="20"/>
        </w:trPr>
        <w:tc>
          <w:tcPr>
            <w:tcW w:w="3528" w:type="dxa"/>
            <w:vAlign w:val="bottom"/>
          </w:tcPr>
          <w:p w14:paraId="6D55F44B" w14:textId="79D8D8A6" w:rsidR="00514BFD" w:rsidRPr="00671B7D" w:rsidRDefault="00514BFD" w:rsidP="00514BFD">
            <w:pPr>
              <w:spacing w:line="240" w:lineRule="auto"/>
              <w:ind w:left="-101"/>
              <w:rPr>
                <w:rFonts w:cs="Arial"/>
                <w:sz w:val="18"/>
                <w:szCs w:val="18"/>
              </w:rPr>
            </w:pPr>
            <w:r w:rsidRPr="00671B7D">
              <w:rPr>
                <w:rFonts w:cs="Arial"/>
                <w:sz w:val="18"/>
                <w:szCs w:val="18"/>
              </w:rPr>
              <w:t>Work-in-process</w:t>
            </w:r>
          </w:p>
        </w:tc>
        <w:tc>
          <w:tcPr>
            <w:tcW w:w="1512" w:type="dxa"/>
            <w:shd w:val="clear" w:color="auto" w:fill="FAFAFA"/>
            <w:vAlign w:val="bottom"/>
          </w:tcPr>
          <w:p w14:paraId="1589E306" w14:textId="2E174E4C" w:rsidR="00514BFD" w:rsidRPr="00671B7D" w:rsidRDefault="00C92C6D" w:rsidP="00514BFD">
            <w:pPr>
              <w:spacing w:line="240" w:lineRule="auto"/>
              <w:ind w:right="-72"/>
              <w:jc w:val="right"/>
              <w:rPr>
                <w:rFonts w:cs="Arial"/>
                <w:sz w:val="18"/>
                <w:szCs w:val="18"/>
                <w:cs/>
              </w:rPr>
            </w:pPr>
            <w:r>
              <w:rPr>
                <w:rFonts w:cs="Arial"/>
                <w:sz w:val="18"/>
                <w:szCs w:val="18"/>
              </w:rPr>
              <w:t>3,809</w:t>
            </w:r>
          </w:p>
        </w:tc>
        <w:tc>
          <w:tcPr>
            <w:tcW w:w="1469" w:type="dxa"/>
            <w:shd w:val="clear" w:color="auto" w:fill="auto"/>
            <w:vAlign w:val="center"/>
          </w:tcPr>
          <w:p w14:paraId="65D727BB" w14:textId="148983B5" w:rsidR="00514BFD" w:rsidRPr="00671B7D" w:rsidRDefault="00514BFD" w:rsidP="00514BFD">
            <w:pPr>
              <w:spacing w:line="240" w:lineRule="auto"/>
              <w:ind w:right="-72"/>
              <w:jc w:val="right"/>
              <w:rPr>
                <w:rFonts w:cs="Arial"/>
                <w:sz w:val="18"/>
                <w:szCs w:val="18"/>
              </w:rPr>
            </w:pPr>
            <w:r w:rsidRPr="00671B7D">
              <w:rPr>
                <w:rFonts w:cs="Arial"/>
                <w:sz w:val="18"/>
                <w:szCs w:val="18"/>
              </w:rPr>
              <w:t>346</w:t>
            </w:r>
          </w:p>
        </w:tc>
        <w:tc>
          <w:tcPr>
            <w:tcW w:w="1484" w:type="dxa"/>
            <w:shd w:val="clear" w:color="auto" w:fill="FAFAFA"/>
            <w:vAlign w:val="center"/>
          </w:tcPr>
          <w:p w14:paraId="0A1C26E0" w14:textId="66FC26FF" w:rsidR="00514BFD" w:rsidRPr="00671B7D" w:rsidRDefault="00D3468D" w:rsidP="00514BFD">
            <w:pPr>
              <w:spacing w:line="240" w:lineRule="auto"/>
              <w:ind w:right="-72"/>
              <w:jc w:val="right"/>
              <w:rPr>
                <w:rFonts w:cs="Arial"/>
                <w:sz w:val="18"/>
                <w:szCs w:val="18"/>
                <w:cs/>
              </w:rPr>
            </w:pPr>
            <w:r>
              <w:rPr>
                <w:rFonts w:cs="Arial"/>
                <w:sz w:val="18"/>
                <w:szCs w:val="18"/>
              </w:rPr>
              <w:t>-</w:t>
            </w:r>
          </w:p>
        </w:tc>
        <w:tc>
          <w:tcPr>
            <w:tcW w:w="1475" w:type="dxa"/>
            <w:shd w:val="clear" w:color="auto" w:fill="auto"/>
            <w:vAlign w:val="center"/>
          </w:tcPr>
          <w:p w14:paraId="750C0F1A" w14:textId="7A8E782A" w:rsidR="00514BFD" w:rsidRPr="00671B7D" w:rsidRDefault="00514BFD" w:rsidP="00514BFD">
            <w:pPr>
              <w:spacing w:line="240" w:lineRule="auto"/>
              <w:ind w:right="-72"/>
              <w:jc w:val="right"/>
              <w:rPr>
                <w:rFonts w:cs="Arial"/>
                <w:sz w:val="18"/>
                <w:szCs w:val="18"/>
              </w:rPr>
            </w:pPr>
            <w:r w:rsidRPr="00671B7D">
              <w:rPr>
                <w:rFonts w:cs="Arial"/>
                <w:sz w:val="18"/>
                <w:szCs w:val="18"/>
              </w:rPr>
              <w:t>-</w:t>
            </w:r>
          </w:p>
        </w:tc>
      </w:tr>
      <w:tr w:rsidR="00514BFD" w:rsidRPr="00671B7D" w14:paraId="2DE6A6B2" w14:textId="77777777">
        <w:trPr>
          <w:trHeight w:val="20"/>
        </w:trPr>
        <w:tc>
          <w:tcPr>
            <w:tcW w:w="3528" w:type="dxa"/>
            <w:vAlign w:val="bottom"/>
          </w:tcPr>
          <w:p w14:paraId="2E58A5F2" w14:textId="77777777" w:rsidR="00514BFD" w:rsidRPr="00671B7D" w:rsidRDefault="00514BFD" w:rsidP="00514BFD">
            <w:pPr>
              <w:spacing w:line="240" w:lineRule="auto"/>
              <w:ind w:left="-101"/>
              <w:rPr>
                <w:rFonts w:cs="Arial"/>
                <w:sz w:val="18"/>
                <w:szCs w:val="18"/>
              </w:rPr>
            </w:pPr>
            <w:r w:rsidRPr="00671B7D">
              <w:rPr>
                <w:rFonts w:cs="Arial"/>
                <w:sz w:val="18"/>
                <w:szCs w:val="18"/>
              </w:rPr>
              <w:t>Finished goods</w:t>
            </w:r>
          </w:p>
        </w:tc>
        <w:tc>
          <w:tcPr>
            <w:tcW w:w="1512" w:type="dxa"/>
            <w:shd w:val="clear" w:color="auto" w:fill="FAFAFA"/>
            <w:vAlign w:val="bottom"/>
          </w:tcPr>
          <w:p w14:paraId="19E2F56E" w14:textId="022E4022" w:rsidR="00514BFD" w:rsidRPr="00671B7D" w:rsidRDefault="00C92C6D" w:rsidP="00514BFD">
            <w:pPr>
              <w:spacing w:line="240" w:lineRule="auto"/>
              <w:ind w:right="-72"/>
              <w:jc w:val="right"/>
              <w:rPr>
                <w:rFonts w:cs="Arial"/>
                <w:sz w:val="18"/>
                <w:szCs w:val="18"/>
                <w:cs/>
              </w:rPr>
            </w:pPr>
            <w:r>
              <w:rPr>
                <w:rFonts w:cs="Arial"/>
                <w:sz w:val="18"/>
                <w:szCs w:val="18"/>
              </w:rPr>
              <w:t>6,174</w:t>
            </w:r>
          </w:p>
        </w:tc>
        <w:tc>
          <w:tcPr>
            <w:tcW w:w="1469" w:type="dxa"/>
            <w:shd w:val="clear" w:color="auto" w:fill="auto"/>
            <w:vAlign w:val="center"/>
          </w:tcPr>
          <w:p w14:paraId="32EE3F80" w14:textId="46A4D30D" w:rsidR="00514BFD" w:rsidRPr="00671B7D" w:rsidRDefault="00514BFD" w:rsidP="00514BFD">
            <w:pPr>
              <w:spacing w:line="240" w:lineRule="auto"/>
              <w:ind w:right="-72"/>
              <w:jc w:val="right"/>
              <w:rPr>
                <w:rFonts w:cs="Arial"/>
                <w:sz w:val="18"/>
                <w:szCs w:val="18"/>
                <w:cs/>
              </w:rPr>
            </w:pPr>
            <w:r w:rsidRPr="00671B7D">
              <w:rPr>
                <w:rFonts w:cs="Arial"/>
                <w:sz w:val="18"/>
                <w:szCs w:val="18"/>
              </w:rPr>
              <w:t>16,478</w:t>
            </w:r>
          </w:p>
        </w:tc>
        <w:tc>
          <w:tcPr>
            <w:tcW w:w="1484" w:type="dxa"/>
            <w:shd w:val="clear" w:color="auto" w:fill="FAFAFA"/>
            <w:vAlign w:val="center"/>
          </w:tcPr>
          <w:p w14:paraId="7906D05D" w14:textId="2C5C30F0" w:rsidR="00514BFD" w:rsidRPr="00671B7D" w:rsidRDefault="00D3468D" w:rsidP="00514BFD">
            <w:pPr>
              <w:spacing w:line="240" w:lineRule="auto"/>
              <w:ind w:right="-72"/>
              <w:jc w:val="right"/>
              <w:rPr>
                <w:rFonts w:cs="Arial"/>
                <w:sz w:val="18"/>
                <w:szCs w:val="18"/>
                <w:cs/>
              </w:rPr>
            </w:pPr>
            <w:r>
              <w:rPr>
                <w:rFonts w:cs="Arial"/>
                <w:sz w:val="18"/>
                <w:szCs w:val="18"/>
              </w:rPr>
              <w:t>2,378</w:t>
            </w:r>
          </w:p>
        </w:tc>
        <w:tc>
          <w:tcPr>
            <w:tcW w:w="1475" w:type="dxa"/>
            <w:shd w:val="clear" w:color="auto" w:fill="auto"/>
            <w:vAlign w:val="center"/>
          </w:tcPr>
          <w:p w14:paraId="157468D6" w14:textId="3C4173DD" w:rsidR="00514BFD" w:rsidRPr="00671B7D" w:rsidRDefault="00514BFD" w:rsidP="00514BFD">
            <w:pPr>
              <w:spacing w:line="240" w:lineRule="auto"/>
              <w:ind w:right="-72"/>
              <w:jc w:val="right"/>
              <w:rPr>
                <w:rFonts w:cs="Arial"/>
                <w:sz w:val="18"/>
                <w:szCs w:val="18"/>
                <w:cs/>
              </w:rPr>
            </w:pPr>
            <w:r w:rsidRPr="00671B7D">
              <w:rPr>
                <w:rFonts w:cs="Arial"/>
                <w:sz w:val="18"/>
                <w:szCs w:val="18"/>
              </w:rPr>
              <w:t>10,078</w:t>
            </w:r>
          </w:p>
        </w:tc>
      </w:tr>
      <w:tr w:rsidR="00514BFD" w:rsidRPr="00671B7D" w14:paraId="71E36E65" w14:textId="77777777">
        <w:trPr>
          <w:trHeight w:val="20"/>
        </w:trPr>
        <w:tc>
          <w:tcPr>
            <w:tcW w:w="3528" w:type="dxa"/>
            <w:vAlign w:val="bottom"/>
          </w:tcPr>
          <w:p w14:paraId="0495C30C" w14:textId="4C680DE9" w:rsidR="00514BFD" w:rsidRPr="00671B7D" w:rsidRDefault="00514BFD" w:rsidP="00514BFD">
            <w:pPr>
              <w:spacing w:line="240" w:lineRule="auto"/>
              <w:ind w:left="-101"/>
              <w:rPr>
                <w:rFonts w:cs="Arial"/>
                <w:sz w:val="18"/>
                <w:szCs w:val="18"/>
              </w:rPr>
            </w:pPr>
            <w:r w:rsidRPr="00671B7D">
              <w:rPr>
                <w:rFonts w:cs="Arial"/>
                <w:sz w:val="18"/>
                <w:szCs w:val="18"/>
              </w:rPr>
              <w:t>Spare parts</w:t>
            </w:r>
          </w:p>
        </w:tc>
        <w:tc>
          <w:tcPr>
            <w:tcW w:w="1512" w:type="dxa"/>
            <w:shd w:val="clear" w:color="auto" w:fill="FAFAFA"/>
            <w:vAlign w:val="bottom"/>
          </w:tcPr>
          <w:p w14:paraId="006868AC" w14:textId="5FF1B1A6" w:rsidR="00514BFD" w:rsidRPr="00671B7D" w:rsidRDefault="00C92C6D" w:rsidP="00514BFD">
            <w:pPr>
              <w:spacing w:line="240" w:lineRule="auto"/>
              <w:ind w:right="-72"/>
              <w:jc w:val="right"/>
              <w:rPr>
                <w:rFonts w:cs="Arial"/>
                <w:sz w:val="18"/>
                <w:szCs w:val="18"/>
                <w:cs/>
              </w:rPr>
            </w:pPr>
            <w:r>
              <w:rPr>
                <w:rFonts w:cs="Arial"/>
                <w:sz w:val="18"/>
                <w:szCs w:val="18"/>
              </w:rPr>
              <w:t>25,668</w:t>
            </w:r>
          </w:p>
        </w:tc>
        <w:tc>
          <w:tcPr>
            <w:tcW w:w="1469" w:type="dxa"/>
            <w:shd w:val="clear" w:color="auto" w:fill="auto"/>
          </w:tcPr>
          <w:p w14:paraId="408442A2" w14:textId="3606AC78" w:rsidR="00514BFD" w:rsidRPr="00671B7D" w:rsidRDefault="00514BFD" w:rsidP="00514BFD">
            <w:pPr>
              <w:spacing w:line="240" w:lineRule="auto"/>
              <w:ind w:right="-72"/>
              <w:jc w:val="right"/>
              <w:rPr>
                <w:rFonts w:cs="Arial"/>
                <w:sz w:val="18"/>
                <w:szCs w:val="18"/>
              </w:rPr>
            </w:pPr>
            <w:r w:rsidRPr="00671B7D">
              <w:rPr>
                <w:rFonts w:cs="Arial"/>
                <w:sz w:val="18"/>
                <w:szCs w:val="18"/>
              </w:rPr>
              <w:t>25,814</w:t>
            </w:r>
          </w:p>
        </w:tc>
        <w:tc>
          <w:tcPr>
            <w:tcW w:w="1484" w:type="dxa"/>
            <w:shd w:val="clear" w:color="auto" w:fill="FAFAFA"/>
          </w:tcPr>
          <w:p w14:paraId="2CFD2AE1" w14:textId="67CE211B" w:rsidR="00514BFD" w:rsidRPr="00671B7D" w:rsidRDefault="00D3468D" w:rsidP="00514BFD">
            <w:pPr>
              <w:spacing w:line="240" w:lineRule="auto"/>
              <w:ind w:right="-72"/>
              <w:jc w:val="right"/>
              <w:rPr>
                <w:rFonts w:cs="Arial"/>
                <w:sz w:val="18"/>
                <w:szCs w:val="18"/>
              </w:rPr>
            </w:pPr>
            <w:r>
              <w:rPr>
                <w:rFonts w:cs="Arial"/>
                <w:sz w:val="18"/>
                <w:szCs w:val="18"/>
              </w:rPr>
              <w:t>-</w:t>
            </w:r>
          </w:p>
        </w:tc>
        <w:tc>
          <w:tcPr>
            <w:tcW w:w="1475" w:type="dxa"/>
            <w:shd w:val="clear" w:color="auto" w:fill="auto"/>
            <w:vAlign w:val="center"/>
          </w:tcPr>
          <w:p w14:paraId="0762BC6E" w14:textId="39134080" w:rsidR="00514BFD" w:rsidRPr="00671B7D" w:rsidRDefault="00514BFD" w:rsidP="00514BFD">
            <w:pPr>
              <w:spacing w:line="240" w:lineRule="auto"/>
              <w:ind w:right="-72"/>
              <w:jc w:val="right"/>
              <w:rPr>
                <w:rFonts w:cs="Arial"/>
                <w:sz w:val="18"/>
                <w:szCs w:val="18"/>
              </w:rPr>
            </w:pPr>
            <w:r w:rsidRPr="00671B7D">
              <w:rPr>
                <w:rFonts w:cs="Arial"/>
                <w:sz w:val="18"/>
                <w:szCs w:val="18"/>
              </w:rPr>
              <w:t>-</w:t>
            </w:r>
          </w:p>
        </w:tc>
      </w:tr>
      <w:tr w:rsidR="00514BFD" w:rsidRPr="00671B7D" w14:paraId="121228DD" w14:textId="77777777">
        <w:trPr>
          <w:trHeight w:val="20"/>
        </w:trPr>
        <w:tc>
          <w:tcPr>
            <w:tcW w:w="3528" w:type="dxa"/>
            <w:vAlign w:val="bottom"/>
          </w:tcPr>
          <w:p w14:paraId="0809550D" w14:textId="77777777" w:rsidR="00514BFD" w:rsidRPr="00671B7D" w:rsidRDefault="00514BFD" w:rsidP="00514BFD">
            <w:pPr>
              <w:spacing w:line="240" w:lineRule="auto"/>
              <w:ind w:left="-101"/>
              <w:rPr>
                <w:rFonts w:cs="Arial"/>
                <w:sz w:val="18"/>
                <w:szCs w:val="18"/>
              </w:rPr>
            </w:pPr>
            <w:r w:rsidRPr="00671B7D">
              <w:rPr>
                <w:rFonts w:cs="Arial"/>
                <w:sz w:val="18"/>
                <w:szCs w:val="18"/>
              </w:rPr>
              <w:t>Factory supplies</w:t>
            </w:r>
          </w:p>
        </w:tc>
        <w:tc>
          <w:tcPr>
            <w:tcW w:w="1512" w:type="dxa"/>
            <w:tcBorders>
              <w:top w:val="nil"/>
              <w:left w:val="nil"/>
              <w:bottom w:val="single" w:sz="4" w:space="0" w:color="auto"/>
              <w:right w:val="nil"/>
            </w:tcBorders>
            <w:shd w:val="clear" w:color="auto" w:fill="FAFAFA"/>
            <w:vAlign w:val="bottom"/>
          </w:tcPr>
          <w:p w14:paraId="691094E8" w14:textId="3FF1665A" w:rsidR="00514BFD" w:rsidRPr="00671B7D" w:rsidRDefault="00C92C6D" w:rsidP="00514BFD">
            <w:pPr>
              <w:spacing w:line="240" w:lineRule="auto"/>
              <w:ind w:right="-72"/>
              <w:jc w:val="right"/>
              <w:rPr>
                <w:rFonts w:cs="Arial"/>
                <w:sz w:val="18"/>
                <w:szCs w:val="18"/>
              </w:rPr>
            </w:pPr>
            <w:r>
              <w:rPr>
                <w:rFonts w:cs="Arial"/>
                <w:sz w:val="18"/>
                <w:szCs w:val="18"/>
              </w:rPr>
              <w:t>9</w:t>
            </w:r>
            <w:r w:rsidR="00A91F3C">
              <w:rPr>
                <w:rFonts w:cs="Arial"/>
                <w:sz w:val="18"/>
                <w:szCs w:val="18"/>
              </w:rPr>
              <w:t>,</w:t>
            </w:r>
            <w:r>
              <w:rPr>
                <w:rFonts w:cs="Arial"/>
                <w:sz w:val="18"/>
                <w:szCs w:val="18"/>
              </w:rPr>
              <w:t>905</w:t>
            </w:r>
          </w:p>
        </w:tc>
        <w:tc>
          <w:tcPr>
            <w:tcW w:w="1469" w:type="dxa"/>
            <w:tcBorders>
              <w:bottom w:val="single" w:sz="4" w:space="0" w:color="auto"/>
            </w:tcBorders>
            <w:shd w:val="clear" w:color="auto" w:fill="auto"/>
          </w:tcPr>
          <w:p w14:paraId="3C2D8988" w14:textId="329E3E3A" w:rsidR="00514BFD" w:rsidRPr="00671B7D" w:rsidRDefault="00514BFD" w:rsidP="00514BFD">
            <w:pPr>
              <w:spacing w:line="240" w:lineRule="auto"/>
              <w:ind w:right="-72"/>
              <w:jc w:val="right"/>
              <w:rPr>
                <w:rFonts w:cs="Arial"/>
                <w:sz w:val="18"/>
                <w:szCs w:val="18"/>
              </w:rPr>
            </w:pPr>
            <w:r w:rsidRPr="00671B7D">
              <w:rPr>
                <w:rFonts w:cs="Arial"/>
                <w:sz w:val="18"/>
                <w:szCs w:val="18"/>
              </w:rPr>
              <w:t>11,251</w:t>
            </w:r>
          </w:p>
        </w:tc>
        <w:tc>
          <w:tcPr>
            <w:tcW w:w="1484" w:type="dxa"/>
            <w:tcBorders>
              <w:top w:val="nil"/>
              <w:left w:val="nil"/>
              <w:bottom w:val="single" w:sz="4" w:space="0" w:color="auto"/>
              <w:right w:val="nil"/>
            </w:tcBorders>
            <w:shd w:val="clear" w:color="auto" w:fill="FAFAFA"/>
          </w:tcPr>
          <w:p w14:paraId="3A020CE9" w14:textId="69D8F24E" w:rsidR="00514BFD" w:rsidRPr="00671B7D" w:rsidRDefault="00D3468D" w:rsidP="00514BFD">
            <w:pPr>
              <w:spacing w:line="240" w:lineRule="auto"/>
              <w:ind w:right="-72"/>
              <w:jc w:val="right"/>
              <w:rPr>
                <w:rFonts w:cs="Arial"/>
                <w:sz w:val="18"/>
                <w:szCs w:val="18"/>
              </w:rPr>
            </w:pPr>
            <w:r>
              <w:rPr>
                <w:rFonts w:cs="Arial"/>
                <w:sz w:val="18"/>
                <w:szCs w:val="18"/>
              </w:rPr>
              <w:t>-</w:t>
            </w:r>
          </w:p>
        </w:tc>
        <w:tc>
          <w:tcPr>
            <w:tcW w:w="1475" w:type="dxa"/>
            <w:tcBorders>
              <w:bottom w:val="single" w:sz="4" w:space="0" w:color="auto"/>
            </w:tcBorders>
            <w:shd w:val="clear" w:color="auto" w:fill="auto"/>
            <w:vAlign w:val="center"/>
          </w:tcPr>
          <w:p w14:paraId="7BB60CB3" w14:textId="7BC5F4BC" w:rsidR="00514BFD" w:rsidRPr="00671B7D" w:rsidRDefault="00514BFD" w:rsidP="00514BFD">
            <w:pPr>
              <w:spacing w:line="240" w:lineRule="auto"/>
              <w:ind w:right="-72"/>
              <w:jc w:val="right"/>
              <w:rPr>
                <w:rFonts w:cs="Arial"/>
                <w:sz w:val="18"/>
                <w:szCs w:val="18"/>
              </w:rPr>
            </w:pPr>
            <w:r w:rsidRPr="00671B7D">
              <w:rPr>
                <w:rFonts w:cs="Arial"/>
                <w:sz w:val="18"/>
                <w:szCs w:val="18"/>
              </w:rPr>
              <w:t>-</w:t>
            </w:r>
          </w:p>
        </w:tc>
      </w:tr>
      <w:tr w:rsidR="00514BFD" w:rsidRPr="00671B7D" w14:paraId="61802AA6" w14:textId="77777777">
        <w:trPr>
          <w:trHeight w:val="20"/>
        </w:trPr>
        <w:tc>
          <w:tcPr>
            <w:tcW w:w="3528" w:type="dxa"/>
            <w:vAlign w:val="bottom"/>
          </w:tcPr>
          <w:p w14:paraId="1AEC5944" w14:textId="77777777" w:rsidR="00514BFD" w:rsidRPr="00671B7D" w:rsidRDefault="00514BFD" w:rsidP="00514BFD">
            <w:pPr>
              <w:spacing w:line="240" w:lineRule="auto"/>
              <w:ind w:left="-101"/>
              <w:rPr>
                <w:rFonts w:cs="Arial"/>
                <w:sz w:val="18"/>
                <w:szCs w:val="18"/>
              </w:rPr>
            </w:pPr>
          </w:p>
        </w:tc>
        <w:tc>
          <w:tcPr>
            <w:tcW w:w="1512" w:type="dxa"/>
            <w:tcBorders>
              <w:top w:val="single" w:sz="4" w:space="0" w:color="auto"/>
              <w:left w:val="nil"/>
              <w:right w:val="nil"/>
            </w:tcBorders>
            <w:shd w:val="clear" w:color="auto" w:fill="FAFAFA"/>
            <w:vAlign w:val="bottom"/>
          </w:tcPr>
          <w:p w14:paraId="78293DF9" w14:textId="77777777" w:rsidR="00514BFD" w:rsidRPr="00671B7D" w:rsidRDefault="00514BFD" w:rsidP="00514BFD">
            <w:pPr>
              <w:spacing w:line="240" w:lineRule="auto"/>
              <w:ind w:right="-72"/>
              <w:jc w:val="right"/>
              <w:rPr>
                <w:rFonts w:cs="Arial"/>
                <w:sz w:val="18"/>
                <w:szCs w:val="18"/>
              </w:rPr>
            </w:pPr>
          </w:p>
        </w:tc>
        <w:tc>
          <w:tcPr>
            <w:tcW w:w="1469" w:type="dxa"/>
            <w:tcBorders>
              <w:top w:val="single" w:sz="4" w:space="0" w:color="auto"/>
            </w:tcBorders>
            <w:shd w:val="clear" w:color="auto" w:fill="auto"/>
          </w:tcPr>
          <w:p w14:paraId="613B631B" w14:textId="38628540" w:rsidR="00514BFD" w:rsidRPr="00671B7D" w:rsidRDefault="00514BFD" w:rsidP="00514BFD">
            <w:pPr>
              <w:spacing w:line="240" w:lineRule="auto"/>
              <w:ind w:right="-72"/>
              <w:jc w:val="right"/>
              <w:rPr>
                <w:rFonts w:cs="Arial"/>
                <w:sz w:val="18"/>
                <w:szCs w:val="18"/>
              </w:rPr>
            </w:pPr>
          </w:p>
        </w:tc>
        <w:tc>
          <w:tcPr>
            <w:tcW w:w="1484" w:type="dxa"/>
            <w:tcBorders>
              <w:top w:val="single" w:sz="4" w:space="0" w:color="auto"/>
              <w:left w:val="nil"/>
              <w:right w:val="nil"/>
            </w:tcBorders>
            <w:shd w:val="clear" w:color="auto" w:fill="FAFAFA"/>
          </w:tcPr>
          <w:p w14:paraId="3E55E125" w14:textId="77777777" w:rsidR="00514BFD" w:rsidRPr="00671B7D" w:rsidRDefault="00514BFD" w:rsidP="00514BFD">
            <w:pPr>
              <w:spacing w:line="240" w:lineRule="auto"/>
              <w:ind w:right="-72"/>
              <w:jc w:val="right"/>
              <w:rPr>
                <w:rFonts w:cs="Arial"/>
                <w:sz w:val="18"/>
                <w:szCs w:val="18"/>
              </w:rPr>
            </w:pPr>
          </w:p>
        </w:tc>
        <w:tc>
          <w:tcPr>
            <w:tcW w:w="1475" w:type="dxa"/>
            <w:tcBorders>
              <w:top w:val="single" w:sz="4" w:space="0" w:color="auto"/>
            </w:tcBorders>
            <w:shd w:val="clear" w:color="auto" w:fill="auto"/>
            <w:vAlign w:val="center"/>
          </w:tcPr>
          <w:p w14:paraId="7FAB1637" w14:textId="15E9760D" w:rsidR="00514BFD" w:rsidRPr="00671B7D" w:rsidRDefault="00514BFD" w:rsidP="00514BFD">
            <w:pPr>
              <w:spacing w:line="240" w:lineRule="auto"/>
              <w:ind w:right="-72"/>
              <w:jc w:val="right"/>
              <w:rPr>
                <w:rFonts w:cs="Arial"/>
                <w:sz w:val="18"/>
                <w:szCs w:val="18"/>
              </w:rPr>
            </w:pPr>
          </w:p>
        </w:tc>
      </w:tr>
      <w:tr w:rsidR="00514BFD" w:rsidRPr="00671B7D" w14:paraId="6F4290CE" w14:textId="77777777">
        <w:trPr>
          <w:trHeight w:val="20"/>
        </w:trPr>
        <w:tc>
          <w:tcPr>
            <w:tcW w:w="3528" w:type="dxa"/>
            <w:vAlign w:val="bottom"/>
          </w:tcPr>
          <w:p w14:paraId="759AC2A8" w14:textId="77777777" w:rsidR="00514BFD" w:rsidRPr="00671B7D" w:rsidRDefault="00514BFD" w:rsidP="00514BFD">
            <w:pPr>
              <w:spacing w:line="240" w:lineRule="auto"/>
              <w:ind w:left="-101"/>
              <w:rPr>
                <w:rFonts w:cs="Arial"/>
                <w:sz w:val="18"/>
                <w:szCs w:val="18"/>
              </w:rPr>
            </w:pPr>
          </w:p>
        </w:tc>
        <w:tc>
          <w:tcPr>
            <w:tcW w:w="1512" w:type="dxa"/>
            <w:tcBorders>
              <w:top w:val="nil"/>
              <w:left w:val="nil"/>
              <w:bottom w:val="single" w:sz="4" w:space="0" w:color="auto"/>
              <w:right w:val="nil"/>
            </w:tcBorders>
            <w:shd w:val="clear" w:color="auto" w:fill="FAFAFA"/>
            <w:vAlign w:val="bottom"/>
          </w:tcPr>
          <w:p w14:paraId="4D2A946D" w14:textId="4679C10B" w:rsidR="00514BFD" w:rsidRPr="00671B7D" w:rsidRDefault="00C92C6D" w:rsidP="00514BFD">
            <w:pPr>
              <w:spacing w:line="240" w:lineRule="auto"/>
              <w:ind w:right="-72"/>
              <w:jc w:val="right"/>
              <w:rPr>
                <w:rFonts w:cs="Arial"/>
                <w:sz w:val="18"/>
                <w:szCs w:val="18"/>
              </w:rPr>
            </w:pPr>
            <w:r>
              <w:rPr>
                <w:rFonts w:cs="Arial"/>
                <w:sz w:val="18"/>
                <w:szCs w:val="18"/>
              </w:rPr>
              <w:t>76,270</w:t>
            </w:r>
          </w:p>
        </w:tc>
        <w:tc>
          <w:tcPr>
            <w:tcW w:w="1469" w:type="dxa"/>
            <w:tcBorders>
              <w:bottom w:val="single" w:sz="4" w:space="0" w:color="auto"/>
            </w:tcBorders>
            <w:shd w:val="clear" w:color="auto" w:fill="auto"/>
          </w:tcPr>
          <w:p w14:paraId="758CFAED" w14:textId="2CED34BA" w:rsidR="00514BFD" w:rsidRPr="00671B7D" w:rsidRDefault="00514BFD" w:rsidP="00514BFD">
            <w:pPr>
              <w:spacing w:line="240" w:lineRule="auto"/>
              <w:ind w:right="-72"/>
              <w:jc w:val="right"/>
              <w:rPr>
                <w:rFonts w:cs="Arial"/>
                <w:sz w:val="18"/>
                <w:szCs w:val="18"/>
              </w:rPr>
            </w:pPr>
            <w:r w:rsidRPr="00671B7D">
              <w:rPr>
                <w:rFonts w:cs="Arial"/>
                <w:sz w:val="18"/>
                <w:szCs w:val="18"/>
              </w:rPr>
              <w:t>107,028</w:t>
            </w:r>
          </w:p>
        </w:tc>
        <w:tc>
          <w:tcPr>
            <w:tcW w:w="1484" w:type="dxa"/>
            <w:tcBorders>
              <w:top w:val="nil"/>
              <w:left w:val="nil"/>
              <w:bottom w:val="single" w:sz="4" w:space="0" w:color="auto"/>
              <w:right w:val="nil"/>
            </w:tcBorders>
            <w:shd w:val="clear" w:color="auto" w:fill="FAFAFA"/>
          </w:tcPr>
          <w:p w14:paraId="3C83546D" w14:textId="6FEB3000" w:rsidR="00514BFD" w:rsidRPr="00671B7D" w:rsidRDefault="00D3468D" w:rsidP="00514BFD">
            <w:pPr>
              <w:spacing w:line="240" w:lineRule="auto"/>
              <w:ind w:right="-72"/>
              <w:jc w:val="right"/>
              <w:rPr>
                <w:rFonts w:cs="Arial"/>
                <w:sz w:val="18"/>
                <w:szCs w:val="18"/>
              </w:rPr>
            </w:pPr>
            <w:r>
              <w:rPr>
                <w:rFonts w:cs="Arial"/>
                <w:sz w:val="18"/>
                <w:szCs w:val="18"/>
              </w:rPr>
              <w:t>2,378</w:t>
            </w:r>
          </w:p>
        </w:tc>
        <w:tc>
          <w:tcPr>
            <w:tcW w:w="1475" w:type="dxa"/>
            <w:tcBorders>
              <w:bottom w:val="single" w:sz="4" w:space="0" w:color="auto"/>
            </w:tcBorders>
            <w:shd w:val="clear" w:color="auto" w:fill="auto"/>
            <w:vAlign w:val="center"/>
          </w:tcPr>
          <w:p w14:paraId="154ABD08" w14:textId="230C970B" w:rsidR="00514BFD" w:rsidRPr="00671B7D" w:rsidRDefault="00514BFD" w:rsidP="00514BFD">
            <w:pPr>
              <w:spacing w:line="240" w:lineRule="auto"/>
              <w:ind w:right="-72"/>
              <w:jc w:val="right"/>
              <w:rPr>
                <w:rFonts w:cs="Arial"/>
                <w:sz w:val="18"/>
                <w:szCs w:val="18"/>
              </w:rPr>
            </w:pPr>
            <w:r w:rsidRPr="00671B7D">
              <w:rPr>
                <w:rFonts w:cs="Arial"/>
                <w:sz w:val="18"/>
                <w:szCs w:val="18"/>
              </w:rPr>
              <w:t>10,078</w:t>
            </w:r>
          </w:p>
        </w:tc>
      </w:tr>
      <w:tr w:rsidR="00514BFD" w:rsidRPr="00671B7D" w14:paraId="0BEAE860" w14:textId="77777777" w:rsidTr="0008016F">
        <w:trPr>
          <w:trHeight w:val="20"/>
        </w:trPr>
        <w:tc>
          <w:tcPr>
            <w:tcW w:w="3528" w:type="dxa"/>
            <w:vAlign w:val="bottom"/>
          </w:tcPr>
          <w:p w14:paraId="18CC7D40" w14:textId="7B38EB6E" w:rsidR="00514BFD" w:rsidRPr="00671B7D" w:rsidRDefault="00514BFD" w:rsidP="00514BFD">
            <w:pPr>
              <w:tabs>
                <w:tab w:val="left" w:pos="424"/>
              </w:tabs>
              <w:spacing w:line="240" w:lineRule="auto"/>
              <w:ind w:left="-86"/>
              <w:rPr>
                <w:rFonts w:cs="Arial"/>
                <w:sz w:val="18"/>
                <w:szCs w:val="18"/>
              </w:rPr>
            </w:pPr>
            <w:r w:rsidRPr="00671B7D">
              <w:rPr>
                <w:rFonts w:cs="Arial"/>
                <w:sz w:val="18"/>
                <w:szCs w:val="18"/>
                <w:u w:val="single"/>
              </w:rPr>
              <w:t>Less</w:t>
            </w:r>
            <w:r w:rsidRPr="00671B7D">
              <w:rPr>
                <w:rFonts w:cs="Arial"/>
                <w:sz w:val="18"/>
                <w:szCs w:val="18"/>
              </w:rPr>
              <w:tab/>
              <w:t>Allowance dec</w:t>
            </w:r>
            <w:r w:rsidR="00BA67AD">
              <w:rPr>
                <w:rFonts w:cs="Arial"/>
                <w:sz w:val="18"/>
                <w:szCs w:val="18"/>
              </w:rPr>
              <w:t>lining</w:t>
            </w:r>
            <w:r w:rsidRPr="00671B7D">
              <w:rPr>
                <w:rFonts w:cs="Arial"/>
                <w:sz w:val="18"/>
                <w:szCs w:val="18"/>
              </w:rPr>
              <w:t xml:space="preserve"> in value for </w:t>
            </w:r>
          </w:p>
        </w:tc>
        <w:tc>
          <w:tcPr>
            <w:tcW w:w="1512" w:type="dxa"/>
            <w:tcBorders>
              <w:top w:val="single" w:sz="4" w:space="0" w:color="auto"/>
            </w:tcBorders>
            <w:shd w:val="clear" w:color="auto" w:fill="FAFAFA"/>
            <w:vAlign w:val="bottom"/>
          </w:tcPr>
          <w:p w14:paraId="77EDB85E" w14:textId="77777777" w:rsidR="00514BFD" w:rsidRPr="00671B7D" w:rsidRDefault="00514BFD" w:rsidP="00514BFD">
            <w:pPr>
              <w:spacing w:line="240" w:lineRule="auto"/>
              <w:ind w:right="-72"/>
              <w:jc w:val="right"/>
              <w:rPr>
                <w:rFonts w:cs="Arial"/>
                <w:noProof/>
                <w:sz w:val="18"/>
                <w:szCs w:val="18"/>
              </w:rPr>
            </w:pPr>
          </w:p>
        </w:tc>
        <w:tc>
          <w:tcPr>
            <w:tcW w:w="1469" w:type="dxa"/>
            <w:tcBorders>
              <w:top w:val="single" w:sz="4" w:space="0" w:color="auto"/>
            </w:tcBorders>
            <w:shd w:val="clear" w:color="auto" w:fill="auto"/>
            <w:vAlign w:val="bottom"/>
          </w:tcPr>
          <w:p w14:paraId="75C6F039" w14:textId="77777777" w:rsidR="00514BFD" w:rsidRPr="00671B7D" w:rsidRDefault="00514BFD" w:rsidP="00514BFD">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6BFAA122" w14:textId="77777777" w:rsidR="00514BFD" w:rsidRPr="00671B7D" w:rsidRDefault="00514BFD" w:rsidP="00514BFD">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09047AE2" w14:textId="77777777" w:rsidR="00514BFD" w:rsidRPr="00671B7D" w:rsidRDefault="00514BFD" w:rsidP="00514BFD">
            <w:pPr>
              <w:spacing w:line="240" w:lineRule="auto"/>
              <w:ind w:right="-72"/>
              <w:jc w:val="right"/>
              <w:rPr>
                <w:rFonts w:cs="Arial"/>
                <w:noProof/>
                <w:sz w:val="18"/>
                <w:szCs w:val="18"/>
              </w:rPr>
            </w:pPr>
          </w:p>
        </w:tc>
      </w:tr>
      <w:tr w:rsidR="00514BFD" w:rsidRPr="00671B7D" w14:paraId="573E52EC" w14:textId="77777777">
        <w:trPr>
          <w:trHeight w:val="20"/>
        </w:trPr>
        <w:tc>
          <w:tcPr>
            <w:tcW w:w="3528" w:type="dxa"/>
            <w:vAlign w:val="bottom"/>
          </w:tcPr>
          <w:p w14:paraId="125ABFA1" w14:textId="2A884E0E" w:rsidR="00514BFD" w:rsidRPr="00671B7D" w:rsidRDefault="00514BFD" w:rsidP="00514BFD">
            <w:pPr>
              <w:tabs>
                <w:tab w:val="left" w:pos="424"/>
              </w:tabs>
              <w:spacing w:line="240" w:lineRule="auto"/>
              <w:ind w:left="-86"/>
              <w:rPr>
                <w:rFonts w:cs="Arial"/>
                <w:sz w:val="18"/>
                <w:szCs w:val="18"/>
              </w:rPr>
            </w:pPr>
            <w:r w:rsidRPr="00671B7D">
              <w:rPr>
                <w:rFonts w:cs="Arial"/>
                <w:spacing w:val="-6"/>
                <w:sz w:val="18"/>
                <w:szCs w:val="18"/>
              </w:rPr>
              <w:tab/>
            </w:r>
            <w:r w:rsidRPr="00671B7D">
              <w:rPr>
                <w:rFonts w:cs="Arial"/>
                <w:sz w:val="18"/>
                <w:szCs w:val="18"/>
              </w:rPr>
              <w:t xml:space="preserve">   obsolescence and damaged of </w:t>
            </w:r>
          </w:p>
          <w:p w14:paraId="3E763790" w14:textId="77777777" w:rsidR="00514BFD" w:rsidRPr="00671B7D" w:rsidRDefault="00514BFD" w:rsidP="00514BFD">
            <w:pPr>
              <w:tabs>
                <w:tab w:val="left" w:pos="424"/>
              </w:tabs>
              <w:spacing w:line="240" w:lineRule="auto"/>
              <w:ind w:left="-86"/>
              <w:rPr>
                <w:rFonts w:cs="Arial"/>
                <w:spacing w:val="-6"/>
                <w:sz w:val="18"/>
                <w:szCs w:val="18"/>
              </w:rPr>
            </w:pPr>
            <w:r w:rsidRPr="00671B7D">
              <w:rPr>
                <w:rFonts w:cs="Arial"/>
                <w:sz w:val="18"/>
                <w:szCs w:val="18"/>
              </w:rPr>
              <w:tab/>
              <w:t xml:space="preserve">   inventories</w:t>
            </w:r>
          </w:p>
        </w:tc>
        <w:tc>
          <w:tcPr>
            <w:tcW w:w="1512" w:type="dxa"/>
            <w:shd w:val="clear" w:color="auto" w:fill="FAFAFA"/>
            <w:vAlign w:val="bottom"/>
          </w:tcPr>
          <w:p w14:paraId="583E725E" w14:textId="57CB3155" w:rsidR="00514BFD" w:rsidRPr="00671B7D" w:rsidRDefault="00514BFD" w:rsidP="00514BFD">
            <w:pPr>
              <w:spacing w:line="240" w:lineRule="auto"/>
              <w:ind w:right="-72"/>
              <w:jc w:val="right"/>
              <w:rPr>
                <w:rFonts w:cs="Arial"/>
                <w:noProof/>
                <w:spacing w:val="-4"/>
                <w:sz w:val="18"/>
                <w:szCs w:val="18"/>
                <w:cs/>
              </w:rPr>
            </w:pPr>
          </w:p>
        </w:tc>
        <w:tc>
          <w:tcPr>
            <w:tcW w:w="1469" w:type="dxa"/>
            <w:shd w:val="clear" w:color="auto" w:fill="auto"/>
          </w:tcPr>
          <w:p w14:paraId="6EB65EEE" w14:textId="12E434D3" w:rsidR="00514BFD" w:rsidRPr="00671B7D" w:rsidRDefault="00514BFD" w:rsidP="00514BFD">
            <w:pPr>
              <w:spacing w:line="240" w:lineRule="auto"/>
              <w:ind w:right="-72"/>
              <w:jc w:val="right"/>
              <w:rPr>
                <w:rFonts w:cs="Arial"/>
                <w:noProof/>
                <w:sz w:val="18"/>
                <w:szCs w:val="18"/>
                <w:cs/>
              </w:rPr>
            </w:pPr>
          </w:p>
        </w:tc>
        <w:tc>
          <w:tcPr>
            <w:tcW w:w="1484" w:type="dxa"/>
            <w:shd w:val="clear" w:color="auto" w:fill="FAFAFA"/>
          </w:tcPr>
          <w:p w14:paraId="6564C80B" w14:textId="209F1B3A" w:rsidR="00514BFD" w:rsidRPr="00671B7D" w:rsidRDefault="00514BFD" w:rsidP="00514BFD">
            <w:pPr>
              <w:spacing w:line="240" w:lineRule="auto"/>
              <w:ind w:right="-72"/>
              <w:jc w:val="right"/>
              <w:rPr>
                <w:rFonts w:cs="Arial"/>
                <w:noProof/>
                <w:sz w:val="18"/>
                <w:szCs w:val="18"/>
                <w:cs/>
              </w:rPr>
            </w:pPr>
          </w:p>
        </w:tc>
        <w:tc>
          <w:tcPr>
            <w:tcW w:w="1475" w:type="dxa"/>
            <w:shd w:val="clear" w:color="auto" w:fill="auto"/>
            <w:vAlign w:val="center"/>
          </w:tcPr>
          <w:p w14:paraId="665B4A4D" w14:textId="2330C26A" w:rsidR="00514BFD" w:rsidRPr="00671B7D" w:rsidRDefault="00514BFD" w:rsidP="00514BFD">
            <w:pPr>
              <w:spacing w:line="240" w:lineRule="auto"/>
              <w:ind w:right="-72"/>
              <w:jc w:val="right"/>
              <w:rPr>
                <w:rFonts w:cs="Arial"/>
                <w:noProof/>
                <w:sz w:val="18"/>
                <w:szCs w:val="18"/>
                <w:cs/>
              </w:rPr>
            </w:pPr>
          </w:p>
        </w:tc>
      </w:tr>
      <w:tr w:rsidR="00DC6BF2" w:rsidRPr="00671B7D" w14:paraId="2CB772B7" w14:textId="77777777">
        <w:trPr>
          <w:trHeight w:val="20"/>
        </w:trPr>
        <w:tc>
          <w:tcPr>
            <w:tcW w:w="3528" w:type="dxa"/>
            <w:vAlign w:val="bottom"/>
          </w:tcPr>
          <w:p w14:paraId="09B79C6D" w14:textId="08F846A4"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Raw material</w:t>
            </w:r>
          </w:p>
        </w:tc>
        <w:tc>
          <w:tcPr>
            <w:tcW w:w="1512" w:type="dxa"/>
            <w:shd w:val="clear" w:color="auto" w:fill="FAFAFA"/>
            <w:vAlign w:val="bottom"/>
          </w:tcPr>
          <w:p w14:paraId="63F8B1ED" w14:textId="346ACD64" w:rsidR="00DC6BF2" w:rsidRPr="00671B7D" w:rsidRDefault="00C92C6D" w:rsidP="00DC6BF2">
            <w:pPr>
              <w:spacing w:line="240" w:lineRule="auto"/>
              <w:ind w:right="-72"/>
              <w:jc w:val="right"/>
              <w:rPr>
                <w:rFonts w:cs="Arial"/>
                <w:sz w:val="18"/>
                <w:szCs w:val="18"/>
              </w:rPr>
            </w:pPr>
            <w:r>
              <w:rPr>
                <w:rFonts w:cs="Arial"/>
                <w:sz w:val="18"/>
                <w:szCs w:val="18"/>
              </w:rPr>
              <w:t>(543)</w:t>
            </w:r>
          </w:p>
        </w:tc>
        <w:tc>
          <w:tcPr>
            <w:tcW w:w="1469" w:type="dxa"/>
            <w:shd w:val="clear" w:color="auto" w:fill="auto"/>
          </w:tcPr>
          <w:p w14:paraId="56CEB101" w14:textId="1008E0FA" w:rsidR="00DC6BF2" w:rsidRPr="00671B7D" w:rsidRDefault="00BF2FD5" w:rsidP="00DC6BF2">
            <w:pPr>
              <w:spacing w:line="240" w:lineRule="auto"/>
              <w:ind w:right="-72"/>
              <w:jc w:val="right"/>
              <w:rPr>
                <w:rFonts w:cs="Arial"/>
                <w:noProof/>
                <w:sz w:val="18"/>
                <w:szCs w:val="18"/>
                <w:cs/>
              </w:rPr>
            </w:pPr>
            <w:r w:rsidRPr="00671B7D">
              <w:rPr>
                <w:rFonts w:cs="Arial"/>
                <w:noProof/>
                <w:sz w:val="18"/>
                <w:szCs w:val="18"/>
              </w:rPr>
              <w:t>(170)</w:t>
            </w:r>
          </w:p>
        </w:tc>
        <w:tc>
          <w:tcPr>
            <w:tcW w:w="1484" w:type="dxa"/>
            <w:shd w:val="clear" w:color="auto" w:fill="FAFAFA"/>
          </w:tcPr>
          <w:p w14:paraId="52696062" w14:textId="2C9D54A1" w:rsidR="00DC6BF2" w:rsidRPr="00671B7D" w:rsidRDefault="00D3468D" w:rsidP="00DC6BF2">
            <w:pPr>
              <w:spacing w:line="240" w:lineRule="auto"/>
              <w:ind w:right="-72"/>
              <w:jc w:val="right"/>
              <w:rPr>
                <w:rFonts w:cs="Arial"/>
                <w:noProof/>
                <w:sz w:val="18"/>
                <w:szCs w:val="18"/>
              </w:rPr>
            </w:pPr>
            <w:r>
              <w:rPr>
                <w:rFonts w:cs="Arial"/>
                <w:noProof/>
                <w:sz w:val="18"/>
                <w:szCs w:val="18"/>
              </w:rPr>
              <w:t>-</w:t>
            </w:r>
          </w:p>
        </w:tc>
        <w:tc>
          <w:tcPr>
            <w:tcW w:w="1475" w:type="dxa"/>
            <w:shd w:val="clear" w:color="auto" w:fill="auto"/>
            <w:vAlign w:val="center"/>
          </w:tcPr>
          <w:p w14:paraId="2FA37475" w14:textId="79A68DC9"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0FD97719" w14:textId="77777777">
        <w:trPr>
          <w:trHeight w:val="20"/>
        </w:trPr>
        <w:tc>
          <w:tcPr>
            <w:tcW w:w="3528" w:type="dxa"/>
            <w:vAlign w:val="bottom"/>
          </w:tcPr>
          <w:p w14:paraId="6FF99635" w14:textId="3154019C"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Work in process</w:t>
            </w:r>
          </w:p>
        </w:tc>
        <w:tc>
          <w:tcPr>
            <w:tcW w:w="1512" w:type="dxa"/>
            <w:shd w:val="clear" w:color="auto" w:fill="FAFAFA"/>
            <w:vAlign w:val="bottom"/>
          </w:tcPr>
          <w:p w14:paraId="55046710" w14:textId="00564030" w:rsidR="00DC6BF2" w:rsidRPr="00671B7D" w:rsidRDefault="00C92C6D" w:rsidP="00DC6BF2">
            <w:pPr>
              <w:spacing w:line="240" w:lineRule="auto"/>
              <w:ind w:right="-72"/>
              <w:jc w:val="right"/>
              <w:rPr>
                <w:rFonts w:cs="Arial"/>
                <w:sz w:val="18"/>
                <w:szCs w:val="18"/>
              </w:rPr>
            </w:pPr>
            <w:r>
              <w:rPr>
                <w:rFonts w:cs="Arial"/>
                <w:sz w:val="18"/>
                <w:szCs w:val="18"/>
              </w:rPr>
              <w:t>-</w:t>
            </w:r>
          </w:p>
        </w:tc>
        <w:tc>
          <w:tcPr>
            <w:tcW w:w="1469" w:type="dxa"/>
            <w:shd w:val="clear" w:color="auto" w:fill="auto"/>
          </w:tcPr>
          <w:p w14:paraId="24F2BBBD" w14:textId="452A7E75" w:rsidR="00DC6BF2" w:rsidRPr="00671B7D" w:rsidRDefault="00BF2FD5" w:rsidP="00DC6BF2">
            <w:pPr>
              <w:spacing w:line="240" w:lineRule="auto"/>
              <w:ind w:right="-72"/>
              <w:jc w:val="right"/>
              <w:rPr>
                <w:rFonts w:cs="Arial"/>
                <w:noProof/>
                <w:sz w:val="18"/>
                <w:szCs w:val="18"/>
                <w:cs/>
              </w:rPr>
            </w:pPr>
            <w:r w:rsidRPr="00671B7D">
              <w:rPr>
                <w:rFonts w:cs="Arial"/>
                <w:noProof/>
                <w:sz w:val="18"/>
                <w:szCs w:val="18"/>
              </w:rPr>
              <w:t>(346)</w:t>
            </w:r>
          </w:p>
        </w:tc>
        <w:tc>
          <w:tcPr>
            <w:tcW w:w="1484" w:type="dxa"/>
            <w:shd w:val="clear" w:color="auto" w:fill="FAFAFA"/>
          </w:tcPr>
          <w:p w14:paraId="0F18FCDB" w14:textId="2AC47C3B" w:rsidR="00DC6BF2" w:rsidRPr="00671B7D" w:rsidRDefault="00D3468D" w:rsidP="00DC6BF2">
            <w:pPr>
              <w:spacing w:line="240" w:lineRule="auto"/>
              <w:ind w:right="-72"/>
              <w:jc w:val="right"/>
              <w:rPr>
                <w:rFonts w:cs="Arial"/>
                <w:noProof/>
                <w:sz w:val="18"/>
                <w:szCs w:val="18"/>
              </w:rPr>
            </w:pPr>
            <w:r>
              <w:rPr>
                <w:rFonts w:cs="Arial"/>
                <w:noProof/>
                <w:sz w:val="18"/>
                <w:szCs w:val="18"/>
              </w:rPr>
              <w:t>-</w:t>
            </w:r>
          </w:p>
        </w:tc>
        <w:tc>
          <w:tcPr>
            <w:tcW w:w="1475" w:type="dxa"/>
            <w:shd w:val="clear" w:color="auto" w:fill="auto"/>
            <w:vAlign w:val="center"/>
          </w:tcPr>
          <w:p w14:paraId="4CA92411" w14:textId="059A6051"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BF2FD5" w:rsidRPr="00671B7D" w14:paraId="64EF5E1E" w14:textId="77777777">
        <w:trPr>
          <w:trHeight w:val="20"/>
        </w:trPr>
        <w:tc>
          <w:tcPr>
            <w:tcW w:w="3528" w:type="dxa"/>
            <w:vAlign w:val="bottom"/>
          </w:tcPr>
          <w:p w14:paraId="3FA2795C" w14:textId="536B13BE" w:rsidR="00BF2FD5"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BF2FD5" w:rsidRPr="00671B7D">
              <w:rPr>
                <w:rFonts w:cs="Arial"/>
                <w:sz w:val="18"/>
                <w:szCs w:val="18"/>
              </w:rPr>
              <w:t>Finished goods</w:t>
            </w:r>
          </w:p>
        </w:tc>
        <w:tc>
          <w:tcPr>
            <w:tcW w:w="1512" w:type="dxa"/>
            <w:shd w:val="clear" w:color="auto" w:fill="FAFAFA"/>
            <w:vAlign w:val="bottom"/>
          </w:tcPr>
          <w:p w14:paraId="5716A153" w14:textId="60C38851" w:rsidR="00BF2FD5" w:rsidRPr="00671B7D" w:rsidRDefault="00C92C6D" w:rsidP="00DC6BF2">
            <w:pPr>
              <w:spacing w:line="240" w:lineRule="auto"/>
              <w:ind w:right="-72"/>
              <w:jc w:val="right"/>
              <w:rPr>
                <w:rFonts w:cs="Arial"/>
                <w:sz w:val="18"/>
                <w:szCs w:val="18"/>
                <w:cs/>
              </w:rPr>
            </w:pPr>
            <w:r>
              <w:rPr>
                <w:rFonts w:cs="Arial"/>
                <w:sz w:val="18"/>
                <w:szCs w:val="18"/>
              </w:rPr>
              <w:t>(504)</w:t>
            </w:r>
          </w:p>
        </w:tc>
        <w:tc>
          <w:tcPr>
            <w:tcW w:w="1469" w:type="dxa"/>
            <w:shd w:val="clear" w:color="auto" w:fill="auto"/>
          </w:tcPr>
          <w:p w14:paraId="1A37E45E" w14:textId="662119E4" w:rsidR="00BF2FD5" w:rsidRPr="00671B7D" w:rsidRDefault="00BF2FD5" w:rsidP="00DC6BF2">
            <w:pPr>
              <w:spacing w:line="240" w:lineRule="auto"/>
              <w:ind w:right="-72"/>
              <w:jc w:val="right"/>
              <w:rPr>
                <w:rFonts w:cs="Arial"/>
                <w:noProof/>
                <w:sz w:val="18"/>
                <w:szCs w:val="18"/>
              </w:rPr>
            </w:pPr>
            <w:r w:rsidRPr="00671B7D">
              <w:rPr>
                <w:rFonts w:cs="Arial"/>
                <w:noProof/>
                <w:sz w:val="18"/>
                <w:szCs w:val="18"/>
              </w:rPr>
              <w:t>(1,703)</w:t>
            </w:r>
          </w:p>
        </w:tc>
        <w:tc>
          <w:tcPr>
            <w:tcW w:w="1484" w:type="dxa"/>
            <w:shd w:val="clear" w:color="auto" w:fill="FAFAFA"/>
          </w:tcPr>
          <w:p w14:paraId="6D409D3F" w14:textId="1B069A20" w:rsidR="00BF2FD5" w:rsidRPr="00671B7D" w:rsidRDefault="00D3468D" w:rsidP="00DC6BF2">
            <w:pPr>
              <w:spacing w:line="240" w:lineRule="auto"/>
              <w:ind w:right="-72"/>
              <w:jc w:val="right"/>
              <w:rPr>
                <w:rFonts w:cs="Arial"/>
                <w:noProof/>
                <w:sz w:val="18"/>
                <w:szCs w:val="18"/>
              </w:rPr>
            </w:pPr>
            <w:r>
              <w:rPr>
                <w:rFonts w:cs="Arial"/>
                <w:noProof/>
                <w:sz w:val="18"/>
                <w:szCs w:val="18"/>
              </w:rPr>
              <w:t>(69)</w:t>
            </w:r>
          </w:p>
        </w:tc>
        <w:tc>
          <w:tcPr>
            <w:tcW w:w="1475" w:type="dxa"/>
            <w:shd w:val="clear" w:color="auto" w:fill="auto"/>
            <w:vAlign w:val="center"/>
          </w:tcPr>
          <w:p w14:paraId="62DD7571" w14:textId="0E6DC67D" w:rsidR="00BF2FD5"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145B34E6" w14:textId="77777777">
        <w:trPr>
          <w:trHeight w:val="20"/>
        </w:trPr>
        <w:tc>
          <w:tcPr>
            <w:tcW w:w="3528" w:type="dxa"/>
            <w:vAlign w:val="bottom"/>
          </w:tcPr>
          <w:p w14:paraId="414E4D03" w14:textId="1AF0B920"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Spare parts</w:t>
            </w:r>
          </w:p>
        </w:tc>
        <w:tc>
          <w:tcPr>
            <w:tcW w:w="1512" w:type="dxa"/>
            <w:shd w:val="clear" w:color="auto" w:fill="FAFAFA"/>
            <w:vAlign w:val="bottom"/>
          </w:tcPr>
          <w:p w14:paraId="73ED42EE" w14:textId="65356BA9" w:rsidR="00DC6BF2" w:rsidRPr="00671B7D" w:rsidRDefault="00C92C6D" w:rsidP="00DC6BF2">
            <w:pPr>
              <w:spacing w:line="240" w:lineRule="auto"/>
              <w:ind w:right="-72"/>
              <w:jc w:val="right"/>
              <w:rPr>
                <w:rFonts w:cs="Arial"/>
                <w:sz w:val="18"/>
                <w:szCs w:val="18"/>
                <w:cs/>
              </w:rPr>
            </w:pPr>
            <w:r>
              <w:rPr>
                <w:rFonts w:cs="Arial"/>
                <w:sz w:val="18"/>
                <w:szCs w:val="18"/>
              </w:rPr>
              <w:t>(12,745)</w:t>
            </w:r>
          </w:p>
        </w:tc>
        <w:tc>
          <w:tcPr>
            <w:tcW w:w="1469" w:type="dxa"/>
            <w:shd w:val="clear" w:color="auto" w:fill="auto"/>
          </w:tcPr>
          <w:p w14:paraId="702D924E" w14:textId="663AA303"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(12,891)</w:t>
            </w:r>
          </w:p>
        </w:tc>
        <w:tc>
          <w:tcPr>
            <w:tcW w:w="1484" w:type="dxa"/>
            <w:shd w:val="clear" w:color="auto" w:fill="FAFAFA"/>
          </w:tcPr>
          <w:p w14:paraId="1F529F44" w14:textId="67538C73" w:rsidR="00DC6BF2" w:rsidRPr="00671B7D" w:rsidRDefault="00D3468D" w:rsidP="00DC6BF2">
            <w:pPr>
              <w:spacing w:line="240" w:lineRule="auto"/>
              <w:ind w:right="-72"/>
              <w:jc w:val="right"/>
              <w:rPr>
                <w:rFonts w:cs="Arial"/>
                <w:noProof/>
                <w:sz w:val="18"/>
                <w:szCs w:val="18"/>
              </w:rPr>
            </w:pPr>
            <w:r>
              <w:rPr>
                <w:rFonts w:cs="Arial"/>
                <w:noProof/>
                <w:sz w:val="18"/>
                <w:szCs w:val="18"/>
              </w:rPr>
              <w:t>-</w:t>
            </w:r>
          </w:p>
        </w:tc>
        <w:tc>
          <w:tcPr>
            <w:tcW w:w="1475" w:type="dxa"/>
            <w:shd w:val="clear" w:color="auto" w:fill="auto"/>
            <w:vAlign w:val="center"/>
          </w:tcPr>
          <w:p w14:paraId="3FB4C0F4" w14:textId="246472B1"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34AC04AB" w14:textId="77777777">
        <w:trPr>
          <w:trHeight w:val="20"/>
        </w:trPr>
        <w:tc>
          <w:tcPr>
            <w:tcW w:w="3528" w:type="dxa"/>
            <w:vAlign w:val="bottom"/>
          </w:tcPr>
          <w:p w14:paraId="4C718390" w14:textId="3E2FE2D2" w:rsidR="00DC6BF2" w:rsidRPr="00671B7D" w:rsidRDefault="00794988" w:rsidP="00794988">
            <w:pPr>
              <w:tabs>
                <w:tab w:val="left" w:pos="424"/>
              </w:tabs>
              <w:spacing w:line="240" w:lineRule="auto"/>
              <w:ind w:left="720"/>
              <w:rPr>
                <w:rFonts w:cs="Arial"/>
                <w:sz w:val="18"/>
                <w:szCs w:val="18"/>
                <w:lang w:val="en"/>
              </w:rPr>
            </w:pPr>
            <w:r w:rsidRPr="00671B7D">
              <w:rPr>
                <w:rFonts w:cs="Arial"/>
                <w:sz w:val="18"/>
                <w:szCs w:val="18"/>
              </w:rPr>
              <w:t xml:space="preserve">- </w:t>
            </w:r>
            <w:r w:rsidR="00DC6BF2" w:rsidRPr="00671B7D">
              <w:rPr>
                <w:rFonts w:cs="Arial"/>
                <w:sz w:val="18"/>
                <w:szCs w:val="18"/>
              </w:rPr>
              <w:t>Factory supplies</w:t>
            </w:r>
          </w:p>
        </w:tc>
        <w:tc>
          <w:tcPr>
            <w:tcW w:w="1512" w:type="dxa"/>
            <w:shd w:val="clear" w:color="auto" w:fill="FAFAFA"/>
            <w:vAlign w:val="bottom"/>
          </w:tcPr>
          <w:p w14:paraId="39D1163C" w14:textId="1EBE3CD0" w:rsidR="00DC6BF2" w:rsidRPr="00671B7D" w:rsidRDefault="00C92C6D" w:rsidP="00DC6BF2">
            <w:pPr>
              <w:spacing w:line="240" w:lineRule="auto"/>
              <w:ind w:right="-72"/>
              <w:jc w:val="right"/>
              <w:rPr>
                <w:rFonts w:cs="Arial"/>
                <w:sz w:val="18"/>
                <w:szCs w:val="18"/>
              </w:rPr>
            </w:pPr>
            <w:r>
              <w:rPr>
                <w:rFonts w:cs="Arial"/>
                <w:sz w:val="18"/>
                <w:szCs w:val="18"/>
              </w:rPr>
              <w:t>(765)</w:t>
            </w:r>
          </w:p>
        </w:tc>
        <w:tc>
          <w:tcPr>
            <w:tcW w:w="1469" w:type="dxa"/>
            <w:shd w:val="clear" w:color="auto" w:fill="auto"/>
          </w:tcPr>
          <w:p w14:paraId="254EDD5B" w14:textId="1FE45207"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(859)</w:t>
            </w:r>
          </w:p>
        </w:tc>
        <w:tc>
          <w:tcPr>
            <w:tcW w:w="1484" w:type="dxa"/>
            <w:shd w:val="clear" w:color="auto" w:fill="FAFAFA"/>
          </w:tcPr>
          <w:p w14:paraId="5D8EB291" w14:textId="0B3FF4EB" w:rsidR="00DC6BF2" w:rsidRPr="00671B7D" w:rsidRDefault="00D3468D" w:rsidP="00DC6BF2">
            <w:pPr>
              <w:spacing w:line="240" w:lineRule="auto"/>
              <w:ind w:right="-72"/>
              <w:jc w:val="right"/>
              <w:rPr>
                <w:rFonts w:cs="Arial"/>
                <w:noProof/>
                <w:sz w:val="18"/>
                <w:szCs w:val="18"/>
              </w:rPr>
            </w:pPr>
            <w:r>
              <w:rPr>
                <w:rFonts w:cs="Arial"/>
                <w:noProof/>
                <w:sz w:val="18"/>
                <w:szCs w:val="18"/>
              </w:rPr>
              <w:t>-</w:t>
            </w:r>
          </w:p>
        </w:tc>
        <w:tc>
          <w:tcPr>
            <w:tcW w:w="1475" w:type="dxa"/>
            <w:shd w:val="clear" w:color="auto" w:fill="auto"/>
            <w:vAlign w:val="center"/>
          </w:tcPr>
          <w:p w14:paraId="46653B98" w14:textId="3C90BC81"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271CF6" w:rsidRPr="00671B7D" w14:paraId="7C5838F5" w14:textId="77777777">
        <w:trPr>
          <w:trHeight w:val="20"/>
        </w:trPr>
        <w:tc>
          <w:tcPr>
            <w:tcW w:w="3528" w:type="dxa"/>
            <w:vAlign w:val="bottom"/>
          </w:tcPr>
          <w:p w14:paraId="7DBBD6C8" w14:textId="77777777" w:rsidR="00271CF6" w:rsidRPr="00671B7D" w:rsidRDefault="00271CF6" w:rsidP="00794988">
            <w:pPr>
              <w:tabs>
                <w:tab w:val="left" w:pos="424"/>
              </w:tabs>
              <w:spacing w:line="240" w:lineRule="auto"/>
              <w:ind w:left="720"/>
              <w:rPr>
                <w:rFonts w:cs="Arial"/>
                <w:sz w:val="18"/>
                <w:szCs w:val="18"/>
              </w:rPr>
            </w:pPr>
          </w:p>
        </w:tc>
        <w:tc>
          <w:tcPr>
            <w:tcW w:w="1512" w:type="dxa"/>
            <w:shd w:val="clear" w:color="auto" w:fill="FAFAFA"/>
            <w:vAlign w:val="bottom"/>
          </w:tcPr>
          <w:p w14:paraId="2A2BC0C0" w14:textId="77777777" w:rsidR="00271CF6" w:rsidRPr="00671B7D" w:rsidRDefault="00271CF6" w:rsidP="00DC6BF2">
            <w:pPr>
              <w:spacing w:line="240" w:lineRule="auto"/>
              <w:ind w:right="-72"/>
              <w:jc w:val="right"/>
              <w:rPr>
                <w:rFonts w:cs="Arial"/>
                <w:sz w:val="18"/>
                <w:szCs w:val="18"/>
              </w:rPr>
            </w:pPr>
          </w:p>
        </w:tc>
        <w:tc>
          <w:tcPr>
            <w:tcW w:w="1469" w:type="dxa"/>
            <w:shd w:val="clear" w:color="auto" w:fill="auto"/>
          </w:tcPr>
          <w:p w14:paraId="6B8E5698" w14:textId="77777777" w:rsidR="00271CF6" w:rsidRPr="00671B7D" w:rsidRDefault="00271CF6" w:rsidP="00DC6BF2">
            <w:pPr>
              <w:spacing w:line="240" w:lineRule="auto"/>
              <w:ind w:right="-72"/>
              <w:jc w:val="right"/>
              <w:rPr>
                <w:rFonts w:cs="Arial"/>
                <w:noProof/>
                <w:sz w:val="18"/>
                <w:szCs w:val="18"/>
              </w:rPr>
            </w:pPr>
          </w:p>
        </w:tc>
        <w:tc>
          <w:tcPr>
            <w:tcW w:w="1484" w:type="dxa"/>
            <w:shd w:val="clear" w:color="auto" w:fill="FAFAFA"/>
          </w:tcPr>
          <w:p w14:paraId="4E9D050C" w14:textId="77777777" w:rsidR="00271CF6" w:rsidRPr="00671B7D" w:rsidRDefault="00271CF6" w:rsidP="00DC6BF2">
            <w:pPr>
              <w:spacing w:line="240" w:lineRule="auto"/>
              <w:ind w:right="-72"/>
              <w:jc w:val="right"/>
              <w:rPr>
                <w:rFonts w:cs="Arial"/>
                <w:noProof/>
                <w:sz w:val="18"/>
                <w:szCs w:val="18"/>
              </w:rPr>
            </w:pPr>
          </w:p>
        </w:tc>
        <w:tc>
          <w:tcPr>
            <w:tcW w:w="1475" w:type="dxa"/>
            <w:shd w:val="clear" w:color="auto" w:fill="auto"/>
            <w:vAlign w:val="center"/>
          </w:tcPr>
          <w:p w14:paraId="78D772B3" w14:textId="77777777" w:rsidR="00271CF6" w:rsidRPr="00671B7D" w:rsidRDefault="00271CF6" w:rsidP="00DC6BF2">
            <w:pPr>
              <w:spacing w:line="240" w:lineRule="auto"/>
              <w:ind w:right="-72"/>
              <w:jc w:val="right"/>
              <w:rPr>
                <w:rFonts w:cs="Arial"/>
                <w:noProof/>
                <w:sz w:val="18"/>
                <w:szCs w:val="18"/>
              </w:rPr>
            </w:pPr>
          </w:p>
        </w:tc>
      </w:tr>
      <w:tr w:rsidR="00DC6BF2" w:rsidRPr="00671B7D" w14:paraId="04BD9D39" w14:textId="77777777">
        <w:trPr>
          <w:trHeight w:val="20"/>
        </w:trPr>
        <w:tc>
          <w:tcPr>
            <w:tcW w:w="3528" w:type="dxa"/>
            <w:vAlign w:val="bottom"/>
          </w:tcPr>
          <w:p w14:paraId="7DEEF2DC" w14:textId="17305ED2" w:rsidR="00DC6BF2" w:rsidRPr="00671B7D" w:rsidRDefault="00DC6BF2" w:rsidP="00DC6BF2">
            <w:pPr>
              <w:tabs>
                <w:tab w:val="left" w:pos="424"/>
              </w:tabs>
              <w:spacing w:line="240" w:lineRule="auto"/>
              <w:ind w:left="-86" w:firstLine="510"/>
              <w:rPr>
                <w:rFonts w:cs="Arial"/>
                <w:sz w:val="18"/>
                <w:szCs w:val="18"/>
                <w:cs/>
                <w:lang w:val="en-US"/>
              </w:rPr>
            </w:pPr>
            <w:r w:rsidRPr="14F27699">
              <w:rPr>
                <w:rFonts w:cs="Arial"/>
                <w:sz w:val="18"/>
                <w:szCs w:val="18"/>
                <w:lang w:val="en-US"/>
              </w:rPr>
              <w:t xml:space="preserve">Net </w:t>
            </w:r>
            <w:proofErr w:type="spellStart"/>
            <w:r w:rsidRPr="14F27699">
              <w:rPr>
                <w:rFonts w:cs="Arial"/>
                <w:sz w:val="18"/>
                <w:szCs w:val="18"/>
                <w:lang w:val="en-US"/>
              </w:rPr>
              <w:t>realisable</w:t>
            </w:r>
            <w:proofErr w:type="spellEnd"/>
            <w:r w:rsidRPr="14F27699">
              <w:rPr>
                <w:rFonts w:cs="Arial"/>
                <w:sz w:val="18"/>
                <w:szCs w:val="18"/>
                <w:lang w:val="en-US"/>
              </w:rPr>
              <w:t xml:space="preserve"> value lower than cost</w:t>
            </w:r>
          </w:p>
        </w:tc>
        <w:tc>
          <w:tcPr>
            <w:tcW w:w="1512" w:type="dxa"/>
            <w:shd w:val="clear" w:color="auto" w:fill="FAFAFA"/>
            <w:vAlign w:val="bottom"/>
          </w:tcPr>
          <w:p w14:paraId="52E7E3C6" w14:textId="5BFCDD0B" w:rsidR="00DC6BF2" w:rsidRPr="00671B7D" w:rsidRDefault="00DC6BF2" w:rsidP="00DC6BF2">
            <w:pPr>
              <w:spacing w:line="240" w:lineRule="auto"/>
              <w:ind w:right="-72"/>
              <w:jc w:val="right"/>
              <w:rPr>
                <w:rFonts w:cs="Arial"/>
                <w:sz w:val="18"/>
                <w:szCs w:val="18"/>
              </w:rPr>
            </w:pPr>
          </w:p>
        </w:tc>
        <w:tc>
          <w:tcPr>
            <w:tcW w:w="1469" w:type="dxa"/>
            <w:shd w:val="clear" w:color="auto" w:fill="auto"/>
          </w:tcPr>
          <w:p w14:paraId="2519F487" w14:textId="77777777" w:rsidR="00DC6BF2" w:rsidRPr="00671B7D" w:rsidRDefault="00DC6BF2" w:rsidP="00DC6BF2">
            <w:pPr>
              <w:spacing w:line="240" w:lineRule="auto"/>
              <w:ind w:right="-72"/>
              <w:jc w:val="right"/>
              <w:rPr>
                <w:rFonts w:cs="Arial"/>
                <w:noProof/>
                <w:sz w:val="18"/>
                <w:szCs w:val="18"/>
              </w:rPr>
            </w:pPr>
          </w:p>
        </w:tc>
        <w:tc>
          <w:tcPr>
            <w:tcW w:w="1484" w:type="dxa"/>
            <w:shd w:val="clear" w:color="auto" w:fill="FAFAFA"/>
          </w:tcPr>
          <w:p w14:paraId="6FC6B176" w14:textId="77777777" w:rsidR="00DC6BF2" w:rsidRPr="00671B7D" w:rsidRDefault="00DC6BF2" w:rsidP="00DC6BF2">
            <w:pPr>
              <w:spacing w:line="240" w:lineRule="auto"/>
              <w:ind w:right="-72"/>
              <w:jc w:val="right"/>
              <w:rPr>
                <w:rFonts w:cs="Arial"/>
                <w:noProof/>
                <w:sz w:val="18"/>
                <w:szCs w:val="18"/>
              </w:rPr>
            </w:pPr>
          </w:p>
        </w:tc>
        <w:tc>
          <w:tcPr>
            <w:tcW w:w="1475" w:type="dxa"/>
            <w:shd w:val="clear" w:color="auto" w:fill="auto"/>
            <w:vAlign w:val="center"/>
          </w:tcPr>
          <w:p w14:paraId="3492F494" w14:textId="77777777" w:rsidR="00DC6BF2" w:rsidRPr="00671B7D" w:rsidRDefault="00DC6BF2" w:rsidP="00DC6BF2">
            <w:pPr>
              <w:spacing w:line="240" w:lineRule="auto"/>
              <w:ind w:right="-72"/>
              <w:jc w:val="right"/>
              <w:rPr>
                <w:rFonts w:cs="Arial"/>
                <w:noProof/>
                <w:sz w:val="18"/>
                <w:szCs w:val="18"/>
              </w:rPr>
            </w:pPr>
          </w:p>
        </w:tc>
      </w:tr>
      <w:tr w:rsidR="00DC6BF2" w:rsidRPr="00671B7D" w14:paraId="256973BB" w14:textId="77777777">
        <w:trPr>
          <w:trHeight w:val="20"/>
        </w:trPr>
        <w:tc>
          <w:tcPr>
            <w:tcW w:w="3528" w:type="dxa"/>
            <w:vAlign w:val="bottom"/>
          </w:tcPr>
          <w:p w14:paraId="0A091062" w14:textId="6FA38CC6"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Finished goods</w:t>
            </w:r>
          </w:p>
        </w:tc>
        <w:tc>
          <w:tcPr>
            <w:tcW w:w="1512" w:type="dxa"/>
            <w:tcBorders>
              <w:bottom w:val="single" w:sz="4" w:space="0" w:color="auto"/>
            </w:tcBorders>
            <w:shd w:val="clear" w:color="auto" w:fill="FAFAFA"/>
            <w:vAlign w:val="bottom"/>
          </w:tcPr>
          <w:p w14:paraId="18C63541" w14:textId="0D17875D" w:rsidR="00DC6BF2" w:rsidRPr="00671B7D" w:rsidRDefault="00C92C6D" w:rsidP="00DC6BF2">
            <w:pPr>
              <w:spacing w:line="240" w:lineRule="auto"/>
              <w:ind w:right="-72"/>
              <w:jc w:val="right"/>
              <w:rPr>
                <w:rFonts w:cs="Arial"/>
                <w:sz w:val="18"/>
                <w:szCs w:val="18"/>
                <w:cs/>
              </w:rPr>
            </w:pPr>
            <w:r>
              <w:rPr>
                <w:rFonts w:cs="Arial"/>
                <w:sz w:val="18"/>
                <w:szCs w:val="18"/>
              </w:rPr>
              <w:t>(11)</w:t>
            </w:r>
          </w:p>
        </w:tc>
        <w:tc>
          <w:tcPr>
            <w:tcW w:w="1469" w:type="dxa"/>
            <w:tcBorders>
              <w:bottom w:val="single" w:sz="4" w:space="0" w:color="auto"/>
            </w:tcBorders>
            <w:shd w:val="clear" w:color="auto" w:fill="auto"/>
          </w:tcPr>
          <w:p w14:paraId="06F5B431" w14:textId="152BA6B8"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c>
          <w:tcPr>
            <w:tcW w:w="1484" w:type="dxa"/>
            <w:tcBorders>
              <w:bottom w:val="single" w:sz="4" w:space="0" w:color="auto"/>
            </w:tcBorders>
            <w:shd w:val="clear" w:color="auto" w:fill="FAFAFA"/>
          </w:tcPr>
          <w:p w14:paraId="1B0E6A69" w14:textId="2FA38662" w:rsidR="00DC6BF2" w:rsidRPr="00671B7D" w:rsidRDefault="00D3468D" w:rsidP="00DC6BF2">
            <w:pPr>
              <w:spacing w:line="240" w:lineRule="auto"/>
              <w:ind w:right="-72"/>
              <w:jc w:val="right"/>
              <w:rPr>
                <w:rFonts w:cs="Arial"/>
                <w:noProof/>
                <w:sz w:val="18"/>
                <w:szCs w:val="18"/>
              </w:rPr>
            </w:pPr>
            <w:r>
              <w:rPr>
                <w:rFonts w:cs="Arial"/>
                <w:noProof/>
                <w:sz w:val="18"/>
                <w:szCs w:val="18"/>
              </w:rPr>
              <w:t>-</w:t>
            </w:r>
          </w:p>
        </w:tc>
        <w:tc>
          <w:tcPr>
            <w:tcW w:w="1475" w:type="dxa"/>
            <w:tcBorders>
              <w:bottom w:val="single" w:sz="4" w:space="0" w:color="auto"/>
            </w:tcBorders>
            <w:shd w:val="clear" w:color="auto" w:fill="auto"/>
            <w:vAlign w:val="center"/>
          </w:tcPr>
          <w:p w14:paraId="1314F0E0" w14:textId="0FEF5DDA" w:rsidR="00DC6BF2" w:rsidRPr="00671B7D" w:rsidRDefault="00271CF6" w:rsidP="00DC6BF2">
            <w:pPr>
              <w:spacing w:line="240" w:lineRule="auto"/>
              <w:ind w:right="-72"/>
              <w:jc w:val="right"/>
              <w:rPr>
                <w:rFonts w:cs="Arial"/>
                <w:noProof/>
                <w:sz w:val="18"/>
                <w:szCs w:val="18"/>
              </w:rPr>
            </w:pPr>
            <w:r>
              <w:rPr>
                <w:rFonts w:cs="Arial"/>
                <w:noProof/>
                <w:sz w:val="18"/>
                <w:szCs w:val="18"/>
              </w:rPr>
              <w:t>-</w:t>
            </w:r>
          </w:p>
        </w:tc>
      </w:tr>
      <w:tr w:rsidR="00DC6BF2" w:rsidRPr="00671B7D" w14:paraId="6544F4EE" w14:textId="77777777" w:rsidTr="0008016F">
        <w:trPr>
          <w:trHeight w:val="20"/>
        </w:trPr>
        <w:tc>
          <w:tcPr>
            <w:tcW w:w="3528" w:type="dxa"/>
            <w:vAlign w:val="bottom"/>
          </w:tcPr>
          <w:p w14:paraId="1B1E649E" w14:textId="77777777" w:rsidR="00DC6BF2" w:rsidRPr="00671B7D" w:rsidRDefault="00DC6BF2" w:rsidP="00DC6BF2">
            <w:pPr>
              <w:tabs>
                <w:tab w:val="left" w:pos="424"/>
              </w:tabs>
              <w:spacing w:line="240" w:lineRule="auto"/>
              <w:ind w:left="-86"/>
              <w:rPr>
                <w:rFonts w:cs="Arial"/>
                <w:sz w:val="18"/>
                <w:szCs w:val="18"/>
              </w:rPr>
            </w:pPr>
          </w:p>
        </w:tc>
        <w:tc>
          <w:tcPr>
            <w:tcW w:w="1512" w:type="dxa"/>
            <w:tcBorders>
              <w:top w:val="single" w:sz="4" w:space="0" w:color="auto"/>
            </w:tcBorders>
            <w:shd w:val="clear" w:color="auto" w:fill="FAFAFA"/>
            <w:vAlign w:val="bottom"/>
          </w:tcPr>
          <w:p w14:paraId="7806B386" w14:textId="77777777" w:rsidR="00DC6BF2" w:rsidRPr="00671B7D" w:rsidRDefault="00DC6BF2" w:rsidP="00DC6BF2">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4220960" w14:textId="77777777" w:rsidR="00DC6BF2" w:rsidRPr="00671B7D" w:rsidRDefault="00DC6BF2" w:rsidP="00DC6BF2">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18CE7EB8" w14:textId="77777777" w:rsidR="00DC6BF2" w:rsidRPr="00671B7D" w:rsidRDefault="00DC6BF2" w:rsidP="00DC6BF2">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44E02053" w14:textId="77777777" w:rsidR="00DC6BF2" w:rsidRPr="00671B7D" w:rsidRDefault="00DC6BF2" w:rsidP="00DC6BF2">
            <w:pPr>
              <w:spacing w:line="240" w:lineRule="auto"/>
              <w:ind w:right="-72"/>
              <w:jc w:val="right"/>
              <w:rPr>
                <w:rFonts w:cs="Arial"/>
                <w:noProof/>
                <w:sz w:val="18"/>
                <w:szCs w:val="18"/>
              </w:rPr>
            </w:pPr>
          </w:p>
        </w:tc>
      </w:tr>
      <w:tr w:rsidR="00DC6BF2" w:rsidRPr="00671B7D" w14:paraId="7B4E1440" w14:textId="77777777">
        <w:trPr>
          <w:trHeight w:val="20"/>
        </w:trPr>
        <w:tc>
          <w:tcPr>
            <w:tcW w:w="3528" w:type="dxa"/>
            <w:vAlign w:val="bottom"/>
          </w:tcPr>
          <w:p w14:paraId="6CDC7FB9" w14:textId="77777777" w:rsidR="00DC6BF2" w:rsidRPr="00671B7D" w:rsidRDefault="00DC6BF2" w:rsidP="00DC6BF2">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621CD25E" w14:textId="0390CD4B" w:rsidR="00DC6BF2" w:rsidRPr="00671B7D" w:rsidRDefault="00C92C6D" w:rsidP="00DC6BF2">
            <w:pPr>
              <w:spacing w:line="240" w:lineRule="auto"/>
              <w:ind w:right="-72"/>
              <w:jc w:val="right"/>
              <w:rPr>
                <w:rFonts w:cs="Arial"/>
                <w:sz w:val="18"/>
                <w:szCs w:val="18"/>
                <w:cs/>
              </w:rPr>
            </w:pPr>
            <w:r>
              <w:rPr>
                <w:rFonts w:cs="Arial"/>
                <w:sz w:val="18"/>
                <w:szCs w:val="18"/>
              </w:rPr>
              <w:t>(14,568)</w:t>
            </w:r>
          </w:p>
        </w:tc>
        <w:tc>
          <w:tcPr>
            <w:tcW w:w="1469" w:type="dxa"/>
            <w:tcBorders>
              <w:bottom w:val="single" w:sz="4" w:space="0" w:color="auto"/>
            </w:tcBorders>
            <w:shd w:val="clear" w:color="auto" w:fill="auto"/>
            <w:vAlign w:val="center"/>
          </w:tcPr>
          <w:p w14:paraId="06BF4B3A" w14:textId="0F2C76D7" w:rsidR="00DC6BF2" w:rsidRPr="00671B7D" w:rsidRDefault="00DC6BF2" w:rsidP="00DC6BF2">
            <w:pPr>
              <w:spacing w:line="240" w:lineRule="auto"/>
              <w:ind w:right="-72"/>
              <w:jc w:val="right"/>
              <w:rPr>
                <w:rFonts w:cs="Arial"/>
                <w:noProof/>
                <w:sz w:val="18"/>
                <w:szCs w:val="18"/>
              </w:rPr>
            </w:pPr>
            <w:r w:rsidRPr="00671B7D">
              <w:rPr>
                <w:rFonts w:cs="Arial"/>
                <w:noProof/>
                <w:sz w:val="18"/>
                <w:szCs w:val="18"/>
                <w:cs/>
              </w:rPr>
              <w:t>(</w:t>
            </w:r>
            <w:r w:rsidRPr="00671B7D">
              <w:rPr>
                <w:rFonts w:cs="Arial"/>
                <w:noProof/>
                <w:sz w:val="18"/>
                <w:szCs w:val="18"/>
              </w:rPr>
              <w:t>15,969</w:t>
            </w:r>
            <w:r w:rsidRPr="00671B7D">
              <w:rPr>
                <w:rFonts w:cs="Arial"/>
                <w:noProof/>
                <w:sz w:val="18"/>
                <w:szCs w:val="18"/>
                <w:cs/>
              </w:rPr>
              <w:t>)</w:t>
            </w:r>
          </w:p>
        </w:tc>
        <w:tc>
          <w:tcPr>
            <w:tcW w:w="1484" w:type="dxa"/>
            <w:tcBorders>
              <w:bottom w:val="single" w:sz="4" w:space="0" w:color="auto"/>
            </w:tcBorders>
            <w:shd w:val="clear" w:color="auto" w:fill="FAFAFA"/>
            <w:vAlign w:val="center"/>
          </w:tcPr>
          <w:p w14:paraId="73B592D6" w14:textId="05F62C2A" w:rsidR="00DC6BF2" w:rsidRPr="00671B7D" w:rsidRDefault="00D3468D" w:rsidP="00DC6BF2">
            <w:pPr>
              <w:spacing w:line="240" w:lineRule="auto"/>
              <w:ind w:right="-72"/>
              <w:jc w:val="right"/>
              <w:rPr>
                <w:rFonts w:cs="Arial"/>
                <w:noProof/>
                <w:sz w:val="18"/>
                <w:szCs w:val="18"/>
              </w:rPr>
            </w:pPr>
            <w:r>
              <w:rPr>
                <w:rFonts w:cs="Arial"/>
                <w:noProof/>
                <w:sz w:val="18"/>
                <w:szCs w:val="18"/>
              </w:rPr>
              <w:t>(69)</w:t>
            </w:r>
          </w:p>
        </w:tc>
        <w:tc>
          <w:tcPr>
            <w:tcW w:w="1475" w:type="dxa"/>
            <w:tcBorders>
              <w:bottom w:val="single" w:sz="4" w:space="0" w:color="auto"/>
            </w:tcBorders>
            <w:shd w:val="clear" w:color="auto" w:fill="auto"/>
            <w:vAlign w:val="center"/>
          </w:tcPr>
          <w:p w14:paraId="17CF0060" w14:textId="37D7DE43"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76131921" w14:textId="77777777" w:rsidTr="0008016F">
        <w:trPr>
          <w:trHeight w:val="20"/>
        </w:trPr>
        <w:tc>
          <w:tcPr>
            <w:tcW w:w="3528" w:type="dxa"/>
            <w:vAlign w:val="bottom"/>
          </w:tcPr>
          <w:p w14:paraId="1B373CD6" w14:textId="77777777" w:rsidR="00DC6BF2" w:rsidRPr="00671B7D" w:rsidRDefault="00DC6BF2" w:rsidP="00DC6BF2">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3125A2D4" w14:textId="77777777" w:rsidR="00DC6BF2" w:rsidRPr="00671B7D" w:rsidRDefault="00DC6BF2" w:rsidP="00DC6BF2">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0BE464A1" w14:textId="77777777" w:rsidR="00DC6BF2" w:rsidRPr="00671B7D" w:rsidRDefault="00DC6BF2" w:rsidP="00DC6BF2">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53F51E26" w14:textId="77777777" w:rsidR="00DC6BF2" w:rsidRPr="00671B7D" w:rsidRDefault="00DC6BF2" w:rsidP="00DC6BF2">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7D927157" w14:textId="77777777" w:rsidR="00DC6BF2" w:rsidRPr="00671B7D" w:rsidRDefault="00DC6BF2" w:rsidP="00DC6BF2">
            <w:pPr>
              <w:spacing w:line="240" w:lineRule="auto"/>
              <w:ind w:right="-72"/>
              <w:jc w:val="right"/>
              <w:rPr>
                <w:rFonts w:cs="Arial"/>
                <w:noProof/>
                <w:sz w:val="18"/>
                <w:szCs w:val="18"/>
              </w:rPr>
            </w:pPr>
          </w:p>
        </w:tc>
      </w:tr>
      <w:tr w:rsidR="00DC6BF2" w:rsidRPr="00671B7D" w14:paraId="52483898" w14:textId="77777777">
        <w:trPr>
          <w:trHeight w:val="20"/>
        </w:trPr>
        <w:tc>
          <w:tcPr>
            <w:tcW w:w="3528" w:type="dxa"/>
            <w:vAlign w:val="bottom"/>
          </w:tcPr>
          <w:p w14:paraId="71E2F587" w14:textId="77777777" w:rsidR="00DC6BF2" w:rsidRPr="00671B7D" w:rsidRDefault="00DC6BF2" w:rsidP="00DC6BF2">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2AF23B1F" w14:textId="751E5408" w:rsidR="00DC6BF2" w:rsidRPr="00671B7D" w:rsidRDefault="00C92C6D" w:rsidP="00DC6BF2">
            <w:pPr>
              <w:spacing w:line="240" w:lineRule="auto"/>
              <w:ind w:right="-72"/>
              <w:jc w:val="right"/>
              <w:rPr>
                <w:rFonts w:cs="Arial"/>
                <w:sz w:val="18"/>
                <w:szCs w:val="18"/>
              </w:rPr>
            </w:pPr>
            <w:r>
              <w:rPr>
                <w:rFonts w:cs="Arial"/>
                <w:sz w:val="18"/>
                <w:szCs w:val="18"/>
              </w:rPr>
              <w:t>61,702</w:t>
            </w:r>
          </w:p>
        </w:tc>
        <w:tc>
          <w:tcPr>
            <w:tcW w:w="1469" w:type="dxa"/>
            <w:tcBorders>
              <w:bottom w:val="single" w:sz="4" w:space="0" w:color="auto"/>
            </w:tcBorders>
            <w:shd w:val="clear" w:color="auto" w:fill="auto"/>
            <w:vAlign w:val="center"/>
          </w:tcPr>
          <w:p w14:paraId="29D2F080" w14:textId="5A610A91"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91,059</w:t>
            </w:r>
          </w:p>
        </w:tc>
        <w:tc>
          <w:tcPr>
            <w:tcW w:w="1484" w:type="dxa"/>
            <w:tcBorders>
              <w:bottom w:val="single" w:sz="4" w:space="0" w:color="auto"/>
            </w:tcBorders>
            <w:shd w:val="clear" w:color="auto" w:fill="FAFAFA"/>
            <w:vAlign w:val="center"/>
          </w:tcPr>
          <w:p w14:paraId="1C6128FB" w14:textId="41B65122" w:rsidR="00DC6BF2" w:rsidRPr="00671B7D" w:rsidRDefault="00D3468D" w:rsidP="00DC6BF2">
            <w:pPr>
              <w:spacing w:line="240" w:lineRule="auto"/>
              <w:ind w:right="-72"/>
              <w:jc w:val="right"/>
              <w:rPr>
                <w:rFonts w:cs="Arial"/>
                <w:noProof/>
                <w:sz w:val="18"/>
                <w:szCs w:val="18"/>
              </w:rPr>
            </w:pPr>
            <w:r>
              <w:rPr>
                <w:rFonts w:cs="Arial"/>
                <w:noProof/>
                <w:sz w:val="18"/>
                <w:szCs w:val="18"/>
              </w:rPr>
              <w:t>2,309</w:t>
            </w:r>
          </w:p>
        </w:tc>
        <w:tc>
          <w:tcPr>
            <w:tcW w:w="1475" w:type="dxa"/>
            <w:tcBorders>
              <w:bottom w:val="single" w:sz="4" w:space="0" w:color="auto"/>
            </w:tcBorders>
            <w:shd w:val="clear" w:color="auto" w:fill="auto"/>
            <w:vAlign w:val="center"/>
          </w:tcPr>
          <w:p w14:paraId="566DEDCA" w14:textId="57DF4640"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10,078</w:t>
            </w:r>
          </w:p>
        </w:tc>
      </w:tr>
    </w:tbl>
    <w:p w14:paraId="1AE619E8" w14:textId="08AC433A" w:rsidR="00643058" w:rsidRPr="00671B7D" w:rsidRDefault="00643058" w:rsidP="00A919AB">
      <w:pPr>
        <w:spacing w:line="240" w:lineRule="auto"/>
        <w:rPr>
          <w:rFonts w:cs="Arial"/>
          <w:sz w:val="18"/>
          <w:szCs w:val="18"/>
        </w:rPr>
      </w:pPr>
    </w:p>
    <w:p w14:paraId="539BAC7C" w14:textId="77777777" w:rsidR="00632129" w:rsidRPr="00671B7D" w:rsidRDefault="00632129"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671B7D" w14:paraId="1748403F" w14:textId="77777777">
        <w:trPr>
          <w:trHeight w:val="386"/>
        </w:trPr>
        <w:tc>
          <w:tcPr>
            <w:tcW w:w="9461" w:type="dxa"/>
            <w:shd w:val="clear" w:color="auto" w:fill="FFA543"/>
            <w:vAlign w:val="center"/>
          </w:tcPr>
          <w:p w14:paraId="0BCECAD7" w14:textId="2FDF9C95" w:rsidR="00EC4268" w:rsidRPr="00671B7D" w:rsidRDefault="008C3A5F">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1</w:t>
            </w:r>
            <w:r w:rsidR="00874952" w:rsidRPr="00671B7D">
              <w:rPr>
                <w:rFonts w:eastAsia="Arial Unicode MS" w:cs="Arial"/>
                <w:b/>
                <w:bCs/>
                <w:color w:val="FFFFFF"/>
                <w:sz w:val="18"/>
                <w:szCs w:val="18"/>
              </w:rPr>
              <w:t>0</w:t>
            </w:r>
            <w:r w:rsidR="00EC4268" w:rsidRPr="00671B7D">
              <w:rPr>
                <w:rFonts w:eastAsia="Arial Unicode MS" w:cs="Arial"/>
                <w:b/>
                <w:bCs/>
                <w:color w:val="FFFFFF"/>
                <w:sz w:val="18"/>
                <w:szCs w:val="18"/>
              </w:rPr>
              <w:tab/>
            </w:r>
            <w:r w:rsidR="007026E6" w:rsidRPr="00671B7D">
              <w:rPr>
                <w:rFonts w:eastAsia="Arial Unicode MS" w:cs="Arial"/>
                <w:b/>
                <w:bCs/>
                <w:color w:val="FFFFFF"/>
                <w:sz w:val="18"/>
                <w:szCs w:val="18"/>
              </w:rPr>
              <w:t>Deposits at banks as collateral</w:t>
            </w:r>
          </w:p>
        </w:tc>
      </w:tr>
    </w:tbl>
    <w:p w14:paraId="71AD6868" w14:textId="248B4782" w:rsidR="00EC4268" w:rsidRPr="00671B7D" w:rsidRDefault="00EC4268" w:rsidP="00A919AB">
      <w:pPr>
        <w:spacing w:line="240" w:lineRule="auto"/>
        <w:rPr>
          <w:rFonts w:cs="Arial"/>
          <w:sz w:val="18"/>
          <w:szCs w:val="18"/>
        </w:rPr>
      </w:pPr>
    </w:p>
    <w:p w14:paraId="3A15C24D" w14:textId="0C82A078" w:rsidR="00EC4268" w:rsidRPr="00C96B14" w:rsidRDefault="00D25433" w:rsidP="004D14F1">
      <w:pPr>
        <w:spacing w:line="240" w:lineRule="auto"/>
        <w:jc w:val="thaiDistribute"/>
        <w:rPr>
          <w:rFonts w:cs="Arial"/>
          <w:spacing w:val="-3"/>
          <w:sz w:val="18"/>
          <w:szCs w:val="18"/>
        </w:rPr>
      </w:pPr>
      <w:r w:rsidRPr="00C96B14">
        <w:rPr>
          <w:rFonts w:cs="Arial"/>
          <w:spacing w:val="-3"/>
          <w:sz w:val="18"/>
          <w:szCs w:val="18"/>
        </w:rPr>
        <w:t xml:space="preserve">As </w:t>
      </w:r>
      <w:proofErr w:type="gramStart"/>
      <w:r w:rsidRPr="00C96B14">
        <w:rPr>
          <w:rFonts w:cs="Arial"/>
          <w:spacing w:val="-3"/>
          <w:sz w:val="18"/>
          <w:szCs w:val="18"/>
        </w:rPr>
        <w:t>at</w:t>
      </w:r>
      <w:proofErr w:type="gramEnd"/>
      <w:r w:rsidRPr="00C96B14">
        <w:rPr>
          <w:rFonts w:cs="Arial"/>
          <w:spacing w:val="-3"/>
          <w:sz w:val="18"/>
          <w:szCs w:val="18"/>
        </w:rPr>
        <w:t xml:space="preserve"> </w:t>
      </w:r>
      <w:r w:rsidR="00CD6905" w:rsidRPr="00C96B14">
        <w:rPr>
          <w:rFonts w:cs="Arial"/>
          <w:spacing w:val="-3"/>
          <w:sz w:val="18"/>
          <w:szCs w:val="18"/>
        </w:rPr>
        <w:t>30 June</w:t>
      </w:r>
      <w:r w:rsidR="00486232" w:rsidRPr="00C96B14">
        <w:rPr>
          <w:rFonts w:cs="Arial"/>
          <w:spacing w:val="-3"/>
          <w:sz w:val="18"/>
          <w:szCs w:val="18"/>
        </w:rPr>
        <w:t xml:space="preserve"> </w:t>
      </w:r>
      <w:r w:rsidR="00B95F2E" w:rsidRPr="00C96B14">
        <w:rPr>
          <w:rFonts w:cs="Arial"/>
          <w:spacing w:val="-3"/>
          <w:sz w:val="18"/>
          <w:szCs w:val="18"/>
        </w:rPr>
        <w:t>2024</w:t>
      </w:r>
      <w:r w:rsidRPr="00C96B14">
        <w:rPr>
          <w:rFonts w:cs="Arial"/>
          <w:spacing w:val="-3"/>
          <w:sz w:val="18"/>
          <w:szCs w:val="18"/>
        </w:rPr>
        <w:t>, a current portion of deposits at banks as collateral represents</w:t>
      </w:r>
      <w:r w:rsidR="008D6585" w:rsidRPr="00C96B14">
        <w:rPr>
          <w:rFonts w:cs="Arial"/>
          <w:spacing w:val="-3"/>
          <w:sz w:val="18"/>
          <w:szCs w:val="18"/>
        </w:rPr>
        <w:t xml:space="preserve"> </w:t>
      </w:r>
      <w:r w:rsidRPr="00C96B14">
        <w:rPr>
          <w:rFonts w:cs="Arial"/>
          <w:spacing w:val="-3"/>
          <w:sz w:val="18"/>
          <w:szCs w:val="18"/>
        </w:rPr>
        <w:t>saving deposits with local commercial banks amounting to</w:t>
      </w:r>
      <w:r w:rsidR="006C5307" w:rsidRPr="00C96B14">
        <w:rPr>
          <w:rFonts w:cs="Arial"/>
          <w:spacing w:val="-3"/>
          <w:sz w:val="18"/>
          <w:szCs w:val="18"/>
        </w:rPr>
        <w:t xml:space="preserve"> </w:t>
      </w:r>
      <w:r w:rsidR="004854C9" w:rsidRPr="00C96B14">
        <w:rPr>
          <w:rFonts w:cs="Arial"/>
          <w:spacing w:val="-3"/>
          <w:sz w:val="18"/>
          <w:szCs w:val="18"/>
        </w:rPr>
        <w:t>Baht</w:t>
      </w:r>
      <w:r w:rsidR="00F54EB5" w:rsidRPr="00C96B14">
        <w:rPr>
          <w:rFonts w:cs="Arial"/>
          <w:spacing w:val="-3"/>
          <w:sz w:val="18"/>
          <w:szCs w:val="18"/>
        </w:rPr>
        <w:t xml:space="preserve"> </w:t>
      </w:r>
      <w:r w:rsidR="00D3468D" w:rsidRPr="00C96B14">
        <w:rPr>
          <w:rFonts w:cs="Arial"/>
          <w:spacing w:val="-3"/>
          <w:sz w:val="18"/>
          <w:szCs w:val="18"/>
        </w:rPr>
        <w:t>0.14</w:t>
      </w:r>
      <w:r w:rsidR="00F54EB5" w:rsidRPr="00C96B14">
        <w:rPr>
          <w:rFonts w:cs="Arial"/>
          <w:spacing w:val="-3"/>
          <w:sz w:val="18"/>
          <w:szCs w:val="18"/>
        </w:rPr>
        <w:t xml:space="preserve"> </w:t>
      </w:r>
      <w:r w:rsidRPr="00C96B14">
        <w:rPr>
          <w:rFonts w:cs="Arial"/>
          <w:spacing w:val="-3"/>
          <w:sz w:val="18"/>
          <w:szCs w:val="18"/>
        </w:rPr>
        <w:t>million</w:t>
      </w:r>
      <w:r w:rsidR="005054A0" w:rsidRPr="00C96B14">
        <w:rPr>
          <w:rFonts w:cs="Arial"/>
          <w:spacing w:val="-3"/>
          <w:sz w:val="18"/>
          <w:szCs w:val="18"/>
        </w:rPr>
        <w:t>.</w:t>
      </w:r>
      <w:r w:rsidR="00FE0F0E" w:rsidRPr="00C96B14">
        <w:rPr>
          <w:rFonts w:cs="Arial"/>
          <w:spacing w:val="-3"/>
          <w:sz w:val="18"/>
          <w:szCs w:val="18"/>
        </w:rPr>
        <w:t xml:space="preserve"> </w:t>
      </w:r>
      <w:r w:rsidR="005054A0" w:rsidRPr="00C96B14">
        <w:rPr>
          <w:rFonts w:cs="Arial"/>
          <w:spacing w:val="-3"/>
          <w:sz w:val="18"/>
          <w:szCs w:val="18"/>
        </w:rPr>
        <w:t xml:space="preserve">The deposits are pledged as security for long-term borrowings from a financial institution </w:t>
      </w:r>
      <w:r w:rsidR="00FE0F0E" w:rsidRPr="00C96B14">
        <w:rPr>
          <w:rFonts w:cs="Arial"/>
          <w:spacing w:val="-3"/>
          <w:sz w:val="18"/>
          <w:szCs w:val="18"/>
        </w:rPr>
        <w:t>(</w:t>
      </w:r>
      <w:r w:rsidR="008C3A5F" w:rsidRPr="00C96B14">
        <w:rPr>
          <w:rFonts w:cs="Arial"/>
          <w:spacing w:val="-3"/>
          <w:sz w:val="18"/>
          <w:szCs w:val="18"/>
        </w:rPr>
        <w:t>31</w:t>
      </w:r>
      <w:r w:rsidR="00FE0F0E" w:rsidRPr="00C96B14">
        <w:rPr>
          <w:rFonts w:cs="Arial"/>
          <w:spacing w:val="-3"/>
          <w:sz w:val="18"/>
          <w:szCs w:val="18"/>
        </w:rPr>
        <w:t xml:space="preserve"> December </w:t>
      </w:r>
      <w:r w:rsidR="00B95F2E" w:rsidRPr="00C96B14">
        <w:rPr>
          <w:rFonts w:cs="Arial"/>
          <w:spacing w:val="-3"/>
          <w:sz w:val="18"/>
          <w:szCs w:val="18"/>
        </w:rPr>
        <w:t>2023</w:t>
      </w:r>
      <w:r w:rsidR="00FE0F0E" w:rsidRPr="00C96B14">
        <w:rPr>
          <w:rFonts w:cs="Arial"/>
          <w:spacing w:val="-3"/>
          <w:sz w:val="18"/>
          <w:szCs w:val="18"/>
        </w:rPr>
        <w:t>:</w:t>
      </w:r>
      <w:r w:rsidR="00F54EB5" w:rsidRPr="00C96B14">
        <w:rPr>
          <w:rFonts w:cs="Arial"/>
          <w:spacing w:val="-3"/>
          <w:sz w:val="18"/>
          <w:szCs w:val="18"/>
        </w:rPr>
        <w:t xml:space="preserve"> </w:t>
      </w:r>
      <w:r w:rsidR="004854C9" w:rsidRPr="00C96B14">
        <w:rPr>
          <w:rFonts w:cs="Arial"/>
          <w:spacing w:val="-4"/>
          <w:sz w:val="18"/>
          <w:szCs w:val="18"/>
        </w:rPr>
        <w:t xml:space="preserve">Baht </w:t>
      </w:r>
      <w:r w:rsidR="00794988" w:rsidRPr="00C96B14">
        <w:rPr>
          <w:rFonts w:cs="Arial"/>
          <w:spacing w:val="-4"/>
          <w:sz w:val="18"/>
          <w:szCs w:val="18"/>
        </w:rPr>
        <w:t>1.23</w:t>
      </w:r>
      <w:r w:rsidR="00A309FC" w:rsidRPr="00C96B14">
        <w:rPr>
          <w:rFonts w:cs="Arial"/>
          <w:spacing w:val="-4"/>
          <w:sz w:val="18"/>
          <w:szCs w:val="18"/>
        </w:rPr>
        <w:t xml:space="preserve"> </w:t>
      </w:r>
      <w:r w:rsidR="00FE0F0E" w:rsidRPr="00C96B14">
        <w:rPr>
          <w:rFonts w:cs="Arial"/>
          <w:spacing w:val="-4"/>
          <w:sz w:val="18"/>
          <w:szCs w:val="18"/>
        </w:rPr>
        <w:t>million</w:t>
      </w:r>
      <w:r w:rsidR="00C96B14" w:rsidRPr="00C96B14">
        <w:rPr>
          <w:rFonts w:cs="Arial"/>
          <w:spacing w:val="-4"/>
          <w:sz w:val="18"/>
          <w:szCs w:val="18"/>
        </w:rPr>
        <w:t xml:space="preserve"> </w:t>
      </w:r>
      <w:r w:rsidR="00E06B9D">
        <w:rPr>
          <w:rFonts w:cs="Arial"/>
          <w:spacing w:val="-4"/>
          <w:sz w:val="18"/>
          <w:szCs w:val="18"/>
        </w:rPr>
        <w:t>which the Company</w:t>
      </w:r>
      <w:r w:rsidR="005054A0" w:rsidRPr="00C96B14">
        <w:rPr>
          <w:rFonts w:cs="Arial"/>
          <w:spacing w:val="-4"/>
          <w:sz w:val="18"/>
          <w:szCs w:val="18"/>
        </w:rPr>
        <w:t xml:space="preserve"> pledged</w:t>
      </w:r>
      <w:r w:rsidR="005054A0" w:rsidRPr="00C96B14">
        <w:rPr>
          <w:rFonts w:cs="Arial"/>
          <w:spacing w:val="-3"/>
          <w:sz w:val="18"/>
          <w:szCs w:val="18"/>
        </w:rPr>
        <w:t xml:space="preserve"> as security for long-term borrowings from a financial institution and debentures</w:t>
      </w:r>
      <w:r w:rsidR="00FE0F0E" w:rsidRPr="00C96B14">
        <w:rPr>
          <w:rFonts w:cs="Arial"/>
          <w:spacing w:val="-3"/>
          <w:sz w:val="18"/>
          <w:szCs w:val="18"/>
        </w:rPr>
        <w:t>)</w:t>
      </w:r>
      <w:r w:rsidR="000C3D58">
        <w:rPr>
          <w:rFonts w:cs="Arial"/>
          <w:spacing w:val="-3"/>
          <w:sz w:val="18"/>
          <w:szCs w:val="18"/>
        </w:rPr>
        <w:t xml:space="preserve"> </w:t>
      </w:r>
      <w:r w:rsidRPr="00C96B14">
        <w:rPr>
          <w:rFonts w:cs="Arial"/>
          <w:spacing w:val="-3"/>
          <w:sz w:val="18"/>
          <w:szCs w:val="18"/>
        </w:rPr>
        <w:t xml:space="preserve">(Note no. </w:t>
      </w:r>
      <w:r w:rsidR="008C3A5F" w:rsidRPr="00C96B14">
        <w:rPr>
          <w:rFonts w:cs="Arial"/>
          <w:spacing w:val="-3"/>
          <w:sz w:val="18"/>
          <w:szCs w:val="18"/>
        </w:rPr>
        <w:t>1</w:t>
      </w:r>
      <w:r w:rsidR="00CB4205" w:rsidRPr="00C96B14">
        <w:rPr>
          <w:rFonts w:cs="Arial"/>
          <w:spacing w:val="-3"/>
          <w:sz w:val="18"/>
          <w:szCs w:val="18"/>
        </w:rPr>
        <w:t>7</w:t>
      </w:r>
      <w:r w:rsidRPr="00C96B14">
        <w:rPr>
          <w:rFonts w:cs="Arial"/>
          <w:spacing w:val="-3"/>
          <w:sz w:val="18"/>
          <w:szCs w:val="18"/>
        </w:rPr>
        <w:t>).</w:t>
      </w:r>
      <w:r w:rsidR="00741496" w:rsidRPr="00C96B14">
        <w:rPr>
          <w:rFonts w:cs="Arial"/>
          <w:spacing w:val="-3"/>
          <w:sz w:val="18"/>
          <w:szCs w:val="18"/>
        </w:rPr>
        <w:t xml:space="preserve"> </w:t>
      </w:r>
      <w:r w:rsidRPr="00C96B14">
        <w:rPr>
          <w:rFonts w:cs="Arial"/>
          <w:spacing w:val="-3"/>
          <w:sz w:val="18"/>
          <w:szCs w:val="18"/>
        </w:rPr>
        <w:t>A non-current portion of deposits at banks as collateral represents fixed deposits with maturity of more than twelve-month term</w:t>
      </w:r>
      <w:r w:rsidR="00193C3C" w:rsidRPr="00C96B14">
        <w:rPr>
          <w:rFonts w:cs="Arial"/>
          <w:spacing w:val="-3"/>
          <w:sz w:val="18"/>
          <w:szCs w:val="18"/>
        </w:rPr>
        <w:t xml:space="preserve"> amounting to Baht </w:t>
      </w:r>
      <w:r w:rsidR="00D3468D" w:rsidRPr="00C96B14">
        <w:rPr>
          <w:rFonts w:cs="Arial"/>
          <w:spacing w:val="-3"/>
          <w:sz w:val="18"/>
          <w:szCs w:val="18"/>
        </w:rPr>
        <w:t>7.85</w:t>
      </w:r>
      <w:r w:rsidR="00CD6905" w:rsidRPr="00C96B14">
        <w:rPr>
          <w:rFonts w:cs="Arial"/>
          <w:spacing w:val="-3"/>
          <w:sz w:val="18"/>
          <w:szCs w:val="18"/>
        </w:rPr>
        <w:t xml:space="preserve"> </w:t>
      </w:r>
      <w:r w:rsidR="00193C3C" w:rsidRPr="00C96B14">
        <w:rPr>
          <w:rFonts w:cs="Arial"/>
          <w:spacing w:val="-3"/>
          <w:sz w:val="18"/>
          <w:szCs w:val="18"/>
        </w:rPr>
        <w:t>million</w:t>
      </w:r>
      <w:r w:rsidR="00BC2F67" w:rsidRPr="00C96B14">
        <w:rPr>
          <w:rFonts w:cs="Arial"/>
          <w:spacing w:val="-3"/>
          <w:sz w:val="18"/>
          <w:szCs w:val="18"/>
        </w:rPr>
        <w:t xml:space="preserve"> </w:t>
      </w:r>
      <w:r w:rsidR="00F15EF5" w:rsidRPr="00C96B14">
        <w:rPr>
          <w:rFonts w:cs="Arial"/>
          <w:spacing w:val="-3"/>
          <w:sz w:val="18"/>
          <w:szCs w:val="18"/>
        </w:rPr>
        <w:t>(</w:t>
      </w:r>
      <w:r w:rsidR="008C3A5F" w:rsidRPr="00C96B14">
        <w:rPr>
          <w:rFonts w:cs="Arial"/>
          <w:spacing w:val="-3"/>
          <w:sz w:val="18"/>
          <w:szCs w:val="18"/>
        </w:rPr>
        <w:t>31</w:t>
      </w:r>
      <w:r w:rsidR="00F15EF5" w:rsidRPr="00C96B14">
        <w:rPr>
          <w:rFonts w:cs="Arial"/>
          <w:spacing w:val="-3"/>
          <w:sz w:val="18"/>
          <w:szCs w:val="18"/>
        </w:rPr>
        <w:t xml:space="preserve"> December </w:t>
      </w:r>
      <w:r w:rsidR="00B95F2E" w:rsidRPr="00C96B14">
        <w:rPr>
          <w:rFonts w:cs="Arial"/>
          <w:spacing w:val="-3"/>
          <w:sz w:val="18"/>
          <w:szCs w:val="18"/>
        </w:rPr>
        <w:t>2023</w:t>
      </w:r>
      <w:r w:rsidR="00F15EF5" w:rsidRPr="00C96B14">
        <w:rPr>
          <w:rFonts w:cs="Arial"/>
          <w:spacing w:val="-3"/>
          <w:sz w:val="18"/>
          <w:szCs w:val="18"/>
        </w:rPr>
        <w:t xml:space="preserve">: Baht </w:t>
      </w:r>
      <w:r w:rsidR="00514BFD" w:rsidRPr="00C96B14">
        <w:rPr>
          <w:rFonts w:cs="Arial"/>
          <w:spacing w:val="-3"/>
          <w:sz w:val="18"/>
          <w:szCs w:val="18"/>
        </w:rPr>
        <w:t xml:space="preserve">7.42 </w:t>
      </w:r>
      <w:r w:rsidR="00F15EF5" w:rsidRPr="00C96B14">
        <w:rPr>
          <w:rFonts w:cs="Arial"/>
          <w:spacing w:val="-3"/>
          <w:sz w:val="18"/>
          <w:szCs w:val="18"/>
        </w:rPr>
        <w:t xml:space="preserve">million) </w:t>
      </w:r>
      <w:r w:rsidRPr="00C96B14">
        <w:rPr>
          <w:rFonts w:cs="Arial"/>
          <w:spacing w:val="-3"/>
          <w:sz w:val="18"/>
          <w:szCs w:val="18"/>
        </w:rPr>
        <w:t>which the Group pledged as a security of bank guarantees for electrical usage</w:t>
      </w:r>
      <w:r w:rsidR="007E30E4">
        <w:rPr>
          <w:rFonts w:cs="Arial"/>
          <w:spacing w:val="-3"/>
          <w:sz w:val="18"/>
          <w:szCs w:val="18"/>
        </w:rPr>
        <w:t xml:space="preserve"> </w:t>
      </w:r>
      <w:r w:rsidR="007E30E4" w:rsidRPr="00C96B14">
        <w:rPr>
          <w:rFonts w:cs="Arial"/>
          <w:spacing w:val="-3"/>
          <w:sz w:val="18"/>
          <w:szCs w:val="18"/>
        </w:rPr>
        <w:t xml:space="preserve">(Note no. </w:t>
      </w:r>
      <w:r w:rsidR="007E30E4">
        <w:rPr>
          <w:rFonts w:cs="Arial"/>
          <w:spacing w:val="-3"/>
          <w:sz w:val="18"/>
          <w:szCs w:val="18"/>
        </w:rPr>
        <w:t>25</w:t>
      </w:r>
      <w:r w:rsidR="007E30E4" w:rsidRPr="00C96B14">
        <w:rPr>
          <w:rFonts w:cs="Arial"/>
          <w:spacing w:val="-3"/>
          <w:sz w:val="18"/>
          <w:szCs w:val="18"/>
        </w:rPr>
        <w:t>)</w:t>
      </w:r>
      <w:r w:rsidRPr="00C96B14">
        <w:rPr>
          <w:rFonts w:cs="Arial"/>
          <w:spacing w:val="-3"/>
          <w:sz w:val="18"/>
          <w:szCs w:val="18"/>
        </w:rPr>
        <w:t>.</w:t>
      </w:r>
    </w:p>
    <w:p w14:paraId="65AB6633" w14:textId="77777777" w:rsidR="00CB4205" w:rsidRDefault="00CB4205" w:rsidP="004D14F1">
      <w:pPr>
        <w:spacing w:line="240" w:lineRule="auto"/>
        <w:jc w:val="thaiDistribute"/>
        <w:rPr>
          <w:rFonts w:cs="Arial"/>
          <w:sz w:val="18"/>
          <w:szCs w:val="18"/>
        </w:rPr>
      </w:pPr>
    </w:p>
    <w:p w14:paraId="5C9FF7C6" w14:textId="5B56E093" w:rsidR="00CB4205" w:rsidRPr="00671B7D" w:rsidRDefault="00CB4205" w:rsidP="004D14F1">
      <w:pPr>
        <w:spacing w:line="240" w:lineRule="auto"/>
        <w:jc w:val="thaiDistribute"/>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CB4205" w:rsidRPr="004673E6" w14:paraId="3F0854FC" w14:textId="77777777" w:rsidTr="6556E8EC">
        <w:trPr>
          <w:trHeight w:val="386"/>
        </w:trPr>
        <w:tc>
          <w:tcPr>
            <w:tcW w:w="9461" w:type="dxa"/>
            <w:shd w:val="clear" w:color="auto" w:fill="FFA543"/>
            <w:vAlign w:val="center"/>
          </w:tcPr>
          <w:p w14:paraId="4AA535A8" w14:textId="5CCA7CC7" w:rsidR="00CB4205" w:rsidRPr="004673E6" w:rsidRDefault="006DB25F" w:rsidP="6556E8EC">
            <w:pPr>
              <w:tabs>
                <w:tab w:val="left" w:pos="432"/>
              </w:tabs>
              <w:ind w:left="504" w:hanging="504"/>
              <w:jc w:val="both"/>
              <w:rPr>
                <w:rFonts w:eastAsia="Arial Unicode MS" w:cs="Arial"/>
                <w:sz w:val="18"/>
                <w:szCs w:val="18"/>
                <w:lang w:eastAsia="en-GB"/>
              </w:rPr>
            </w:pPr>
            <w:r>
              <w:rPr>
                <w:rFonts w:ascii="Browallia New" w:eastAsia="Arial Unicode MS" w:hAnsi="Browallia New" w:cs="Browallia New"/>
                <w:b/>
                <w:bCs/>
                <w:color w:val="FFFFFF"/>
                <w:sz w:val="26"/>
                <w:szCs w:val="26"/>
              </w:rPr>
              <w:t>11</w:t>
            </w:r>
            <w:r w:rsidR="00CB4205">
              <w:rPr>
                <w:rFonts w:eastAsia="Arial Unicode MS"/>
              </w:rPr>
              <w:tab/>
            </w:r>
            <w:r w:rsidR="4C7F74EF">
              <w:rPr>
                <w:rFonts w:cs="Arial"/>
                <w:b/>
                <w:bCs/>
                <w:color w:val="FFFFFF"/>
                <w:sz w:val="18"/>
                <w:szCs w:val="18"/>
                <w:lang w:eastAsia="en-GB"/>
              </w:rPr>
              <w:t>Long-term borrowing</w:t>
            </w:r>
            <w:r w:rsidR="0027353E">
              <w:rPr>
                <w:rFonts w:cs="Arial"/>
                <w:b/>
                <w:bCs/>
                <w:color w:val="FFFFFF"/>
                <w:sz w:val="18"/>
                <w:szCs w:val="18"/>
                <w:lang w:eastAsia="en-GB"/>
              </w:rPr>
              <w:t>s</w:t>
            </w:r>
            <w:r w:rsidR="4C7F74EF">
              <w:rPr>
                <w:rFonts w:eastAsia="Arial Unicode MS" w:cs="Arial"/>
                <w:b/>
                <w:bCs/>
                <w:color w:val="FFFFFF"/>
                <w:sz w:val="18"/>
                <w:szCs w:val="18"/>
                <w:lang w:eastAsia="en-GB"/>
              </w:rPr>
              <w:t xml:space="preserve"> to </w:t>
            </w:r>
            <w:r w:rsidR="4C7F74EF">
              <w:rPr>
                <w:rFonts w:cs="Arial"/>
                <w:b/>
                <w:bCs/>
                <w:color w:val="FFFFFF"/>
                <w:sz w:val="18"/>
                <w:szCs w:val="18"/>
                <w:lang w:eastAsia="en-GB"/>
              </w:rPr>
              <w:t xml:space="preserve">a </w:t>
            </w:r>
            <w:r w:rsidR="4C7F74EF">
              <w:rPr>
                <w:rFonts w:eastAsia="Arial Unicode MS" w:cs="Arial"/>
                <w:b/>
                <w:bCs/>
                <w:color w:val="FFFFFF"/>
                <w:sz w:val="18"/>
                <w:szCs w:val="18"/>
                <w:lang w:eastAsia="en-GB"/>
              </w:rPr>
              <w:t>third party</w:t>
            </w:r>
            <w:r w:rsidR="4C7F74EF">
              <w:rPr>
                <w:rFonts w:cs="Arial"/>
                <w:b/>
                <w:bCs/>
                <w:color w:val="FFFFFF"/>
                <w:sz w:val="18"/>
                <w:szCs w:val="18"/>
                <w:lang w:eastAsia="en-GB"/>
              </w:rPr>
              <w:t xml:space="preserve">  </w:t>
            </w:r>
          </w:p>
        </w:tc>
      </w:tr>
    </w:tbl>
    <w:p w14:paraId="410C1F32" w14:textId="77777777" w:rsidR="00CB4205" w:rsidRPr="00BE6A39" w:rsidRDefault="00CB4205" w:rsidP="00BE6A39">
      <w:pPr>
        <w:spacing w:line="240" w:lineRule="auto"/>
        <w:jc w:val="thaiDistribute"/>
        <w:rPr>
          <w:rFonts w:cs="Arial"/>
          <w:sz w:val="18"/>
          <w:szCs w:val="18"/>
        </w:rPr>
      </w:pPr>
    </w:p>
    <w:tbl>
      <w:tblPr>
        <w:tblW w:w="9498" w:type="dxa"/>
        <w:tblInd w:w="108" w:type="dxa"/>
        <w:tblLayout w:type="fixed"/>
        <w:tblLook w:val="04A0" w:firstRow="1" w:lastRow="0" w:firstColumn="1" w:lastColumn="0" w:noHBand="0" w:noVBand="1"/>
      </w:tblPr>
      <w:tblGrid>
        <w:gridCol w:w="5529"/>
        <w:gridCol w:w="1984"/>
        <w:gridCol w:w="1985"/>
      </w:tblGrid>
      <w:tr w:rsidR="00654E6A" w14:paraId="001B68E6" w14:textId="77777777" w:rsidTr="6556E8EC">
        <w:tc>
          <w:tcPr>
            <w:tcW w:w="5529" w:type="dxa"/>
            <w:vAlign w:val="bottom"/>
          </w:tcPr>
          <w:p w14:paraId="26C073E0" w14:textId="77777777" w:rsidR="00654E6A" w:rsidRDefault="00654E6A">
            <w:pPr>
              <w:spacing w:line="240" w:lineRule="auto"/>
              <w:ind w:left="-100" w:right="-72"/>
              <w:jc w:val="both"/>
              <w:rPr>
                <w:rFonts w:cs="Arial"/>
                <w:b/>
                <w:bCs/>
                <w:sz w:val="18"/>
                <w:szCs w:val="18"/>
                <w:lang w:eastAsia="en-GB"/>
              </w:rPr>
            </w:pPr>
          </w:p>
        </w:tc>
        <w:tc>
          <w:tcPr>
            <w:tcW w:w="3969" w:type="dxa"/>
            <w:gridSpan w:val="2"/>
            <w:tcBorders>
              <w:top w:val="single" w:sz="4" w:space="0" w:color="auto"/>
              <w:left w:val="nil"/>
              <w:bottom w:val="nil"/>
              <w:right w:val="nil"/>
            </w:tcBorders>
            <w:vAlign w:val="bottom"/>
            <w:hideMark/>
          </w:tcPr>
          <w:p w14:paraId="402A21E1" w14:textId="2B915741" w:rsidR="00654E6A" w:rsidRDefault="00654E6A">
            <w:pPr>
              <w:spacing w:line="240" w:lineRule="auto"/>
              <w:ind w:right="-72"/>
              <w:jc w:val="center"/>
              <w:rPr>
                <w:rFonts w:cs="Arial"/>
                <w:b/>
                <w:bCs/>
                <w:sz w:val="18"/>
                <w:szCs w:val="18"/>
                <w:lang w:eastAsia="en-GB"/>
              </w:rPr>
            </w:pPr>
            <w:r>
              <w:rPr>
                <w:rFonts w:cs="Arial"/>
                <w:b/>
                <w:bCs/>
                <w:sz w:val="18"/>
                <w:szCs w:val="18"/>
                <w:lang w:eastAsia="en-GB"/>
              </w:rPr>
              <w:t xml:space="preserve">Consolidated/ Separate </w:t>
            </w:r>
          </w:p>
        </w:tc>
      </w:tr>
      <w:tr w:rsidR="00654E6A" w14:paraId="55CDE51D" w14:textId="77777777" w:rsidTr="6556E8EC">
        <w:tc>
          <w:tcPr>
            <w:tcW w:w="5529" w:type="dxa"/>
            <w:vAlign w:val="bottom"/>
          </w:tcPr>
          <w:p w14:paraId="3693E279" w14:textId="77777777" w:rsidR="00654E6A" w:rsidRDefault="00654E6A">
            <w:pPr>
              <w:spacing w:line="240" w:lineRule="auto"/>
              <w:ind w:left="-100" w:right="-72"/>
              <w:jc w:val="both"/>
              <w:rPr>
                <w:rFonts w:cs="Arial"/>
                <w:b/>
                <w:bCs/>
                <w:sz w:val="18"/>
                <w:szCs w:val="18"/>
                <w:cs/>
                <w:lang w:eastAsia="en-GB"/>
              </w:rPr>
            </w:pPr>
          </w:p>
        </w:tc>
        <w:tc>
          <w:tcPr>
            <w:tcW w:w="3969" w:type="dxa"/>
            <w:gridSpan w:val="2"/>
            <w:tcBorders>
              <w:top w:val="nil"/>
              <w:left w:val="nil"/>
              <w:bottom w:val="single" w:sz="4" w:space="0" w:color="auto"/>
              <w:right w:val="nil"/>
            </w:tcBorders>
            <w:vAlign w:val="bottom"/>
            <w:hideMark/>
          </w:tcPr>
          <w:p w14:paraId="62640829" w14:textId="77777777" w:rsidR="00654E6A" w:rsidRDefault="00654E6A">
            <w:pPr>
              <w:spacing w:line="240" w:lineRule="auto"/>
              <w:ind w:right="-72"/>
              <w:jc w:val="center"/>
              <w:rPr>
                <w:rFonts w:cs="Arial"/>
                <w:b/>
                <w:bCs/>
                <w:sz w:val="18"/>
                <w:szCs w:val="18"/>
                <w:lang w:eastAsia="en-GB"/>
              </w:rPr>
            </w:pPr>
            <w:r>
              <w:rPr>
                <w:rFonts w:cs="Arial"/>
                <w:b/>
                <w:bCs/>
                <w:sz w:val="18"/>
                <w:szCs w:val="18"/>
                <w:lang w:eastAsia="en-GB"/>
              </w:rPr>
              <w:t>financial information</w:t>
            </w:r>
          </w:p>
        </w:tc>
      </w:tr>
      <w:tr w:rsidR="00654E6A" w14:paraId="0302EBC2" w14:textId="77777777" w:rsidTr="6556E8EC">
        <w:tc>
          <w:tcPr>
            <w:tcW w:w="5529" w:type="dxa"/>
            <w:vAlign w:val="bottom"/>
          </w:tcPr>
          <w:p w14:paraId="56DB6EB0" w14:textId="77777777" w:rsidR="00654E6A" w:rsidRDefault="00654E6A">
            <w:pPr>
              <w:spacing w:line="240" w:lineRule="auto"/>
              <w:ind w:left="-100" w:right="-72"/>
              <w:jc w:val="both"/>
              <w:rPr>
                <w:rFonts w:cs="Arial"/>
                <w:b/>
                <w:bCs/>
                <w:sz w:val="18"/>
                <w:szCs w:val="18"/>
                <w:lang w:eastAsia="en-GB"/>
              </w:rPr>
            </w:pPr>
          </w:p>
        </w:tc>
        <w:tc>
          <w:tcPr>
            <w:tcW w:w="1984" w:type="dxa"/>
            <w:tcBorders>
              <w:top w:val="single" w:sz="4" w:space="0" w:color="auto"/>
              <w:left w:val="nil"/>
              <w:bottom w:val="nil"/>
              <w:right w:val="nil"/>
            </w:tcBorders>
            <w:vAlign w:val="bottom"/>
            <w:hideMark/>
          </w:tcPr>
          <w:p w14:paraId="3B323805" w14:textId="77777777" w:rsidR="00654E6A" w:rsidRDefault="00654E6A">
            <w:pPr>
              <w:spacing w:line="240" w:lineRule="auto"/>
              <w:ind w:left="-20" w:right="-72"/>
              <w:jc w:val="right"/>
              <w:rPr>
                <w:rFonts w:cs="Arial"/>
                <w:b/>
                <w:bCs/>
                <w:sz w:val="18"/>
                <w:szCs w:val="18"/>
                <w:lang w:eastAsia="en-GB"/>
              </w:rPr>
            </w:pPr>
            <w:r>
              <w:rPr>
                <w:rFonts w:cs="Arial"/>
                <w:b/>
                <w:bCs/>
                <w:sz w:val="18"/>
                <w:szCs w:val="18"/>
                <w:lang w:eastAsia="en-GB"/>
              </w:rPr>
              <w:t>30 June</w:t>
            </w:r>
          </w:p>
        </w:tc>
        <w:tc>
          <w:tcPr>
            <w:tcW w:w="1985" w:type="dxa"/>
            <w:tcBorders>
              <w:top w:val="single" w:sz="4" w:space="0" w:color="auto"/>
              <w:left w:val="nil"/>
              <w:bottom w:val="nil"/>
              <w:right w:val="nil"/>
            </w:tcBorders>
            <w:vAlign w:val="bottom"/>
            <w:hideMark/>
          </w:tcPr>
          <w:p w14:paraId="109BE8BE" w14:textId="77777777" w:rsidR="00654E6A" w:rsidRDefault="00654E6A">
            <w:pPr>
              <w:spacing w:line="240" w:lineRule="auto"/>
              <w:ind w:right="-72"/>
              <w:jc w:val="right"/>
              <w:rPr>
                <w:rFonts w:cs="Arial"/>
                <w:b/>
                <w:bCs/>
                <w:sz w:val="18"/>
                <w:szCs w:val="18"/>
                <w:lang w:eastAsia="en-GB"/>
              </w:rPr>
            </w:pPr>
            <w:r>
              <w:rPr>
                <w:rFonts w:cs="Arial"/>
                <w:b/>
                <w:bCs/>
                <w:sz w:val="18"/>
                <w:szCs w:val="18"/>
                <w:lang w:eastAsia="en-GB"/>
              </w:rPr>
              <w:t>31 December</w:t>
            </w:r>
          </w:p>
        </w:tc>
      </w:tr>
      <w:tr w:rsidR="00654E6A" w14:paraId="334F3562" w14:textId="77777777" w:rsidTr="6556E8EC">
        <w:tc>
          <w:tcPr>
            <w:tcW w:w="5529" w:type="dxa"/>
            <w:vAlign w:val="bottom"/>
          </w:tcPr>
          <w:p w14:paraId="221B13F2" w14:textId="77777777" w:rsidR="00654E6A" w:rsidRDefault="00654E6A">
            <w:pPr>
              <w:spacing w:line="240" w:lineRule="auto"/>
              <w:ind w:left="-100" w:right="-72"/>
              <w:jc w:val="both"/>
              <w:rPr>
                <w:rFonts w:cs="Arial"/>
                <w:b/>
                <w:bCs/>
                <w:sz w:val="18"/>
                <w:szCs w:val="18"/>
                <w:lang w:eastAsia="en-GB"/>
              </w:rPr>
            </w:pPr>
          </w:p>
        </w:tc>
        <w:tc>
          <w:tcPr>
            <w:tcW w:w="1984" w:type="dxa"/>
            <w:vAlign w:val="bottom"/>
            <w:hideMark/>
          </w:tcPr>
          <w:p w14:paraId="03D8F3AD" w14:textId="77777777" w:rsidR="00654E6A" w:rsidRDefault="00654E6A">
            <w:pPr>
              <w:spacing w:line="240" w:lineRule="auto"/>
              <w:ind w:right="-72"/>
              <w:jc w:val="right"/>
              <w:rPr>
                <w:rFonts w:cs="Arial"/>
                <w:b/>
                <w:bCs/>
                <w:sz w:val="18"/>
                <w:szCs w:val="18"/>
                <w:lang w:eastAsia="en-GB"/>
              </w:rPr>
            </w:pPr>
            <w:r>
              <w:rPr>
                <w:rFonts w:cs="Arial"/>
                <w:b/>
                <w:bCs/>
                <w:sz w:val="18"/>
                <w:szCs w:val="18"/>
                <w:lang w:eastAsia="en-GB"/>
              </w:rPr>
              <w:t>2024</w:t>
            </w:r>
          </w:p>
        </w:tc>
        <w:tc>
          <w:tcPr>
            <w:tcW w:w="1985" w:type="dxa"/>
            <w:vAlign w:val="bottom"/>
            <w:hideMark/>
          </w:tcPr>
          <w:p w14:paraId="3508E647" w14:textId="77777777" w:rsidR="00654E6A" w:rsidRDefault="00654E6A">
            <w:pPr>
              <w:spacing w:line="240" w:lineRule="auto"/>
              <w:ind w:right="-72"/>
              <w:jc w:val="right"/>
              <w:rPr>
                <w:rFonts w:cs="Arial"/>
                <w:b/>
                <w:bCs/>
                <w:sz w:val="18"/>
                <w:szCs w:val="18"/>
                <w:lang w:eastAsia="en-GB"/>
              </w:rPr>
            </w:pPr>
            <w:r>
              <w:rPr>
                <w:rFonts w:cs="Arial"/>
                <w:b/>
                <w:bCs/>
                <w:sz w:val="18"/>
                <w:szCs w:val="18"/>
                <w:lang w:eastAsia="en-GB"/>
              </w:rPr>
              <w:t>2023</w:t>
            </w:r>
          </w:p>
        </w:tc>
      </w:tr>
      <w:tr w:rsidR="00654E6A" w14:paraId="38B1AAD2" w14:textId="77777777" w:rsidTr="6556E8EC">
        <w:tc>
          <w:tcPr>
            <w:tcW w:w="5529" w:type="dxa"/>
            <w:vAlign w:val="bottom"/>
          </w:tcPr>
          <w:p w14:paraId="00BFC74C" w14:textId="77777777" w:rsidR="00654E6A" w:rsidRDefault="00654E6A">
            <w:pPr>
              <w:spacing w:line="240" w:lineRule="auto"/>
              <w:ind w:left="-100" w:right="-72"/>
              <w:jc w:val="both"/>
              <w:rPr>
                <w:rFonts w:cs="Arial"/>
                <w:sz w:val="18"/>
                <w:szCs w:val="18"/>
                <w:lang w:eastAsia="en-GB"/>
              </w:rPr>
            </w:pPr>
          </w:p>
        </w:tc>
        <w:tc>
          <w:tcPr>
            <w:tcW w:w="1984" w:type="dxa"/>
            <w:tcBorders>
              <w:top w:val="nil"/>
              <w:left w:val="nil"/>
              <w:bottom w:val="single" w:sz="4" w:space="0" w:color="auto"/>
              <w:right w:val="nil"/>
            </w:tcBorders>
            <w:vAlign w:val="bottom"/>
            <w:hideMark/>
          </w:tcPr>
          <w:p w14:paraId="584D6827" w14:textId="77777777" w:rsidR="00654E6A" w:rsidRDefault="00654E6A">
            <w:pPr>
              <w:spacing w:line="240" w:lineRule="auto"/>
              <w:ind w:left="-43" w:right="-72"/>
              <w:jc w:val="right"/>
              <w:rPr>
                <w:rFonts w:cs="Arial"/>
                <w:b/>
                <w:bCs/>
                <w:sz w:val="18"/>
                <w:szCs w:val="18"/>
                <w:lang w:eastAsia="en-GB"/>
              </w:rPr>
            </w:pPr>
            <w:r>
              <w:rPr>
                <w:rFonts w:cs="Arial"/>
                <w:b/>
                <w:bCs/>
                <w:sz w:val="18"/>
                <w:szCs w:val="18"/>
                <w:lang w:eastAsia="en-GB"/>
              </w:rPr>
              <w:t>Thousand Baht</w:t>
            </w:r>
          </w:p>
        </w:tc>
        <w:tc>
          <w:tcPr>
            <w:tcW w:w="1985" w:type="dxa"/>
            <w:tcBorders>
              <w:top w:val="nil"/>
              <w:left w:val="nil"/>
              <w:bottom w:val="single" w:sz="4" w:space="0" w:color="auto"/>
              <w:right w:val="nil"/>
            </w:tcBorders>
            <w:vAlign w:val="bottom"/>
            <w:hideMark/>
          </w:tcPr>
          <w:p w14:paraId="2CA18D31" w14:textId="77777777" w:rsidR="00654E6A" w:rsidRDefault="00654E6A">
            <w:pPr>
              <w:spacing w:line="240" w:lineRule="auto"/>
              <w:ind w:left="-43" w:right="-72"/>
              <w:jc w:val="right"/>
              <w:rPr>
                <w:rFonts w:cs="Arial"/>
                <w:b/>
                <w:bCs/>
                <w:sz w:val="18"/>
                <w:szCs w:val="18"/>
                <w:lang w:eastAsia="en-GB"/>
              </w:rPr>
            </w:pPr>
            <w:r>
              <w:rPr>
                <w:rFonts w:cs="Arial"/>
                <w:b/>
                <w:bCs/>
                <w:sz w:val="18"/>
                <w:szCs w:val="18"/>
                <w:lang w:eastAsia="en-GB"/>
              </w:rPr>
              <w:t>Thousand Baht</w:t>
            </w:r>
          </w:p>
        </w:tc>
      </w:tr>
      <w:tr w:rsidR="00654E6A" w14:paraId="3EBBEB13" w14:textId="77777777">
        <w:tc>
          <w:tcPr>
            <w:tcW w:w="5529" w:type="dxa"/>
            <w:vAlign w:val="bottom"/>
            <w:hideMark/>
          </w:tcPr>
          <w:p w14:paraId="12F305E5" w14:textId="77777777" w:rsidR="00654E6A" w:rsidRPr="00100068" w:rsidRDefault="00654E6A">
            <w:pPr>
              <w:spacing w:line="240" w:lineRule="auto"/>
              <w:ind w:left="-100" w:right="-115"/>
              <w:rPr>
                <w:rFonts w:cs="Arial"/>
                <w:b/>
                <w:bCs/>
                <w:sz w:val="18"/>
                <w:szCs w:val="18"/>
                <w:lang w:eastAsia="en-GB"/>
              </w:rPr>
            </w:pPr>
            <w:r w:rsidRPr="00100068">
              <w:rPr>
                <w:rFonts w:cs="Arial"/>
                <w:b/>
                <w:bCs/>
                <w:sz w:val="18"/>
                <w:szCs w:val="18"/>
                <w:lang w:eastAsia="en-GB"/>
              </w:rPr>
              <w:t>Current</w:t>
            </w:r>
          </w:p>
        </w:tc>
        <w:tc>
          <w:tcPr>
            <w:tcW w:w="1984" w:type="dxa"/>
            <w:tcBorders>
              <w:bottom w:val="none" w:sz="12" w:space="0" w:color="000000"/>
            </w:tcBorders>
            <w:shd w:val="clear" w:color="auto" w:fill="FAFAFA"/>
            <w:vAlign w:val="bottom"/>
          </w:tcPr>
          <w:p w14:paraId="1035E03C" w14:textId="77777777" w:rsidR="00654E6A" w:rsidRDefault="00654E6A">
            <w:pPr>
              <w:spacing w:line="240" w:lineRule="auto"/>
              <w:ind w:right="-72"/>
              <w:jc w:val="right"/>
              <w:rPr>
                <w:rFonts w:cs="Arial"/>
                <w:sz w:val="18"/>
                <w:szCs w:val="18"/>
                <w:cs/>
                <w:lang w:eastAsia="en-GB"/>
              </w:rPr>
            </w:pPr>
          </w:p>
        </w:tc>
        <w:tc>
          <w:tcPr>
            <w:tcW w:w="1985" w:type="dxa"/>
            <w:tcBorders>
              <w:bottom w:val="none" w:sz="12" w:space="0" w:color="000000"/>
            </w:tcBorders>
            <w:vAlign w:val="bottom"/>
          </w:tcPr>
          <w:p w14:paraId="7DE8208E" w14:textId="77777777" w:rsidR="00654E6A" w:rsidRPr="00077013" w:rsidRDefault="00654E6A">
            <w:pPr>
              <w:spacing w:line="240" w:lineRule="auto"/>
              <w:ind w:right="-72"/>
              <w:jc w:val="right"/>
              <w:rPr>
                <w:rFonts w:cs="Arial"/>
                <w:sz w:val="18"/>
                <w:szCs w:val="18"/>
                <w:cs/>
                <w:lang w:eastAsia="en-GB"/>
              </w:rPr>
            </w:pPr>
          </w:p>
        </w:tc>
      </w:tr>
      <w:tr w:rsidR="00654E6A" w14:paraId="40CB4C65" w14:textId="77777777">
        <w:tc>
          <w:tcPr>
            <w:tcW w:w="5529" w:type="dxa"/>
            <w:tcBorders>
              <w:right w:val="none" w:sz="12" w:space="0" w:color="000000"/>
            </w:tcBorders>
            <w:vAlign w:val="bottom"/>
            <w:hideMark/>
          </w:tcPr>
          <w:p w14:paraId="479118A9" w14:textId="5F21D5E0" w:rsidR="00654E6A" w:rsidRPr="0027353E" w:rsidRDefault="00654E6A" w:rsidP="0039779D">
            <w:pPr>
              <w:spacing w:line="240" w:lineRule="auto"/>
              <w:ind w:left="-100" w:right="-115"/>
              <w:rPr>
                <w:rFonts w:cs="Arial"/>
                <w:sz w:val="18"/>
                <w:szCs w:val="18"/>
                <w:cs/>
                <w:lang w:eastAsia="en-GB"/>
              </w:rPr>
            </w:pPr>
            <w:r w:rsidRPr="0027353E">
              <w:rPr>
                <w:rFonts w:cs="Arial"/>
                <w:sz w:val="18"/>
                <w:szCs w:val="18"/>
                <w:lang w:eastAsia="en-GB"/>
              </w:rPr>
              <w:t>Current portion of long-term borrowing</w:t>
            </w:r>
            <w:r w:rsidR="0027353E" w:rsidRPr="0027353E">
              <w:rPr>
                <w:rFonts w:cs="Arial"/>
                <w:sz w:val="18"/>
                <w:szCs w:val="18"/>
                <w:lang w:eastAsia="en-GB"/>
              </w:rPr>
              <w:t>s</w:t>
            </w:r>
            <w:r w:rsidRPr="0027353E">
              <w:rPr>
                <w:rFonts w:cs="Arial"/>
                <w:sz w:val="18"/>
                <w:szCs w:val="18"/>
                <w:lang w:eastAsia="en-GB"/>
              </w:rPr>
              <w:t xml:space="preserve"> to a third party</w:t>
            </w:r>
          </w:p>
        </w:tc>
        <w:tc>
          <w:tcPr>
            <w:tcW w:w="1984" w:type="dxa"/>
            <w:tcBorders>
              <w:top w:val="none" w:sz="12" w:space="0" w:color="000000"/>
              <w:left w:val="none" w:sz="12" w:space="0" w:color="000000"/>
              <w:bottom w:val="none" w:sz="4" w:space="0" w:color="000000"/>
              <w:right w:val="none" w:sz="12" w:space="0" w:color="000000"/>
            </w:tcBorders>
            <w:shd w:val="clear" w:color="auto" w:fill="FAFAFA"/>
            <w:vAlign w:val="bottom"/>
          </w:tcPr>
          <w:p w14:paraId="246BF6D8" w14:textId="4ADE62A6" w:rsidR="00654E6A" w:rsidRDefault="00654E6A">
            <w:pPr>
              <w:spacing w:line="240" w:lineRule="auto"/>
              <w:ind w:right="-72"/>
              <w:jc w:val="right"/>
              <w:rPr>
                <w:rFonts w:cs="Arial"/>
                <w:sz w:val="18"/>
                <w:szCs w:val="18"/>
                <w:lang w:eastAsia="en-GB"/>
              </w:rPr>
            </w:pPr>
            <w:r w:rsidRPr="0039031D">
              <w:rPr>
                <w:rFonts w:cs="Arial"/>
                <w:sz w:val="18"/>
                <w:szCs w:val="18"/>
                <w:lang w:eastAsia="en-GB"/>
              </w:rPr>
              <w:t>5,031</w:t>
            </w:r>
          </w:p>
        </w:tc>
        <w:tc>
          <w:tcPr>
            <w:tcW w:w="1985" w:type="dxa"/>
            <w:tcBorders>
              <w:top w:val="none" w:sz="12" w:space="0" w:color="000000"/>
              <w:left w:val="none" w:sz="12" w:space="0" w:color="000000"/>
              <w:bottom w:val="none" w:sz="4" w:space="0" w:color="000000"/>
              <w:right w:val="none" w:sz="12" w:space="0" w:color="000000"/>
            </w:tcBorders>
            <w:vAlign w:val="bottom"/>
          </w:tcPr>
          <w:p w14:paraId="5CE98213" w14:textId="3135CD39" w:rsidR="00654E6A" w:rsidRPr="00077013" w:rsidRDefault="00654E6A">
            <w:pPr>
              <w:spacing w:line="240" w:lineRule="auto"/>
              <w:ind w:right="-72"/>
              <w:jc w:val="right"/>
              <w:rPr>
                <w:rFonts w:cs="Arial"/>
                <w:sz w:val="18"/>
                <w:szCs w:val="18"/>
                <w:lang w:eastAsia="en-GB"/>
              </w:rPr>
            </w:pPr>
            <w:r>
              <w:rPr>
                <w:rFonts w:cs="Arial"/>
                <w:sz w:val="18"/>
                <w:szCs w:val="18"/>
                <w:lang w:eastAsia="en-GB"/>
              </w:rPr>
              <w:t>-</w:t>
            </w:r>
          </w:p>
        </w:tc>
      </w:tr>
      <w:tr w:rsidR="00654E6A" w14:paraId="6A358F8C" w14:textId="77777777">
        <w:tc>
          <w:tcPr>
            <w:tcW w:w="5529" w:type="dxa"/>
            <w:vAlign w:val="bottom"/>
          </w:tcPr>
          <w:p w14:paraId="39C7C9C4" w14:textId="77777777" w:rsidR="00654E6A" w:rsidRPr="00D1409A" w:rsidRDefault="00654E6A">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highlight w:val="yellow"/>
              </w:rPr>
            </w:pPr>
          </w:p>
        </w:tc>
        <w:tc>
          <w:tcPr>
            <w:tcW w:w="1984" w:type="dxa"/>
            <w:tcBorders>
              <w:top w:val="none" w:sz="4" w:space="0" w:color="000000"/>
              <w:left w:val="nil"/>
              <w:bottom w:val="nil"/>
              <w:right w:val="nil"/>
            </w:tcBorders>
            <w:shd w:val="clear" w:color="auto" w:fill="FAFAFA"/>
            <w:vAlign w:val="bottom"/>
          </w:tcPr>
          <w:p w14:paraId="40944144" w14:textId="77777777" w:rsidR="00654E6A" w:rsidRDefault="00654E6A">
            <w:pPr>
              <w:spacing w:line="240" w:lineRule="auto"/>
              <w:ind w:right="-72"/>
              <w:jc w:val="right"/>
              <w:rPr>
                <w:rFonts w:cs="Arial"/>
                <w:sz w:val="18"/>
                <w:szCs w:val="18"/>
                <w:lang w:eastAsia="en-GB"/>
              </w:rPr>
            </w:pPr>
          </w:p>
        </w:tc>
        <w:tc>
          <w:tcPr>
            <w:tcW w:w="1985" w:type="dxa"/>
            <w:tcBorders>
              <w:top w:val="none" w:sz="4" w:space="0" w:color="000000"/>
              <w:left w:val="nil"/>
              <w:bottom w:val="nil"/>
              <w:right w:val="nil"/>
            </w:tcBorders>
            <w:vAlign w:val="bottom"/>
          </w:tcPr>
          <w:p w14:paraId="1298981C" w14:textId="77777777" w:rsidR="00654E6A" w:rsidRPr="00077013" w:rsidRDefault="00654E6A">
            <w:pPr>
              <w:spacing w:line="240" w:lineRule="auto"/>
              <w:ind w:right="-72"/>
              <w:jc w:val="right"/>
              <w:rPr>
                <w:rFonts w:cs="Arial"/>
                <w:sz w:val="18"/>
                <w:szCs w:val="18"/>
                <w:cs/>
                <w:lang w:eastAsia="en-GB"/>
              </w:rPr>
            </w:pPr>
          </w:p>
        </w:tc>
      </w:tr>
      <w:tr w:rsidR="00654E6A" w14:paraId="5A76C3DD" w14:textId="77777777">
        <w:tc>
          <w:tcPr>
            <w:tcW w:w="5529" w:type="dxa"/>
            <w:vAlign w:val="bottom"/>
            <w:hideMark/>
          </w:tcPr>
          <w:p w14:paraId="37AFB1CA" w14:textId="77777777" w:rsidR="00654E6A" w:rsidRPr="00D1409A" w:rsidRDefault="00654E6A" w:rsidP="00100068">
            <w:pPr>
              <w:spacing w:line="240" w:lineRule="auto"/>
              <w:ind w:left="-100" w:right="-115"/>
              <w:jc w:val="both"/>
              <w:rPr>
                <w:rFonts w:cs="Arial"/>
                <w:sz w:val="18"/>
                <w:szCs w:val="18"/>
                <w:highlight w:val="yellow"/>
                <w:lang w:eastAsia="en-GB"/>
              </w:rPr>
            </w:pPr>
            <w:r w:rsidRPr="00DF0ABE">
              <w:rPr>
                <w:rFonts w:cs="Arial"/>
                <w:b/>
                <w:bCs/>
                <w:sz w:val="18"/>
                <w:szCs w:val="18"/>
                <w:lang w:eastAsia="en-GB"/>
              </w:rPr>
              <w:t>Non-current</w:t>
            </w:r>
          </w:p>
        </w:tc>
        <w:tc>
          <w:tcPr>
            <w:tcW w:w="1984" w:type="dxa"/>
            <w:tcBorders>
              <w:bottom w:val="none" w:sz="2" w:space="0" w:color="000000"/>
            </w:tcBorders>
            <w:shd w:val="clear" w:color="auto" w:fill="FAFAFA"/>
            <w:vAlign w:val="bottom"/>
          </w:tcPr>
          <w:p w14:paraId="6A4457D7" w14:textId="77777777" w:rsidR="00654E6A" w:rsidRDefault="00654E6A" w:rsidP="00100068">
            <w:pPr>
              <w:spacing w:line="240" w:lineRule="auto"/>
              <w:ind w:right="-72"/>
              <w:jc w:val="right"/>
              <w:rPr>
                <w:rFonts w:cs="Arial"/>
                <w:sz w:val="18"/>
                <w:szCs w:val="18"/>
                <w:lang w:eastAsia="en-GB"/>
              </w:rPr>
            </w:pPr>
          </w:p>
        </w:tc>
        <w:tc>
          <w:tcPr>
            <w:tcW w:w="1985" w:type="dxa"/>
            <w:tcBorders>
              <w:bottom w:val="none" w:sz="2" w:space="0" w:color="000000"/>
            </w:tcBorders>
            <w:vAlign w:val="bottom"/>
          </w:tcPr>
          <w:p w14:paraId="5AEABB8E" w14:textId="77777777" w:rsidR="00654E6A" w:rsidRPr="00077013" w:rsidRDefault="00654E6A" w:rsidP="00100068">
            <w:pPr>
              <w:spacing w:line="240" w:lineRule="auto"/>
              <w:ind w:right="-72"/>
              <w:jc w:val="right"/>
              <w:rPr>
                <w:rFonts w:cs="Arial"/>
                <w:sz w:val="18"/>
                <w:szCs w:val="18"/>
                <w:lang w:eastAsia="en-GB"/>
              </w:rPr>
            </w:pPr>
          </w:p>
        </w:tc>
      </w:tr>
      <w:tr w:rsidR="00654E6A" w14:paraId="44FC10E5" w14:textId="77777777">
        <w:tc>
          <w:tcPr>
            <w:tcW w:w="5529" w:type="dxa"/>
            <w:tcBorders>
              <w:right w:val="none" w:sz="2" w:space="0" w:color="000000"/>
            </w:tcBorders>
            <w:vAlign w:val="bottom"/>
            <w:hideMark/>
          </w:tcPr>
          <w:p w14:paraId="72DABC4A" w14:textId="3016EEAF" w:rsidR="00654E6A" w:rsidRPr="0027353E" w:rsidRDefault="00654E6A" w:rsidP="00C74251">
            <w:pPr>
              <w:spacing w:line="240" w:lineRule="auto"/>
              <w:ind w:left="-100" w:right="-115"/>
              <w:rPr>
                <w:rFonts w:cs="Arial"/>
                <w:sz w:val="18"/>
                <w:szCs w:val="18"/>
                <w:cs/>
                <w:lang w:eastAsia="en-GB"/>
              </w:rPr>
            </w:pPr>
            <w:r w:rsidRPr="0027353E">
              <w:rPr>
                <w:rFonts w:cs="Arial"/>
                <w:sz w:val="18"/>
                <w:szCs w:val="18"/>
                <w:lang w:eastAsia="en-GB"/>
              </w:rPr>
              <w:t>Long-term borrowing</w:t>
            </w:r>
            <w:r w:rsidR="0027353E">
              <w:rPr>
                <w:rFonts w:cs="Arial"/>
                <w:sz w:val="18"/>
                <w:szCs w:val="18"/>
                <w:lang w:eastAsia="en-GB"/>
              </w:rPr>
              <w:t>s</w:t>
            </w:r>
            <w:r w:rsidRPr="0027353E">
              <w:rPr>
                <w:rFonts w:cs="Arial"/>
                <w:sz w:val="18"/>
                <w:szCs w:val="18"/>
                <w:lang w:eastAsia="en-GB"/>
              </w:rPr>
              <w:t xml:space="preserve"> to a third party         </w:t>
            </w:r>
          </w:p>
        </w:tc>
        <w:tc>
          <w:tcPr>
            <w:tcW w:w="1984" w:type="dxa"/>
            <w:tcBorders>
              <w:top w:val="none" w:sz="2" w:space="0" w:color="000000"/>
              <w:left w:val="none" w:sz="2" w:space="0" w:color="000000"/>
              <w:bottom w:val="single" w:sz="2" w:space="0" w:color="000000"/>
              <w:right w:val="none" w:sz="2" w:space="0" w:color="000000"/>
            </w:tcBorders>
            <w:shd w:val="clear" w:color="auto" w:fill="FAFAFA"/>
            <w:vAlign w:val="bottom"/>
          </w:tcPr>
          <w:p w14:paraId="4C765932" w14:textId="5ADE725A" w:rsidR="00654E6A" w:rsidRDefault="00654E6A" w:rsidP="00C922D9">
            <w:pPr>
              <w:spacing w:line="240" w:lineRule="auto"/>
              <w:ind w:right="-72"/>
              <w:jc w:val="right"/>
              <w:rPr>
                <w:rFonts w:cs="Arial"/>
                <w:sz w:val="18"/>
                <w:szCs w:val="18"/>
                <w:lang w:eastAsia="en-GB"/>
              </w:rPr>
            </w:pPr>
            <w:r w:rsidRPr="00DF0ABE">
              <w:rPr>
                <w:rFonts w:cs="Arial"/>
                <w:sz w:val="18"/>
                <w:szCs w:val="18"/>
                <w:lang w:eastAsia="en-GB"/>
              </w:rPr>
              <w:t>36,857</w:t>
            </w:r>
          </w:p>
        </w:tc>
        <w:tc>
          <w:tcPr>
            <w:tcW w:w="1985" w:type="dxa"/>
            <w:tcBorders>
              <w:top w:val="none" w:sz="2" w:space="0" w:color="000000"/>
              <w:left w:val="none" w:sz="2" w:space="0" w:color="000000"/>
              <w:bottom w:val="single" w:sz="2" w:space="0" w:color="000000"/>
              <w:right w:val="none" w:sz="2" w:space="0" w:color="000000"/>
            </w:tcBorders>
            <w:vAlign w:val="bottom"/>
          </w:tcPr>
          <w:p w14:paraId="7348A5CF" w14:textId="79AB2752" w:rsidR="00654E6A" w:rsidRPr="00077013" w:rsidRDefault="00654E6A" w:rsidP="00C922D9">
            <w:pPr>
              <w:spacing w:line="240" w:lineRule="auto"/>
              <w:ind w:right="-72"/>
              <w:jc w:val="right"/>
              <w:rPr>
                <w:rFonts w:cs="Arial"/>
                <w:sz w:val="18"/>
                <w:szCs w:val="18"/>
                <w:cs/>
                <w:lang w:eastAsia="en-GB"/>
              </w:rPr>
            </w:pPr>
            <w:r>
              <w:rPr>
                <w:rFonts w:cs="Arial"/>
                <w:sz w:val="18"/>
                <w:szCs w:val="18"/>
                <w:lang w:eastAsia="en-GB"/>
              </w:rPr>
              <w:t>-</w:t>
            </w:r>
          </w:p>
        </w:tc>
      </w:tr>
      <w:tr w:rsidR="00654E6A" w14:paraId="371E8DC6" w14:textId="77777777">
        <w:tc>
          <w:tcPr>
            <w:tcW w:w="5529" w:type="dxa"/>
            <w:vAlign w:val="bottom"/>
          </w:tcPr>
          <w:p w14:paraId="22089A6B" w14:textId="77777777" w:rsidR="00654E6A" w:rsidRPr="00100068" w:rsidRDefault="00654E6A" w:rsidP="00C922D9">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lang w:eastAsia="en-GB"/>
              </w:rPr>
            </w:pPr>
          </w:p>
        </w:tc>
        <w:tc>
          <w:tcPr>
            <w:tcW w:w="1984" w:type="dxa"/>
            <w:tcBorders>
              <w:top w:val="single" w:sz="2" w:space="0" w:color="000000"/>
              <w:left w:val="nil"/>
              <w:bottom w:val="nil"/>
              <w:right w:val="nil"/>
            </w:tcBorders>
            <w:shd w:val="clear" w:color="auto" w:fill="FAFAFA"/>
            <w:vAlign w:val="bottom"/>
          </w:tcPr>
          <w:p w14:paraId="3F18C221" w14:textId="77777777" w:rsidR="00654E6A" w:rsidRDefault="00654E6A" w:rsidP="00C922D9">
            <w:pPr>
              <w:spacing w:line="240" w:lineRule="auto"/>
              <w:ind w:right="-72"/>
              <w:jc w:val="right"/>
              <w:rPr>
                <w:rFonts w:cs="Arial"/>
                <w:sz w:val="18"/>
                <w:szCs w:val="18"/>
                <w:lang w:eastAsia="en-GB"/>
              </w:rPr>
            </w:pPr>
          </w:p>
        </w:tc>
        <w:tc>
          <w:tcPr>
            <w:tcW w:w="1985" w:type="dxa"/>
            <w:tcBorders>
              <w:top w:val="single" w:sz="2" w:space="0" w:color="000000"/>
              <w:left w:val="nil"/>
              <w:bottom w:val="nil"/>
              <w:right w:val="nil"/>
            </w:tcBorders>
            <w:vAlign w:val="bottom"/>
          </w:tcPr>
          <w:p w14:paraId="33DC3BDD" w14:textId="77777777" w:rsidR="00654E6A" w:rsidRPr="00077013" w:rsidRDefault="00654E6A" w:rsidP="00C922D9">
            <w:pPr>
              <w:spacing w:line="240" w:lineRule="auto"/>
              <w:ind w:right="-72"/>
              <w:jc w:val="right"/>
              <w:rPr>
                <w:rFonts w:cs="Arial"/>
                <w:sz w:val="18"/>
                <w:szCs w:val="18"/>
                <w:lang w:eastAsia="en-GB"/>
              </w:rPr>
            </w:pPr>
          </w:p>
        </w:tc>
      </w:tr>
      <w:tr w:rsidR="00654E6A" w14:paraId="0475ABED" w14:textId="77777777" w:rsidTr="6556E8EC">
        <w:tc>
          <w:tcPr>
            <w:tcW w:w="5529" w:type="dxa"/>
            <w:vAlign w:val="bottom"/>
            <w:hideMark/>
          </w:tcPr>
          <w:p w14:paraId="2A91CAB8" w14:textId="0CED2386" w:rsidR="00654E6A" w:rsidRPr="00045A2F" w:rsidRDefault="00654E6A" w:rsidP="00C922D9">
            <w:pPr>
              <w:spacing w:line="240" w:lineRule="auto"/>
              <w:ind w:left="-100" w:right="-115"/>
              <w:jc w:val="both"/>
              <w:rPr>
                <w:rFonts w:cs="Arial"/>
                <w:b/>
                <w:bCs/>
                <w:sz w:val="18"/>
                <w:szCs w:val="18"/>
                <w:highlight w:val="yellow"/>
                <w:cs/>
                <w:lang w:eastAsia="en-GB"/>
              </w:rPr>
            </w:pPr>
            <w:r w:rsidRPr="00045A2F">
              <w:rPr>
                <w:rFonts w:cs="Arial"/>
                <w:b/>
                <w:bCs/>
                <w:sz w:val="18"/>
                <w:szCs w:val="18"/>
                <w:lang w:eastAsia="en-GB"/>
              </w:rPr>
              <w:t xml:space="preserve">Total </w:t>
            </w:r>
            <w:r w:rsidR="007523B4" w:rsidRPr="00045A2F">
              <w:rPr>
                <w:rFonts w:cs="Arial"/>
                <w:b/>
                <w:bCs/>
                <w:sz w:val="18"/>
                <w:szCs w:val="18"/>
                <w:lang w:eastAsia="en-GB"/>
              </w:rPr>
              <w:t xml:space="preserve">long-term </w:t>
            </w:r>
            <w:r w:rsidRPr="00045A2F">
              <w:rPr>
                <w:rFonts w:cs="Arial"/>
                <w:b/>
                <w:bCs/>
                <w:sz w:val="18"/>
                <w:szCs w:val="18"/>
                <w:lang w:eastAsia="en-GB"/>
              </w:rPr>
              <w:t xml:space="preserve">borrowings </w:t>
            </w:r>
            <w:r w:rsidR="0039779D" w:rsidRPr="00045A2F">
              <w:rPr>
                <w:rFonts w:cs="Arial"/>
                <w:b/>
                <w:bCs/>
                <w:sz w:val="18"/>
                <w:szCs w:val="18"/>
                <w:lang w:eastAsia="en-GB"/>
              </w:rPr>
              <w:t xml:space="preserve">to a third party         </w:t>
            </w:r>
          </w:p>
        </w:tc>
        <w:tc>
          <w:tcPr>
            <w:tcW w:w="1984" w:type="dxa"/>
            <w:tcBorders>
              <w:top w:val="nil"/>
              <w:left w:val="nil"/>
              <w:bottom w:val="single" w:sz="4" w:space="0" w:color="auto"/>
              <w:right w:val="nil"/>
            </w:tcBorders>
            <w:shd w:val="clear" w:color="auto" w:fill="FAFAFA"/>
            <w:vAlign w:val="bottom"/>
          </w:tcPr>
          <w:p w14:paraId="361AB150" w14:textId="4C54288C" w:rsidR="00654E6A" w:rsidRDefault="00654E6A" w:rsidP="00C922D9">
            <w:pPr>
              <w:spacing w:line="240" w:lineRule="auto"/>
              <w:ind w:right="-72"/>
              <w:jc w:val="right"/>
              <w:rPr>
                <w:rFonts w:cs="Arial"/>
                <w:sz w:val="18"/>
                <w:szCs w:val="18"/>
                <w:lang w:eastAsia="en-GB"/>
              </w:rPr>
            </w:pPr>
            <w:r w:rsidRPr="004D1646">
              <w:rPr>
                <w:rFonts w:cs="Arial"/>
                <w:sz w:val="18"/>
                <w:szCs w:val="18"/>
                <w:lang w:eastAsia="en-GB"/>
              </w:rPr>
              <w:t>41,</w:t>
            </w:r>
            <w:r w:rsidR="002F2BB2">
              <w:rPr>
                <w:rFonts w:cs="Arial"/>
                <w:sz w:val="18"/>
                <w:szCs w:val="18"/>
                <w:lang w:eastAsia="en-GB"/>
              </w:rPr>
              <w:t>888</w:t>
            </w:r>
          </w:p>
        </w:tc>
        <w:tc>
          <w:tcPr>
            <w:tcW w:w="1985" w:type="dxa"/>
            <w:tcBorders>
              <w:top w:val="nil"/>
              <w:left w:val="nil"/>
              <w:bottom w:val="single" w:sz="4" w:space="0" w:color="auto"/>
              <w:right w:val="nil"/>
            </w:tcBorders>
            <w:vAlign w:val="bottom"/>
          </w:tcPr>
          <w:p w14:paraId="391113F1" w14:textId="16DC1388" w:rsidR="00654E6A" w:rsidRPr="00077013" w:rsidRDefault="00654E6A" w:rsidP="00C922D9">
            <w:pPr>
              <w:spacing w:line="240" w:lineRule="auto"/>
              <w:ind w:right="-72"/>
              <w:jc w:val="right"/>
              <w:rPr>
                <w:rFonts w:cs="Arial"/>
                <w:sz w:val="18"/>
                <w:szCs w:val="18"/>
                <w:lang w:eastAsia="en-GB"/>
              </w:rPr>
            </w:pPr>
            <w:r>
              <w:rPr>
                <w:rFonts w:cs="Arial"/>
                <w:sz w:val="18"/>
                <w:szCs w:val="18"/>
                <w:lang w:eastAsia="en-GB"/>
              </w:rPr>
              <w:t>-</w:t>
            </w:r>
          </w:p>
        </w:tc>
      </w:tr>
    </w:tbl>
    <w:p w14:paraId="0915A293" w14:textId="14EFB9F2" w:rsidR="0042718C" w:rsidRDefault="0042718C" w:rsidP="00BE6A39">
      <w:pPr>
        <w:spacing w:line="240" w:lineRule="auto"/>
        <w:jc w:val="thaiDistribute"/>
        <w:rPr>
          <w:rFonts w:cs="Arial"/>
          <w:sz w:val="18"/>
          <w:szCs w:val="18"/>
        </w:rPr>
      </w:pPr>
    </w:p>
    <w:p w14:paraId="1E0A99FA" w14:textId="4BBD3B86" w:rsidR="00CB4205" w:rsidRPr="00BE6A39" w:rsidRDefault="0042718C" w:rsidP="00BE6A39">
      <w:pPr>
        <w:spacing w:line="240" w:lineRule="auto"/>
        <w:jc w:val="thaiDistribute"/>
        <w:rPr>
          <w:rFonts w:cs="Arial"/>
          <w:sz w:val="18"/>
          <w:szCs w:val="18"/>
        </w:rPr>
      </w:pPr>
      <w:r>
        <w:rPr>
          <w:rFonts w:cs="Arial"/>
          <w:sz w:val="18"/>
          <w:szCs w:val="18"/>
        </w:rPr>
        <w:br w:type="page"/>
      </w:r>
    </w:p>
    <w:p w14:paraId="0471D242" w14:textId="7ACF7029" w:rsidR="00D1409A" w:rsidRDefault="00D1409A" w:rsidP="00D1409A">
      <w:pPr>
        <w:spacing w:line="240" w:lineRule="auto"/>
        <w:ind w:right="-72"/>
        <w:rPr>
          <w:rFonts w:cs="Arial"/>
          <w:sz w:val="18"/>
          <w:szCs w:val="18"/>
        </w:rPr>
      </w:pPr>
      <w:r>
        <w:rPr>
          <w:rFonts w:cs="Arial"/>
          <w:sz w:val="18"/>
          <w:szCs w:val="18"/>
        </w:rPr>
        <w:t>The movements of long-term borrowing</w:t>
      </w:r>
      <w:r w:rsidR="0027353E">
        <w:rPr>
          <w:rFonts w:cs="Arial"/>
          <w:sz w:val="18"/>
          <w:szCs w:val="18"/>
        </w:rPr>
        <w:t>s</w:t>
      </w:r>
      <w:r w:rsidR="0039779D">
        <w:rPr>
          <w:rFonts w:cs="Arial"/>
          <w:sz w:val="18"/>
          <w:szCs w:val="18"/>
        </w:rPr>
        <w:t xml:space="preserve"> </w:t>
      </w:r>
      <w:r w:rsidR="0039779D" w:rsidRPr="0039779D">
        <w:rPr>
          <w:rFonts w:cs="Arial"/>
          <w:sz w:val="18"/>
          <w:szCs w:val="18"/>
        </w:rPr>
        <w:t>to a third party</w:t>
      </w:r>
      <w:r>
        <w:rPr>
          <w:rFonts w:cs="Arial"/>
          <w:sz w:val="18"/>
          <w:szCs w:val="18"/>
        </w:rPr>
        <w:t xml:space="preserve"> for the six-month period ended 30 June 2024 are as follows:</w:t>
      </w:r>
    </w:p>
    <w:p w14:paraId="7F94CAF1" w14:textId="77777777" w:rsidR="00CB4205" w:rsidRPr="00BE6A39" w:rsidRDefault="00CB4205" w:rsidP="00BE6A39">
      <w:pPr>
        <w:spacing w:line="240" w:lineRule="auto"/>
        <w:jc w:val="thaiDistribute"/>
        <w:rPr>
          <w:rFonts w:cs="Arial"/>
          <w:sz w:val="18"/>
          <w:szCs w:val="18"/>
        </w:rPr>
      </w:pPr>
    </w:p>
    <w:tbl>
      <w:tblPr>
        <w:tblW w:w="9498" w:type="dxa"/>
        <w:tblInd w:w="108" w:type="dxa"/>
        <w:tblLayout w:type="fixed"/>
        <w:tblLook w:val="04A0" w:firstRow="1" w:lastRow="0" w:firstColumn="1" w:lastColumn="0" w:noHBand="0" w:noVBand="1"/>
      </w:tblPr>
      <w:tblGrid>
        <w:gridCol w:w="7088"/>
        <w:gridCol w:w="2410"/>
      </w:tblGrid>
      <w:tr w:rsidR="00E41A12" w14:paraId="798F28C0" w14:textId="77777777" w:rsidTr="00E41A12">
        <w:tc>
          <w:tcPr>
            <w:tcW w:w="7088" w:type="dxa"/>
            <w:vAlign w:val="bottom"/>
          </w:tcPr>
          <w:p w14:paraId="4C13C256" w14:textId="77777777" w:rsidR="00E41A12" w:rsidRDefault="00E41A12">
            <w:pPr>
              <w:spacing w:line="240" w:lineRule="auto"/>
              <w:ind w:left="-105"/>
              <w:jc w:val="both"/>
              <w:rPr>
                <w:rFonts w:cs="Arial"/>
                <w:b/>
                <w:bCs/>
                <w:sz w:val="18"/>
                <w:szCs w:val="18"/>
                <w:lang w:eastAsia="en-GB"/>
              </w:rPr>
            </w:pPr>
          </w:p>
        </w:tc>
        <w:tc>
          <w:tcPr>
            <w:tcW w:w="2410" w:type="dxa"/>
            <w:tcBorders>
              <w:top w:val="single" w:sz="4" w:space="0" w:color="auto"/>
              <w:left w:val="nil"/>
              <w:bottom w:val="nil"/>
              <w:right w:val="nil"/>
            </w:tcBorders>
            <w:hideMark/>
          </w:tcPr>
          <w:p w14:paraId="3B6ADFE8" w14:textId="792BE705" w:rsidR="00E41A12" w:rsidRDefault="00E41A12">
            <w:pPr>
              <w:spacing w:line="240" w:lineRule="auto"/>
              <w:ind w:right="-72"/>
              <w:jc w:val="right"/>
              <w:rPr>
                <w:rFonts w:cs="Arial"/>
                <w:b/>
                <w:bCs/>
                <w:sz w:val="18"/>
                <w:szCs w:val="18"/>
                <w:lang w:eastAsia="en-GB"/>
              </w:rPr>
            </w:pPr>
            <w:r w:rsidRPr="00E41A12">
              <w:rPr>
                <w:rFonts w:cs="Arial"/>
                <w:b/>
                <w:bCs/>
                <w:sz w:val="18"/>
                <w:szCs w:val="18"/>
                <w:lang w:eastAsia="en-GB"/>
              </w:rPr>
              <w:t xml:space="preserve">Consolidated/ </w:t>
            </w:r>
            <w:r>
              <w:rPr>
                <w:rFonts w:cs="Arial"/>
                <w:b/>
                <w:bCs/>
                <w:sz w:val="18"/>
                <w:szCs w:val="18"/>
                <w:lang w:eastAsia="en-GB"/>
              </w:rPr>
              <w:t>Separate</w:t>
            </w:r>
          </w:p>
          <w:p w14:paraId="0E1C950F" w14:textId="77777777" w:rsidR="00E41A12" w:rsidRDefault="00E41A12">
            <w:pPr>
              <w:spacing w:line="240" w:lineRule="auto"/>
              <w:ind w:right="-72"/>
              <w:jc w:val="right"/>
              <w:rPr>
                <w:rFonts w:cs="Arial"/>
                <w:b/>
                <w:bCs/>
                <w:sz w:val="18"/>
                <w:szCs w:val="18"/>
                <w:lang w:eastAsia="en-GB"/>
              </w:rPr>
            </w:pPr>
            <w:r>
              <w:rPr>
                <w:rFonts w:cs="Arial"/>
                <w:b/>
                <w:bCs/>
                <w:sz w:val="18"/>
                <w:szCs w:val="18"/>
                <w:lang w:eastAsia="en-GB"/>
              </w:rPr>
              <w:t>financial information</w:t>
            </w:r>
          </w:p>
        </w:tc>
      </w:tr>
      <w:tr w:rsidR="00E41A12" w14:paraId="4DF1CEC4" w14:textId="77777777" w:rsidTr="00E41A12">
        <w:tc>
          <w:tcPr>
            <w:tcW w:w="7088" w:type="dxa"/>
            <w:vAlign w:val="bottom"/>
          </w:tcPr>
          <w:p w14:paraId="041B58D2" w14:textId="77777777" w:rsidR="00E41A12" w:rsidRDefault="00E41A12">
            <w:pPr>
              <w:spacing w:line="240" w:lineRule="auto"/>
              <w:ind w:left="-105"/>
              <w:jc w:val="both"/>
              <w:rPr>
                <w:rFonts w:cs="Arial"/>
                <w:sz w:val="18"/>
                <w:szCs w:val="18"/>
                <w:lang w:eastAsia="en-GB"/>
              </w:rPr>
            </w:pPr>
          </w:p>
        </w:tc>
        <w:tc>
          <w:tcPr>
            <w:tcW w:w="2410" w:type="dxa"/>
            <w:tcBorders>
              <w:top w:val="nil"/>
              <w:left w:val="nil"/>
              <w:bottom w:val="single" w:sz="4" w:space="0" w:color="auto"/>
              <w:right w:val="nil"/>
            </w:tcBorders>
            <w:vAlign w:val="bottom"/>
            <w:hideMark/>
          </w:tcPr>
          <w:p w14:paraId="1ABFDF9A" w14:textId="77777777" w:rsidR="00E41A12" w:rsidRDefault="00E41A12">
            <w:pPr>
              <w:spacing w:line="240" w:lineRule="auto"/>
              <w:ind w:right="-72"/>
              <w:jc w:val="right"/>
              <w:rPr>
                <w:rFonts w:cs="Arial"/>
                <w:b/>
                <w:bCs/>
                <w:sz w:val="18"/>
                <w:szCs w:val="18"/>
                <w:lang w:eastAsia="en-GB"/>
              </w:rPr>
            </w:pPr>
            <w:r>
              <w:rPr>
                <w:rFonts w:cs="Arial"/>
                <w:b/>
                <w:bCs/>
                <w:sz w:val="18"/>
                <w:szCs w:val="18"/>
                <w:lang w:eastAsia="en-GB"/>
              </w:rPr>
              <w:t>Thousand Baht</w:t>
            </w:r>
          </w:p>
        </w:tc>
      </w:tr>
      <w:tr w:rsidR="00E41A12" w14:paraId="2F1CD046" w14:textId="77777777" w:rsidTr="00E41A12">
        <w:tc>
          <w:tcPr>
            <w:tcW w:w="7088" w:type="dxa"/>
            <w:vAlign w:val="bottom"/>
          </w:tcPr>
          <w:p w14:paraId="50961B68" w14:textId="77777777" w:rsidR="00E41A12" w:rsidRDefault="00E41A12">
            <w:pPr>
              <w:spacing w:line="240" w:lineRule="auto"/>
              <w:ind w:left="-105"/>
              <w:jc w:val="both"/>
              <w:rPr>
                <w:rFonts w:cs="Arial"/>
                <w:sz w:val="18"/>
                <w:szCs w:val="18"/>
                <w:lang w:eastAsia="en-GB"/>
              </w:rPr>
            </w:pPr>
          </w:p>
        </w:tc>
        <w:tc>
          <w:tcPr>
            <w:tcW w:w="2410" w:type="dxa"/>
            <w:tcBorders>
              <w:top w:val="single" w:sz="4" w:space="0" w:color="auto"/>
              <w:left w:val="nil"/>
              <w:bottom w:val="nil"/>
              <w:right w:val="nil"/>
            </w:tcBorders>
            <w:shd w:val="clear" w:color="auto" w:fill="FAFAFA"/>
            <w:vAlign w:val="bottom"/>
          </w:tcPr>
          <w:p w14:paraId="6858BB78" w14:textId="77777777" w:rsidR="00E41A12" w:rsidRDefault="00E41A12">
            <w:pPr>
              <w:spacing w:line="240" w:lineRule="auto"/>
              <w:ind w:right="-72"/>
              <w:jc w:val="right"/>
              <w:rPr>
                <w:rFonts w:cs="Arial"/>
                <w:sz w:val="18"/>
                <w:szCs w:val="18"/>
                <w:lang w:eastAsia="en-GB"/>
              </w:rPr>
            </w:pPr>
          </w:p>
        </w:tc>
      </w:tr>
      <w:tr w:rsidR="00E41A12" w14:paraId="6E81227D" w14:textId="77777777" w:rsidTr="00E41A12">
        <w:tc>
          <w:tcPr>
            <w:tcW w:w="7088" w:type="dxa"/>
            <w:vAlign w:val="bottom"/>
            <w:hideMark/>
          </w:tcPr>
          <w:p w14:paraId="7F6ED38F" w14:textId="77777777" w:rsidR="00E41A12" w:rsidRDefault="00E41A12" w:rsidP="00D1409A">
            <w:pPr>
              <w:pStyle w:val="a"/>
              <w:ind w:left="-105" w:right="0"/>
              <w:jc w:val="both"/>
              <w:rPr>
                <w:rFonts w:ascii="Arial" w:hAnsi="Arial" w:cs="Arial"/>
                <w:color w:val="auto"/>
                <w:sz w:val="18"/>
                <w:szCs w:val="18"/>
                <w:lang w:eastAsia="en-GB"/>
              </w:rPr>
            </w:pPr>
            <w:r>
              <w:rPr>
                <w:rFonts w:ascii="Arial" w:hAnsi="Arial" w:cs="Arial"/>
                <w:color w:val="auto"/>
                <w:sz w:val="18"/>
                <w:szCs w:val="18"/>
                <w:lang w:eastAsia="en-GB"/>
              </w:rPr>
              <w:t>Opening balance</w:t>
            </w:r>
          </w:p>
        </w:tc>
        <w:tc>
          <w:tcPr>
            <w:tcW w:w="2410" w:type="dxa"/>
            <w:shd w:val="clear" w:color="auto" w:fill="FAFAFA"/>
            <w:vAlign w:val="bottom"/>
          </w:tcPr>
          <w:p w14:paraId="5FCA49E1" w14:textId="4C97130E" w:rsidR="00E41A12" w:rsidRDefault="00E41A12" w:rsidP="00D1409A">
            <w:pPr>
              <w:pStyle w:val="a"/>
              <w:ind w:right="-72"/>
              <w:jc w:val="right"/>
              <w:rPr>
                <w:rFonts w:ascii="Arial" w:eastAsia="Arial Unicode MS" w:hAnsi="Arial" w:cs="Arial"/>
                <w:color w:val="auto"/>
                <w:sz w:val="18"/>
                <w:szCs w:val="18"/>
                <w:lang w:eastAsia="en-GB"/>
              </w:rPr>
            </w:pPr>
            <w:r>
              <w:rPr>
                <w:rFonts w:ascii="Arial" w:eastAsia="Arial Unicode MS" w:hAnsi="Arial" w:cs="Arial"/>
                <w:color w:val="auto"/>
                <w:sz w:val="18"/>
                <w:szCs w:val="18"/>
                <w:lang w:eastAsia="en-GB"/>
              </w:rPr>
              <w:t>-</w:t>
            </w:r>
          </w:p>
        </w:tc>
      </w:tr>
      <w:tr w:rsidR="00E41A12" w14:paraId="507C56F5" w14:textId="77777777" w:rsidTr="00E41A12">
        <w:tc>
          <w:tcPr>
            <w:tcW w:w="7088" w:type="dxa"/>
            <w:vAlign w:val="bottom"/>
            <w:hideMark/>
          </w:tcPr>
          <w:p w14:paraId="6B1508DF" w14:textId="72CA7C8A" w:rsidR="00E41A12" w:rsidRDefault="00C66FD1" w:rsidP="00D1409A">
            <w:pPr>
              <w:pStyle w:val="a"/>
              <w:ind w:left="-105" w:right="0"/>
              <w:jc w:val="both"/>
              <w:rPr>
                <w:rFonts w:ascii="Arial" w:hAnsi="Arial" w:cs="Arial"/>
                <w:color w:val="auto"/>
                <w:sz w:val="18"/>
                <w:szCs w:val="18"/>
                <w:lang w:eastAsia="en-GB"/>
              </w:rPr>
            </w:pPr>
            <w:r w:rsidRPr="00C66FD1">
              <w:rPr>
                <w:rFonts w:ascii="Arial" w:hAnsi="Arial" w:cs="Arial"/>
                <w:color w:val="auto"/>
                <w:sz w:val="18"/>
                <w:szCs w:val="18"/>
                <w:lang w:eastAsia="en-GB"/>
              </w:rPr>
              <w:t>Amendment of payment terms</w:t>
            </w:r>
          </w:p>
        </w:tc>
        <w:tc>
          <w:tcPr>
            <w:tcW w:w="2410" w:type="dxa"/>
            <w:shd w:val="clear" w:color="auto" w:fill="FAFAFA"/>
            <w:vAlign w:val="bottom"/>
          </w:tcPr>
          <w:p w14:paraId="70BAFCAC" w14:textId="02246121" w:rsidR="00E41A12" w:rsidRDefault="00E41A12" w:rsidP="00D1409A">
            <w:pPr>
              <w:pStyle w:val="a"/>
              <w:ind w:right="-72"/>
              <w:jc w:val="right"/>
              <w:rPr>
                <w:rFonts w:ascii="Arial" w:eastAsia="Arial Unicode MS" w:hAnsi="Arial" w:cs="Arial"/>
                <w:color w:val="auto"/>
                <w:sz w:val="18"/>
                <w:szCs w:val="18"/>
                <w:lang w:eastAsia="en-GB"/>
              </w:rPr>
            </w:pPr>
            <w:r>
              <w:rPr>
                <w:rFonts w:ascii="Arial" w:eastAsia="Arial Unicode MS" w:hAnsi="Arial" w:cs="Arial"/>
                <w:color w:val="auto"/>
                <w:sz w:val="18"/>
                <w:szCs w:val="18"/>
                <w:lang w:eastAsia="en-GB"/>
              </w:rPr>
              <w:t>41,888</w:t>
            </w:r>
          </w:p>
        </w:tc>
      </w:tr>
      <w:tr w:rsidR="00E41A12" w14:paraId="616BAB87" w14:textId="77777777" w:rsidTr="00E41A12">
        <w:tc>
          <w:tcPr>
            <w:tcW w:w="7088" w:type="dxa"/>
            <w:vAlign w:val="bottom"/>
          </w:tcPr>
          <w:p w14:paraId="1042FB0E" w14:textId="77777777" w:rsidR="00E41A12" w:rsidRPr="00D1409A" w:rsidRDefault="00E41A12" w:rsidP="00D1409A">
            <w:pPr>
              <w:spacing w:line="240" w:lineRule="auto"/>
              <w:ind w:left="-105"/>
              <w:jc w:val="both"/>
              <w:rPr>
                <w:rFonts w:cs="Arial"/>
                <w:sz w:val="18"/>
                <w:szCs w:val="18"/>
                <w:highlight w:val="yellow"/>
                <w:lang w:eastAsia="en-GB"/>
              </w:rPr>
            </w:pPr>
          </w:p>
        </w:tc>
        <w:tc>
          <w:tcPr>
            <w:tcW w:w="2410" w:type="dxa"/>
            <w:tcBorders>
              <w:top w:val="single" w:sz="4" w:space="0" w:color="auto"/>
              <w:left w:val="nil"/>
              <w:bottom w:val="nil"/>
              <w:right w:val="nil"/>
            </w:tcBorders>
            <w:shd w:val="clear" w:color="auto" w:fill="FAFAFA"/>
            <w:vAlign w:val="bottom"/>
          </w:tcPr>
          <w:p w14:paraId="201504F3" w14:textId="77777777" w:rsidR="00E41A12" w:rsidRDefault="00E41A12" w:rsidP="00D1409A">
            <w:pPr>
              <w:pStyle w:val="ListParagraph"/>
              <w:spacing w:line="240" w:lineRule="auto"/>
              <w:ind w:left="0" w:right="-72"/>
              <w:jc w:val="right"/>
              <w:rPr>
                <w:rFonts w:cs="Arial"/>
                <w:sz w:val="18"/>
                <w:szCs w:val="18"/>
                <w:lang w:eastAsia="en-GB"/>
              </w:rPr>
            </w:pPr>
          </w:p>
        </w:tc>
      </w:tr>
      <w:tr w:rsidR="00E41A12" w14:paraId="098F3B26" w14:textId="77777777" w:rsidTr="00E41A12">
        <w:tc>
          <w:tcPr>
            <w:tcW w:w="7088" w:type="dxa"/>
            <w:vAlign w:val="bottom"/>
            <w:hideMark/>
          </w:tcPr>
          <w:p w14:paraId="7AA03E4B" w14:textId="77777777" w:rsidR="00E41A12" w:rsidRPr="00D1409A" w:rsidRDefault="00E41A12" w:rsidP="00D1409A">
            <w:pPr>
              <w:pStyle w:val="a"/>
              <w:ind w:left="-105" w:right="0"/>
              <w:jc w:val="both"/>
              <w:rPr>
                <w:rFonts w:ascii="Arial" w:hAnsi="Arial" w:cs="Arial"/>
                <w:color w:val="auto"/>
                <w:sz w:val="18"/>
                <w:szCs w:val="18"/>
                <w:highlight w:val="yellow"/>
                <w:cs/>
                <w:lang w:eastAsia="en-GB"/>
              </w:rPr>
            </w:pPr>
            <w:r w:rsidRPr="00D1409A">
              <w:rPr>
                <w:rFonts w:ascii="Arial" w:hAnsi="Arial" w:cs="Arial"/>
                <w:color w:val="auto"/>
                <w:sz w:val="18"/>
                <w:szCs w:val="18"/>
                <w:lang w:eastAsia="en-GB"/>
              </w:rPr>
              <w:t>Closing balance</w:t>
            </w:r>
          </w:p>
        </w:tc>
        <w:tc>
          <w:tcPr>
            <w:tcW w:w="2410" w:type="dxa"/>
            <w:tcBorders>
              <w:top w:val="nil"/>
              <w:left w:val="nil"/>
              <w:bottom w:val="single" w:sz="4" w:space="0" w:color="auto"/>
              <w:right w:val="nil"/>
            </w:tcBorders>
            <w:shd w:val="clear" w:color="auto" w:fill="FAFAFA"/>
            <w:vAlign w:val="bottom"/>
          </w:tcPr>
          <w:p w14:paraId="63C4A232" w14:textId="72C2D54C" w:rsidR="00E41A12" w:rsidRDefault="00E41A12" w:rsidP="00D1409A">
            <w:pPr>
              <w:pStyle w:val="a"/>
              <w:ind w:right="-72"/>
              <w:jc w:val="right"/>
              <w:rPr>
                <w:rFonts w:ascii="Arial" w:eastAsia="Arial Unicode MS" w:hAnsi="Arial" w:cs="Arial"/>
                <w:color w:val="auto"/>
                <w:sz w:val="18"/>
                <w:szCs w:val="18"/>
                <w:cs/>
                <w:lang w:eastAsia="en-GB"/>
              </w:rPr>
            </w:pPr>
            <w:r>
              <w:rPr>
                <w:rFonts w:ascii="Arial" w:eastAsia="Arial Unicode MS" w:hAnsi="Arial" w:cs="Arial"/>
                <w:color w:val="auto"/>
                <w:sz w:val="18"/>
                <w:szCs w:val="18"/>
                <w:lang w:eastAsia="en-GB"/>
              </w:rPr>
              <w:t>41,888</w:t>
            </w:r>
          </w:p>
        </w:tc>
      </w:tr>
    </w:tbl>
    <w:p w14:paraId="5C141D80" w14:textId="77777777" w:rsidR="005F76D4" w:rsidRDefault="005F76D4" w:rsidP="005F76D4">
      <w:pPr>
        <w:jc w:val="thaiDistribute"/>
        <w:rPr>
          <w:rFonts w:ascii="Browallia New" w:hAnsi="Browallia New" w:cs="Browallia New"/>
          <w:sz w:val="26"/>
          <w:szCs w:val="26"/>
          <w:highlight w:val="yellow"/>
        </w:rPr>
      </w:pPr>
    </w:p>
    <w:p w14:paraId="5E9BDF97" w14:textId="2B2D2477" w:rsidR="0005759B" w:rsidRDefault="006A2B46" w:rsidP="00874952">
      <w:pPr>
        <w:spacing w:line="240" w:lineRule="auto"/>
        <w:jc w:val="thaiDistribute"/>
        <w:rPr>
          <w:rFonts w:cs="Arial"/>
          <w:spacing w:val="-3"/>
          <w:sz w:val="18"/>
          <w:szCs w:val="18"/>
        </w:rPr>
      </w:pPr>
      <w:r w:rsidRPr="00CD63A4">
        <w:rPr>
          <w:rFonts w:cs="Arial"/>
          <w:spacing w:val="-3"/>
          <w:sz w:val="18"/>
          <w:szCs w:val="18"/>
        </w:rPr>
        <w:t xml:space="preserve">On </w:t>
      </w:r>
      <w:r w:rsidR="0057660B" w:rsidRPr="00CD63A4">
        <w:rPr>
          <w:rFonts w:cs="Arial"/>
          <w:spacing w:val="-3"/>
          <w:sz w:val="18"/>
          <w:szCs w:val="18"/>
        </w:rPr>
        <w:t>28 June 2024</w:t>
      </w:r>
      <w:r w:rsidRPr="00CD63A4">
        <w:rPr>
          <w:rFonts w:cs="Arial"/>
          <w:spacing w:val="-3"/>
          <w:sz w:val="18"/>
          <w:szCs w:val="18"/>
        </w:rPr>
        <w:t xml:space="preserve">, the Company entered into a debt </w:t>
      </w:r>
      <w:r w:rsidR="00635ECB">
        <w:rPr>
          <w:rFonts w:cs="Arial"/>
          <w:spacing w:val="-3"/>
          <w:sz w:val="18"/>
          <w:szCs w:val="18"/>
        </w:rPr>
        <w:t>compromise</w:t>
      </w:r>
      <w:r w:rsidRPr="00CD63A4">
        <w:rPr>
          <w:rFonts w:cs="Arial"/>
          <w:spacing w:val="-3"/>
          <w:sz w:val="18"/>
          <w:szCs w:val="18"/>
        </w:rPr>
        <w:t xml:space="preserve"> agreement</w:t>
      </w:r>
      <w:r w:rsidR="000A60D5" w:rsidRPr="00CD63A4">
        <w:rPr>
          <w:rFonts w:cs="Arial"/>
          <w:spacing w:val="-3"/>
          <w:sz w:val="18"/>
          <w:szCs w:val="18"/>
        </w:rPr>
        <w:t xml:space="preserve"> with</w:t>
      </w:r>
      <w:r w:rsidRPr="00CD63A4">
        <w:rPr>
          <w:rFonts w:cs="Arial"/>
          <w:spacing w:val="-3"/>
          <w:sz w:val="18"/>
          <w:szCs w:val="18"/>
        </w:rPr>
        <w:t xml:space="preserve"> </w:t>
      </w:r>
      <w:r w:rsidR="0052048C" w:rsidRPr="00CD63A4">
        <w:rPr>
          <w:rFonts w:cs="Arial"/>
          <w:spacing w:val="-3"/>
          <w:sz w:val="18"/>
          <w:szCs w:val="18"/>
        </w:rPr>
        <w:t>a</w:t>
      </w:r>
      <w:r w:rsidR="00635ECB">
        <w:rPr>
          <w:rFonts w:cs="Arial"/>
          <w:spacing w:val="-3"/>
          <w:sz w:val="18"/>
          <w:szCs w:val="18"/>
        </w:rPr>
        <w:t xml:space="preserve"> customer under</w:t>
      </w:r>
      <w:r w:rsidR="000A60D5" w:rsidRPr="00CD63A4">
        <w:rPr>
          <w:rFonts w:cs="Arial"/>
          <w:spacing w:val="-3"/>
          <w:sz w:val="18"/>
          <w:szCs w:val="18"/>
        </w:rPr>
        <w:t xml:space="preserve"> trade receiv</w:t>
      </w:r>
      <w:r w:rsidR="00BC62AA" w:rsidRPr="00CD63A4">
        <w:rPr>
          <w:rFonts w:cs="Arial"/>
          <w:spacing w:val="-3"/>
          <w:sz w:val="18"/>
          <w:szCs w:val="18"/>
        </w:rPr>
        <w:t xml:space="preserve">able </w:t>
      </w:r>
      <w:r w:rsidR="00CD63A4" w:rsidRPr="00CD63A4">
        <w:rPr>
          <w:rFonts w:cs="Arial"/>
          <w:spacing w:val="-3"/>
          <w:sz w:val="18"/>
          <w:szCs w:val="18"/>
        </w:rPr>
        <w:t>which</w:t>
      </w:r>
      <w:r w:rsidRPr="00CD63A4">
        <w:rPr>
          <w:rFonts w:cs="Arial"/>
          <w:spacing w:val="-3"/>
          <w:sz w:val="18"/>
          <w:szCs w:val="18"/>
        </w:rPr>
        <w:t xml:space="preserve"> had </w:t>
      </w:r>
      <w:r w:rsidR="00E82F34">
        <w:rPr>
          <w:rFonts w:cs="Arial"/>
          <w:spacing w:val="-3"/>
          <w:sz w:val="18"/>
          <w:szCs w:val="18"/>
        </w:rPr>
        <w:t xml:space="preserve">carrying </w:t>
      </w:r>
      <w:proofErr w:type="gramStart"/>
      <w:r w:rsidR="00E82F34">
        <w:rPr>
          <w:rFonts w:cs="Arial"/>
          <w:spacing w:val="-3"/>
          <w:sz w:val="18"/>
          <w:szCs w:val="18"/>
        </w:rPr>
        <w:t>amount</w:t>
      </w:r>
      <w:proofErr w:type="gramEnd"/>
      <w:r w:rsidR="00E82F34">
        <w:rPr>
          <w:rFonts w:cs="Arial"/>
          <w:spacing w:val="-3"/>
          <w:sz w:val="18"/>
          <w:szCs w:val="18"/>
        </w:rPr>
        <w:t xml:space="preserve"> of </w:t>
      </w:r>
      <w:r w:rsidR="00CD63A4" w:rsidRPr="00CD63A4">
        <w:rPr>
          <w:rFonts w:cs="Arial"/>
          <w:spacing w:val="-3"/>
          <w:sz w:val="18"/>
          <w:szCs w:val="18"/>
        </w:rPr>
        <w:t>Baht</w:t>
      </w:r>
      <w:r w:rsidRPr="00CD63A4">
        <w:rPr>
          <w:rFonts w:cs="Arial"/>
          <w:spacing w:val="-3"/>
          <w:sz w:val="18"/>
          <w:szCs w:val="18"/>
        </w:rPr>
        <w:t xml:space="preserve"> </w:t>
      </w:r>
      <w:r w:rsidR="0005759B" w:rsidRPr="00CD63A4">
        <w:rPr>
          <w:rFonts w:cs="Arial"/>
          <w:spacing w:val="-3"/>
          <w:sz w:val="18"/>
          <w:szCs w:val="18"/>
        </w:rPr>
        <w:t xml:space="preserve">16.19 </w:t>
      </w:r>
      <w:r w:rsidRPr="00CD63A4">
        <w:rPr>
          <w:rFonts w:cs="Arial"/>
          <w:spacing w:val="-3"/>
          <w:sz w:val="18"/>
          <w:szCs w:val="18"/>
        </w:rPr>
        <w:t>million</w:t>
      </w:r>
      <w:r w:rsidR="00CD63A4" w:rsidRPr="00CD63A4">
        <w:rPr>
          <w:rFonts w:cs="Arial"/>
          <w:spacing w:val="-3"/>
          <w:sz w:val="18"/>
          <w:szCs w:val="18"/>
        </w:rPr>
        <w:t>.</w:t>
      </w:r>
      <w:r w:rsidRPr="00CD63A4">
        <w:rPr>
          <w:rFonts w:cs="Arial"/>
          <w:spacing w:val="-3"/>
          <w:sz w:val="18"/>
          <w:szCs w:val="18"/>
        </w:rPr>
        <w:t xml:space="preserve"> The </w:t>
      </w:r>
      <w:r w:rsidR="00E82F34">
        <w:rPr>
          <w:rFonts w:cs="Arial"/>
          <w:spacing w:val="-3"/>
          <w:sz w:val="18"/>
          <w:szCs w:val="18"/>
        </w:rPr>
        <w:t>carrying amount</w:t>
      </w:r>
      <w:r w:rsidRPr="00CD63A4">
        <w:rPr>
          <w:rFonts w:cs="Arial"/>
          <w:spacing w:val="-3"/>
          <w:sz w:val="18"/>
          <w:szCs w:val="18"/>
        </w:rPr>
        <w:t xml:space="preserve"> </w:t>
      </w:r>
      <w:r w:rsidR="00CD63A4" w:rsidRPr="00CD63A4">
        <w:rPr>
          <w:rFonts w:cs="Arial"/>
          <w:spacing w:val="-3"/>
          <w:sz w:val="18"/>
          <w:szCs w:val="18"/>
        </w:rPr>
        <w:t xml:space="preserve">after </w:t>
      </w:r>
      <w:r w:rsidR="00E82F34">
        <w:rPr>
          <w:rFonts w:cs="Arial"/>
          <w:spacing w:val="-3"/>
          <w:sz w:val="18"/>
          <w:szCs w:val="18"/>
        </w:rPr>
        <w:t xml:space="preserve">an </w:t>
      </w:r>
      <w:r w:rsidR="00CD63A4" w:rsidRPr="00CD63A4">
        <w:rPr>
          <w:rFonts w:cs="Arial"/>
          <w:spacing w:val="-3"/>
          <w:sz w:val="18"/>
          <w:szCs w:val="18"/>
        </w:rPr>
        <w:t>amen</w:t>
      </w:r>
      <w:r w:rsidR="00E82F34">
        <w:rPr>
          <w:rFonts w:cs="Arial"/>
          <w:spacing w:val="-3"/>
          <w:sz w:val="18"/>
          <w:szCs w:val="18"/>
        </w:rPr>
        <w:t>dment of</w:t>
      </w:r>
      <w:r w:rsidRPr="00CD63A4">
        <w:rPr>
          <w:rFonts w:cs="Arial"/>
          <w:spacing w:val="-3"/>
          <w:sz w:val="18"/>
          <w:szCs w:val="18"/>
        </w:rPr>
        <w:t xml:space="preserve"> </w:t>
      </w:r>
      <w:r w:rsidR="00CD63A4" w:rsidRPr="00CD63A4">
        <w:rPr>
          <w:rFonts w:cs="Arial"/>
          <w:spacing w:val="-3"/>
          <w:sz w:val="18"/>
          <w:szCs w:val="18"/>
        </w:rPr>
        <w:t>condition</w:t>
      </w:r>
      <w:r w:rsidR="00E82F34">
        <w:rPr>
          <w:rFonts w:cs="Arial"/>
          <w:spacing w:val="-3"/>
          <w:sz w:val="18"/>
          <w:szCs w:val="18"/>
        </w:rPr>
        <w:t>s</w:t>
      </w:r>
      <w:r w:rsidR="00CD63A4" w:rsidRPr="00CD63A4">
        <w:rPr>
          <w:rFonts w:cs="Arial"/>
          <w:spacing w:val="-3"/>
          <w:sz w:val="18"/>
          <w:szCs w:val="18"/>
        </w:rPr>
        <w:t xml:space="preserve"> under </w:t>
      </w:r>
      <w:r w:rsidR="00635ECB">
        <w:rPr>
          <w:rFonts w:cs="Arial"/>
          <w:spacing w:val="-3"/>
          <w:sz w:val="18"/>
          <w:szCs w:val="18"/>
        </w:rPr>
        <w:t>mentioned</w:t>
      </w:r>
      <w:r w:rsidRPr="00CD63A4">
        <w:rPr>
          <w:rFonts w:cs="Arial"/>
          <w:spacing w:val="-3"/>
          <w:sz w:val="18"/>
          <w:szCs w:val="18"/>
        </w:rPr>
        <w:t xml:space="preserve"> agreement was </w:t>
      </w:r>
      <w:r w:rsidR="00CD63A4" w:rsidRPr="00CD63A4">
        <w:rPr>
          <w:rFonts w:cs="Arial"/>
          <w:spacing w:val="-3"/>
          <w:sz w:val="18"/>
          <w:szCs w:val="18"/>
        </w:rPr>
        <w:t xml:space="preserve">Baht </w:t>
      </w:r>
      <w:r w:rsidR="00F572A3" w:rsidRPr="00CD63A4">
        <w:rPr>
          <w:rFonts w:cs="Arial"/>
          <w:spacing w:val="-3"/>
          <w:sz w:val="18"/>
          <w:szCs w:val="18"/>
        </w:rPr>
        <w:t>41.</w:t>
      </w:r>
      <w:r w:rsidR="0005759B" w:rsidRPr="00CD63A4">
        <w:rPr>
          <w:rFonts w:cs="Arial"/>
          <w:spacing w:val="-3"/>
          <w:sz w:val="18"/>
          <w:szCs w:val="18"/>
        </w:rPr>
        <w:t>88</w:t>
      </w:r>
      <w:r w:rsidRPr="00CD63A4">
        <w:rPr>
          <w:rFonts w:cs="Arial"/>
          <w:spacing w:val="-3"/>
          <w:sz w:val="18"/>
          <w:szCs w:val="18"/>
          <w:cs/>
        </w:rPr>
        <w:t xml:space="preserve"> </w:t>
      </w:r>
      <w:r w:rsidRPr="00CD63A4">
        <w:rPr>
          <w:rFonts w:cs="Arial"/>
          <w:spacing w:val="-3"/>
          <w:sz w:val="18"/>
          <w:szCs w:val="18"/>
        </w:rPr>
        <w:t>million</w:t>
      </w:r>
      <w:r w:rsidR="00E82F34">
        <w:rPr>
          <w:rFonts w:cs="Arial"/>
          <w:spacing w:val="-3"/>
          <w:sz w:val="18"/>
          <w:szCs w:val="18"/>
        </w:rPr>
        <w:t>.</w:t>
      </w:r>
      <w:r w:rsidRPr="00CD63A4">
        <w:rPr>
          <w:rFonts w:cs="Arial"/>
          <w:spacing w:val="-3"/>
          <w:sz w:val="18"/>
          <w:szCs w:val="18"/>
        </w:rPr>
        <w:t xml:space="preserve"> </w:t>
      </w:r>
      <w:r w:rsidR="00E82F34">
        <w:rPr>
          <w:rFonts w:cs="Arial"/>
          <w:spacing w:val="-3"/>
          <w:sz w:val="18"/>
          <w:szCs w:val="18"/>
        </w:rPr>
        <w:t xml:space="preserve">As a </w:t>
      </w:r>
      <w:r w:rsidRPr="00CD63A4">
        <w:rPr>
          <w:rFonts w:cs="Arial"/>
          <w:spacing w:val="-3"/>
          <w:sz w:val="18"/>
          <w:szCs w:val="18"/>
        </w:rPr>
        <w:t>result</w:t>
      </w:r>
      <w:r w:rsidR="00045A2F">
        <w:rPr>
          <w:rFonts w:cs="Arial"/>
          <w:spacing w:val="-3"/>
          <w:sz w:val="18"/>
          <w:szCs w:val="18"/>
        </w:rPr>
        <w:t>,</w:t>
      </w:r>
      <w:r w:rsidR="00E82F34">
        <w:rPr>
          <w:rFonts w:cs="Arial"/>
          <w:spacing w:val="-3"/>
          <w:sz w:val="18"/>
          <w:szCs w:val="18"/>
        </w:rPr>
        <w:t xml:space="preserve"> </w:t>
      </w:r>
      <w:r w:rsidRPr="00CD63A4">
        <w:rPr>
          <w:rFonts w:cs="Arial"/>
          <w:spacing w:val="-3"/>
          <w:sz w:val="18"/>
          <w:szCs w:val="18"/>
        </w:rPr>
        <w:t xml:space="preserve">the Company </w:t>
      </w:r>
      <w:r w:rsidR="00CD63A4" w:rsidRPr="00CD63A4">
        <w:rPr>
          <w:rFonts w:cs="Arial"/>
          <w:spacing w:val="-3"/>
          <w:sz w:val="18"/>
          <w:szCs w:val="18"/>
        </w:rPr>
        <w:t>recognised such</w:t>
      </w:r>
      <w:r w:rsidR="006C40E6" w:rsidRPr="00CD63A4">
        <w:rPr>
          <w:rFonts w:cs="Arial"/>
          <w:spacing w:val="-3"/>
          <w:sz w:val="18"/>
          <w:szCs w:val="18"/>
        </w:rPr>
        <w:t xml:space="preserve"> </w:t>
      </w:r>
      <w:r w:rsidR="00893169" w:rsidRPr="00CD63A4">
        <w:rPr>
          <w:rFonts w:cs="Arial"/>
          <w:spacing w:val="-3"/>
          <w:sz w:val="18"/>
          <w:szCs w:val="18"/>
        </w:rPr>
        <w:t>difference</w:t>
      </w:r>
      <w:r w:rsidRPr="00CD63A4">
        <w:rPr>
          <w:rFonts w:cs="Arial"/>
          <w:spacing w:val="-3"/>
          <w:sz w:val="18"/>
          <w:szCs w:val="18"/>
        </w:rPr>
        <w:t xml:space="preserve"> </w:t>
      </w:r>
      <w:proofErr w:type="gramStart"/>
      <w:r w:rsidR="00CD63A4" w:rsidRPr="00CD63A4">
        <w:rPr>
          <w:rFonts w:cs="Arial"/>
          <w:spacing w:val="-3"/>
          <w:sz w:val="18"/>
          <w:szCs w:val="18"/>
        </w:rPr>
        <w:t>amount</w:t>
      </w:r>
      <w:proofErr w:type="gramEnd"/>
      <w:r w:rsidR="00E82F34">
        <w:rPr>
          <w:rFonts w:cs="Arial"/>
          <w:spacing w:val="-3"/>
          <w:sz w:val="18"/>
          <w:szCs w:val="18"/>
        </w:rPr>
        <w:t xml:space="preserve"> of </w:t>
      </w:r>
      <w:r w:rsidR="00CD63A4" w:rsidRPr="00CD63A4">
        <w:rPr>
          <w:rFonts w:cs="Arial"/>
          <w:spacing w:val="-3"/>
          <w:sz w:val="18"/>
          <w:szCs w:val="18"/>
        </w:rPr>
        <w:t>Baht</w:t>
      </w:r>
      <w:r w:rsidRPr="00CD63A4">
        <w:rPr>
          <w:rFonts w:cs="Arial"/>
          <w:spacing w:val="-3"/>
          <w:sz w:val="18"/>
          <w:szCs w:val="18"/>
        </w:rPr>
        <w:t xml:space="preserve"> </w:t>
      </w:r>
      <w:r w:rsidRPr="00CD63A4">
        <w:rPr>
          <w:rFonts w:cs="Arial"/>
          <w:spacing w:val="-3"/>
          <w:sz w:val="18"/>
          <w:szCs w:val="18"/>
          <w:cs/>
        </w:rPr>
        <w:t xml:space="preserve">25.69 </w:t>
      </w:r>
      <w:r w:rsidRPr="00CD63A4">
        <w:rPr>
          <w:rFonts w:cs="Arial"/>
          <w:spacing w:val="-3"/>
          <w:sz w:val="18"/>
          <w:szCs w:val="18"/>
        </w:rPr>
        <w:t xml:space="preserve">million </w:t>
      </w:r>
      <w:r w:rsidR="00893169" w:rsidRPr="00CD63A4">
        <w:rPr>
          <w:rFonts w:cs="Arial"/>
          <w:spacing w:val="-3"/>
          <w:sz w:val="18"/>
          <w:szCs w:val="18"/>
        </w:rPr>
        <w:t xml:space="preserve">in </w:t>
      </w:r>
      <w:r w:rsidR="00CD63A4" w:rsidRPr="00CD63A4">
        <w:rPr>
          <w:rFonts w:cs="Arial"/>
          <w:spacing w:val="-3"/>
          <w:sz w:val="18"/>
          <w:szCs w:val="18"/>
        </w:rPr>
        <w:t xml:space="preserve">the </w:t>
      </w:r>
      <w:r w:rsidR="00E82F34">
        <w:rPr>
          <w:rFonts w:cs="Arial"/>
          <w:spacing w:val="-3"/>
          <w:sz w:val="18"/>
          <w:szCs w:val="18"/>
        </w:rPr>
        <w:t xml:space="preserve">statements of </w:t>
      </w:r>
      <w:r w:rsidR="00893169" w:rsidRPr="00CD63A4">
        <w:rPr>
          <w:rFonts w:cs="Arial"/>
          <w:spacing w:val="-3"/>
          <w:sz w:val="18"/>
          <w:szCs w:val="18"/>
        </w:rPr>
        <w:t xml:space="preserve">comprehensive income </w:t>
      </w:r>
      <w:r w:rsidR="00E82F34">
        <w:rPr>
          <w:rFonts w:cs="Arial"/>
          <w:spacing w:val="-3"/>
          <w:sz w:val="18"/>
          <w:szCs w:val="18"/>
        </w:rPr>
        <w:t>during the period</w:t>
      </w:r>
      <w:r w:rsidRPr="00CD63A4">
        <w:rPr>
          <w:rFonts w:cs="Arial"/>
          <w:spacing w:val="-3"/>
          <w:sz w:val="18"/>
          <w:szCs w:val="18"/>
        </w:rPr>
        <w:t>.</w:t>
      </w:r>
    </w:p>
    <w:p w14:paraId="7B9E5FA1" w14:textId="77777777" w:rsidR="0005759B" w:rsidRDefault="0005759B" w:rsidP="00874952">
      <w:pPr>
        <w:spacing w:line="240" w:lineRule="auto"/>
        <w:jc w:val="thaiDistribute"/>
        <w:rPr>
          <w:rFonts w:cs="Arial"/>
          <w:spacing w:val="-3"/>
          <w:sz w:val="18"/>
          <w:szCs w:val="18"/>
        </w:rPr>
      </w:pPr>
    </w:p>
    <w:p w14:paraId="764B334E" w14:textId="35A16FE1" w:rsidR="0043332E" w:rsidRPr="00BE6A39" w:rsidRDefault="0043332E" w:rsidP="00874952">
      <w:pPr>
        <w:spacing w:line="240" w:lineRule="auto"/>
        <w:jc w:val="thaiDistribute"/>
        <w:rPr>
          <w:rFonts w:eastAsia="Arial Unicode M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874952" w:rsidRPr="00BE6A39" w14:paraId="58B3F243" w14:textId="77777777">
        <w:trPr>
          <w:trHeight w:val="386"/>
        </w:trPr>
        <w:tc>
          <w:tcPr>
            <w:tcW w:w="9461" w:type="dxa"/>
            <w:shd w:val="clear" w:color="auto" w:fill="FFA543"/>
            <w:vAlign w:val="center"/>
          </w:tcPr>
          <w:p w14:paraId="4CBBB8F8" w14:textId="6A229FA0" w:rsidR="00874952" w:rsidRPr="00BE6A39" w:rsidRDefault="00874952" w:rsidP="00874952">
            <w:pPr>
              <w:tabs>
                <w:tab w:val="left" w:pos="432"/>
              </w:tabs>
              <w:spacing w:line="240" w:lineRule="auto"/>
              <w:jc w:val="both"/>
              <w:rPr>
                <w:rFonts w:eastAsia="Arial Unicode MS" w:cs="Arial"/>
                <w:b/>
                <w:bCs/>
                <w:color w:val="FFFFFF"/>
                <w:sz w:val="18"/>
                <w:szCs w:val="18"/>
              </w:rPr>
            </w:pPr>
            <w:bookmarkStart w:id="8" w:name="_Hlk159103741"/>
            <w:r w:rsidRPr="00BE6A39">
              <w:rPr>
                <w:rFonts w:eastAsia="Arial Unicode MS" w:cs="Arial"/>
                <w:b/>
                <w:bCs/>
                <w:color w:val="FFFFFF"/>
                <w:sz w:val="18"/>
                <w:szCs w:val="18"/>
              </w:rPr>
              <w:t>1</w:t>
            </w:r>
            <w:r w:rsidR="00CB4205" w:rsidRPr="00BE6A39">
              <w:rPr>
                <w:rFonts w:eastAsia="Arial Unicode MS" w:cs="Arial"/>
                <w:b/>
                <w:bCs/>
                <w:color w:val="FFFFFF"/>
                <w:sz w:val="18"/>
                <w:szCs w:val="18"/>
              </w:rPr>
              <w:t>2</w:t>
            </w:r>
            <w:r w:rsidRPr="00BE6A39">
              <w:rPr>
                <w:rFonts w:eastAsia="Arial Unicode MS" w:cs="Arial"/>
                <w:b/>
                <w:bCs/>
                <w:color w:val="FFFFFF"/>
                <w:sz w:val="18"/>
                <w:szCs w:val="18"/>
              </w:rPr>
              <w:tab/>
              <w:t>Investment Property</w:t>
            </w:r>
          </w:p>
        </w:tc>
      </w:tr>
      <w:bookmarkEnd w:id="8"/>
    </w:tbl>
    <w:p w14:paraId="0A61CAF6" w14:textId="77777777" w:rsidR="00874952" w:rsidRPr="00BE6A39" w:rsidRDefault="00874952" w:rsidP="00874952">
      <w:pPr>
        <w:spacing w:line="240" w:lineRule="auto"/>
        <w:jc w:val="thaiDistribute"/>
        <w:rPr>
          <w:rFonts w:eastAsia="Arial Unicode MS" w:cs="Arial"/>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74952" w:rsidRPr="00BE6A39" w14:paraId="03DDF764" w14:textId="77777777" w:rsidTr="00671B7D">
        <w:trPr>
          <w:trHeight w:val="302"/>
          <w:tblHeader/>
        </w:trPr>
        <w:tc>
          <w:tcPr>
            <w:tcW w:w="5571" w:type="dxa"/>
            <w:tcBorders>
              <w:top w:val="nil"/>
              <w:left w:val="nil"/>
              <w:bottom w:val="nil"/>
              <w:right w:val="nil"/>
            </w:tcBorders>
            <w:shd w:val="clear" w:color="auto" w:fill="auto"/>
          </w:tcPr>
          <w:p w14:paraId="64B3F1F1" w14:textId="77777777" w:rsidR="00874952" w:rsidRPr="00BE6A39" w:rsidRDefault="00874952" w:rsidP="00874952">
            <w:pPr>
              <w:spacing w:line="240" w:lineRule="auto"/>
              <w:ind w:left="-109"/>
              <w:rPr>
                <w:rFonts w:eastAsia="Arial Unicode MS" w:cs="Arial"/>
                <w:b/>
                <w:bCs/>
                <w:sz w:val="18"/>
                <w:szCs w:val="18"/>
                <w:highlight w:val="green"/>
                <w:lang w:val="th-TH"/>
              </w:rPr>
            </w:pPr>
          </w:p>
        </w:tc>
        <w:tc>
          <w:tcPr>
            <w:tcW w:w="1931" w:type="dxa"/>
            <w:tcBorders>
              <w:top w:val="single" w:sz="4" w:space="0" w:color="auto"/>
              <w:left w:val="nil"/>
              <w:bottom w:val="nil"/>
              <w:right w:val="nil"/>
            </w:tcBorders>
            <w:vAlign w:val="bottom"/>
          </w:tcPr>
          <w:p w14:paraId="3E8CF649" w14:textId="77777777" w:rsidR="00874952" w:rsidRPr="00BE6A39" w:rsidRDefault="00874952" w:rsidP="00F9670D">
            <w:pPr>
              <w:spacing w:line="240" w:lineRule="auto"/>
              <w:ind w:left="-40" w:right="-72"/>
              <w:jc w:val="right"/>
              <w:rPr>
                <w:rFonts w:eastAsia="Arial Unicode MS" w:cs="Arial"/>
                <w:b/>
                <w:bCs/>
                <w:sz w:val="18"/>
                <w:szCs w:val="18"/>
                <w:lang w:val="th-TH"/>
              </w:rPr>
            </w:pPr>
            <w:r w:rsidRPr="00BE6A39">
              <w:rPr>
                <w:rFonts w:eastAsia="Arial Unicode MS" w:cs="Arial"/>
                <w:b/>
                <w:bCs/>
                <w:sz w:val="18"/>
                <w:szCs w:val="18"/>
                <w:lang w:val="th-TH"/>
              </w:rPr>
              <w:t>Consolidated</w:t>
            </w:r>
          </w:p>
          <w:p w14:paraId="66559BB1" w14:textId="40D11926" w:rsidR="00874952" w:rsidRPr="00BE6A39" w:rsidRDefault="00874952" w:rsidP="00F9670D">
            <w:pPr>
              <w:spacing w:line="240" w:lineRule="auto"/>
              <w:ind w:left="-40" w:right="-72"/>
              <w:jc w:val="right"/>
              <w:rPr>
                <w:rFonts w:eastAsia="Arial Unicode MS" w:cs="Arial"/>
                <w:b/>
                <w:bCs/>
                <w:sz w:val="18"/>
                <w:szCs w:val="18"/>
                <w:cs/>
                <w:lang w:val="th-TH"/>
              </w:rPr>
            </w:pPr>
            <w:r w:rsidRPr="00BE6A39">
              <w:rPr>
                <w:rFonts w:eastAsia="Arial Unicode MS" w:cs="Arial"/>
                <w:b/>
                <w:bCs/>
                <w:sz w:val="18"/>
                <w:szCs w:val="18"/>
                <w:lang w:val="th-TH"/>
              </w:rPr>
              <w:t>financial information</w:t>
            </w:r>
          </w:p>
        </w:tc>
        <w:tc>
          <w:tcPr>
            <w:tcW w:w="1945" w:type="dxa"/>
            <w:tcBorders>
              <w:top w:val="single" w:sz="4" w:space="0" w:color="auto"/>
              <w:left w:val="nil"/>
              <w:bottom w:val="nil"/>
              <w:right w:val="nil"/>
            </w:tcBorders>
            <w:shd w:val="clear" w:color="auto" w:fill="auto"/>
            <w:vAlign w:val="bottom"/>
            <w:hideMark/>
          </w:tcPr>
          <w:p w14:paraId="3E28B124" w14:textId="77777777" w:rsidR="00874952" w:rsidRPr="00BE6A39" w:rsidRDefault="00874952" w:rsidP="00F9670D">
            <w:pPr>
              <w:spacing w:line="240" w:lineRule="auto"/>
              <w:ind w:right="-72"/>
              <w:jc w:val="right"/>
              <w:rPr>
                <w:rFonts w:eastAsia="Arial Unicode MS" w:cs="Arial"/>
                <w:b/>
                <w:bCs/>
                <w:sz w:val="18"/>
                <w:szCs w:val="18"/>
                <w:lang w:val="en-US"/>
              </w:rPr>
            </w:pPr>
            <w:r w:rsidRPr="00BE6A39">
              <w:rPr>
                <w:rFonts w:eastAsia="Arial Unicode MS" w:cs="Arial"/>
                <w:b/>
                <w:bCs/>
                <w:sz w:val="18"/>
                <w:szCs w:val="18"/>
                <w:lang w:val="en-US"/>
              </w:rPr>
              <w:t>Separate</w:t>
            </w:r>
          </w:p>
          <w:p w14:paraId="7D42B9C7" w14:textId="3A2078F6" w:rsidR="00874952" w:rsidRPr="00BE6A39" w:rsidRDefault="00874952" w:rsidP="00F9670D">
            <w:pPr>
              <w:spacing w:line="240" w:lineRule="auto"/>
              <w:ind w:left="-40" w:right="-72"/>
              <w:jc w:val="right"/>
              <w:rPr>
                <w:rFonts w:eastAsia="Arial Unicode MS" w:cs="Arial"/>
                <w:b/>
                <w:bCs/>
                <w:sz w:val="18"/>
                <w:szCs w:val="18"/>
                <w:cs/>
              </w:rPr>
            </w:pPr>
            <w:r w:rsidRPr="00BE6A39">
              <w:rPr>
                <w:rFonts w:eastAsia="Arial Unicode MS" w:cs="Arial"/>
                <w:b/>
                <w:bCs/>
                <w:sz w:val="18"/>
                <w:szCs w:val="18"/>
                <w:lang w:val="en-US"/>
              </w:rPr>
              <w:t>financial information</w:t>
            </w:r>
          </w:p>
        </w:tc>
      </w:tr>
      <w:tr w:rsidR="00874952" w:rsidRPr="00BE6A39" w14:paraId="23ED65CA" w14:textId="77777777" w:rsidTr="00671B7D">
        <w:trPr>
          <w:trHeight w:val="191"/>
          <w:tblHeader/>
        </w:trPr>
        <w:tc>
          <w:tcPr>
            <w:tcW w:w="5571" w:type="dxa"/>
            <w:tcBorders>
              <w:top w:val="nil"/>
              <w:left w:val="nil"/>
              <w:bottom w:val="nil"/>
              <w:right w:val="nil"/>
            </w:tcBorders>
            <w:shd w:val="clear" w:color="auto" w:fill="auto"/>
          </w:tcPr>
          <w:p w14:paraId="7568609C" w14:textId="77777777" w:rsidR="00874952" w:rsidRPr="00BE6A39" w:rsidRDefault="00874952" w:rsidP="00874952">
            <w:pPr>
              <w:spacing w:line="240" w:lineRule="auto"/>
              <w:rPr>
                <w:rFonts w:eastAsia="Arial Unicode MS" w:cs="Arial"/>
                <w:b/>
                <w:bCs/>
                <w:sz w:val="18"/>
                <w:szCs w:val="18"/>
                <w:highlight w:val="green"/>
                <w:lang w:val="en-US"/>
              </w:rPr>
            </w:pPr>
          </w:p>
        </w:tc>
        <w:tc>
          <w:tcPr>
            <w:tcW w:w="1931" w:type="dxa"/>
            <w:tcBorders>
              <w:top w:val="nil"/>
              <w:left w:val="nil"/>
              <w:bottom w:val="single" w:sz="4" w:space="0" w:color="auto"/>
              <w:right w:val="nil"/>
            </w:tcBorders>
            <w:vAlign w:val="bottom"/>
          </w:tcPr>
          <w:p w14:paraId="404F4419" w14:textId="1B24F448" w:rsidR="00874952" w:rsidRPr="00BE6A39" w:rsidRDefault="00874952" w:rsidP="00F9670D">
            <w:pPr>
              <w:spacing w:line="240" w:lineRule="auto"/>
              <w:ind w:right="-72"/>
              <w:jc w:val="right"/>
              <w:rPr>
                <w:rFonts w:cs="Arial"/>
                <w:b/>
                <w:bCs/>
                <w:sz w:val="18"/>
                <w:szCs w:val="18"/>
                <w:cs/>
              </w:rPr>
            </w:pPr>
            <w:r w:rsidRPr="00BE6A39">
              <w:rPr>
                <w:rFonts w:cs="Arial"/>
                <w:b/>
                <w:bCs/>
                <w:sz w:val="18"/>
                <w:szCs w:val="18"/>
              </w:rPr>
              <w:t>Thousand Baht</w:t>
            </w:r>
          </w:p>
        </w:tc>
        <w:tc>
          <w:tcPr>
            <w:tcW w:w="1945" w:type="dxa"/>
            <w:tcBorders>
              <w:top w:val="nil"/>
              <w:left w:val="nil"/>
              <w:bottom w:val="single" w:sz="4" w:space="0" w:color="auto"/>
              <w:right w:val="nil"/>
            </w:tcBorders>
            <w:shd w:val="clear" w:color="auto" w:fill="auto"/>
            <w:vAlign w:val="bottom"/>
            <w:hideMark/>
          </w:tcPr>
          <w:p w14:paraId="3BF43DA3" w14:textId="67FD425C" w:rsidR="00874952" w:rsidRPr="00BE6A39" w:rsidRDefault="00874952" w:rsidP="00F9670D">
            <w:pPr>
              <w:spacing w:line="240" w:lineRule="auto"/>
              <w:ind w:right="-72"/>
              <w:jc w:val="right"/>
              <w:rPr>
                <w:rFonts w:cs="Arial"/>
                <w:b/>
                <w:bCs/>
                <w:sz w:val="18"/>
                <w:szCs w:val="18"/>
              </w:rPr>
            </w:pPr>
            <w:r w:rsidRPr="00BE6A39">
              <w:rPr>
                <w:rFonts w:cs="Arial"/>
                <w:b/>
                <w:bCs/>
                <w:sz w:val="18"/>
                <w:szCs w:val="18"/>
              </w:rPr>
              <w:t>Thousand Baht</w:t>
            </w:r>
          </w:p>
        </w:tc>
      </w:tr>
      <w:tr w:rsidR="00271CF6" w:rsidRPr="00BE6A39" w14:paraId="49EF2A93" w14:textId="77777777" w:rsidTr="007C392E">
        <w:trPr>
          <w:trHeight w:val="143"/>
          <w:tblHeader/>
        </w:trPr>
        <w:tc>
          <w:tcPr>
            <w:tcW w:w="5571" w:type="dxa"/>
            <w:tcBorders>
              <w:top w:val="nil"/>
              <w:left w:val="nil"/>
              <w:bottom w:val="nil"/>
              <w:right w:val="nil"/>
            </w:tcBorders>
            <w:shd w:val="clear" w:color="auto" w:fill="auto"/>
            <w:vAlign w:val="bottom"/>
          </w:tcPr>
          <w:p w14:paraId="6566CC79" w14:textId="77777777" w:rsidR="00271CF6" w:rsidRPr="00BE6A39" w:rsidRDefault="00271CF6" w:rsidP="00874952">
            <w:pPr>
              <w:spacing w:line="240" w:lineRule="auto"/>
              <w:ind w:left="-109"/>
              <w:rPr>
                <w:rFonts w:eastAsia="Arial Unicode MS" w:cs="Arial"/>
                <w:sz w:val="18"/>
                <w:szCs w:val="18"/>
                <w:highlight w:val="green"/>
                <w:lang w:val="th-TH"/>
              </w:rPr>
            </w:pPr>
          </w:p>
        </w:tc>
        <w:tc>
          <w:tcPr>
            <w:tcW w:w="1931" w:type="dxa"/>
            <w:vMerge w:val="restart"/>
            <w:tcBorders>
              <w:top w:val="single" w:sz="4" w:space="0" w:color="auto"/>
              <w:left w:val="nil"/>
              <w:right w:val="nil"/>
            </w:tcBorders>
            <w:shd w:val="clear" w:color="auto" w:fill="FAFAFA"/>
          </w:tcPr>
          <w:p w14:paraId="33BF32D9" w14:textId="77777777" w:rsidR="00271CF6" w:rsidRPr="00BE6A39" w:rsidRDefault="00271CF6" w:rsidP="00874952">
            <w:pPr>
              <w:spacing w:line="240" w:lineRule="auto"/>
              <w:ind w:left="-40" w:right="-72"/>
              <w:jc w:val="right"/>
              <w:rPr>
                <w:rFonts w:eastAsia="Arial Unicode MS" w:cs="Arial"/>
                <w:b/>
                <w:bCs/>
                <w:sz w:val="18"/>
                <w:szCs w:val="18"/>
                <w:highlight w:val="green"/>
                <w:lang w:val="th-TH"/>
              </w:rPr>
            </w:pPr>
          </w:p>
        </w:tc>
        <w:tc>
          <w:tcPr>
            <w:tcW w:w="1945" w:type="dxa"/>
            <w:vMerge w:val="restart"/>
            <w:tcBorders>
              <w:top w:val="single" w:sz="4" w:space="0" w:color="auto"/>
              <w:left w:val="nil"/>
              <w:right w:val="nil"/>
            </w:tcBorders>
            <w:shd w:val="clear" w:color="auto" w:fill="FAFAFA"/>
          </w:tcPr>
          <w:p w14:paraId="490E7018" w14:textId="77777777" w:rsidR="00271CF6" w:rsidRPr="00BE6A39" w:rsidRDefault="00271CF6" w:rsidP="00874952">
            <w:pPr>
              <w:spacing w:line="240" w:lineRule="auto"/>
              <w:ind w:left="-40" w:right="-72"/>
              <w:jc w:val="right"/>
              <w:rPr>
                <w:rFonts w:eastAsia="Arial Unicode MS" w:cs="Arial"/>
                <w:b/>
                <w:bCs/>
                <w:sz w:val="18"/>
                <w:szCs w:val="18"/>
                <w:highlight w:val="green"/>
                <w:lang w:val="th-TH"/>
              </w:rPr>
            </w:pPr>
          </w:p>
        </w:tc>
      </w:tr>
      <w:tr w:rsidR="00271CF6" w:rsidRPr="00BE6A39" w14:paraId="10A9A59F" w14:textId="77777777" w:rsidTr="007C392E">
        <w:trPr>
          <w:trHeight w:val="156"/>
        </w:trPr>
        <w:tc>
          <w:tcPr>
            <w:tcW w:w="5571" w:type="dxa"/>
            <w:tcBorders>
              <w:top w:val="nil"/>
              <w:left w:val="nil"/>
              <w:bottom w:val="nil"/>
              <w:right w:val="nil"/>
            </w:tcBorders>
            <w:shd w:val="clear" w:color="auto" w:fill="auto"/>
          </w:tcPr>
          <w:p w14:paraId="641495D5" w14:textId="20D9FEAB" w:rsidR="00271CF6" w:rsidRPr="00BE6A39" w:rsidRDefault="00271CF6" w:rsidP="00271CF6">
            <w:pPr>
              <w:spacing w:line="240" w:lineRule="auto"/>
              <w:ind w:left="-109"/>
              <w:rPr>
                <w:rFonts w:eastAsia="Arial Unicode MS" w:cs="Arial"/>
                <w:b/>
                <w:bCs/>
                <w:sz w:val="18"/>
                <w:szCs w:val="18"/>
                <w:cs/>
                <w:lang w:val="th-TH"/>
              </w:rPr>
            </w:pPr>
            <w:r w:rsidRPr="00BE6A39">
              <w:rPr>
                <w:rFonts w:eastAsia="Arial Unicode MS" w:cs="Arial"/>
                <w:b/>
                <w:bCs/>
                <w:sz w:val="18"/>
                <w:szCs w:val="18"/>
              </w:rPr>
              <w:t xml:space="preserve">For the </w:t>
            </w:r>
            <w:r w:rsidR="00CD6905" w:rsidRPr="00BE6A39">
              <w:rPr>
                <w:rFonts w:eastAsia="Arial Unicode MS" w:cs="Arial"/>
                <w:b/>
                <w:bCs/>
                <w:sz w:val="18"/>
                <w:szCs w:val="18"/>
              </w:rPr>
              <w:t>six-month</w:t>
            </w:r>
            <w:r w:rsidRPr="00BE6A39">
              <w:rPr>
                <w:rFonts w:eastAsia="Arial Unicode MS" w:cs="Arial"/>
                <w:b/>
                <w:bCs/>
                <w:sz w:val="18"/>
                <w:szCs w:val="18"/>
              </w:rPr>
              <w:t xml:space="preserve"> period ended </w:t>
            </w:r>
            <w:r w:rsidR="00CD6905" w:rsidRPr="00BE6A39">
              <w:rPr>
                <w:rFonts w:eastAsia="Arial Unicode MS" w:cs="Arial"/>
                <w:b/>
                <w:bCs/>
                <w:sz w:val="18"/>
                <w:szCs w:val="18"/>
              </w:rPr>
              <w:t>30 June</w:t>
            </w:r>
            <w:r w:rsidRPr="00BE6A39">
              <w:rPr>
                <w:rFonts w:eastAsia="Arial Unicode MS" w:cs="Arial"/>
                <w:b/>
                <w:bCs/>
                <w:sz w:val="18"/>
                <w:szCs w:val="18"/>
              </w:rPr>
              <w:t xml:space="preserve"> 2024</w:t>
            </w:r>
          </w:p>
        </w:tc>
        <w:tc>
          <w:tcPr>
            <w:tcW w:w="1931" w:type="dxa"/>
            <w:vMerge/>
            <w:tcBorders>
              <w:left w:val="nil"/>
              <w:bottom w:val="nil"/>
              <w:right w:val="nil"/>
            </w:tcBorders>
            <w:shd w:val="clear" w:color="auto" w:fill="FAFAFA"/>
          </w:tcPr>
          <w:p w14:paraId="04C4F8E1" w14:textId="77777777" w:rsidR="00271CF6" w:rsidRPr="00BE6A39" w:rsidRDefault="00271CF6" w:rsidP="00271CF6">
            <w:pPr>
              <w:spacing w:line="240" w:lineRule="auto"/>
              <w:ind w:left="-40" w:right="-72"/>
              <w:jc w:val="right"/>
              <w:rPr>
                <w:rFonts w:eastAsia="Arial Unicode MS" w:cs="Arial"/>
                <w:sz w:val="18"/>
                <w:szCs w:val="18"/>
                <w:lang w:val="en-US"/>
              </w:rPr>
            </w:pPr>
          </w:p>
        </w:tc>
        <w:tc>
          <w:tcPr>
            <w:tcW w:w="1945" w:type="dxa"/>
            <w:vMerge/>
            <w:tcBorders>
              <w:left w:val="nil"/>
              <w:bottom w:val="nil"/>
              <w:right w:val="nil"/>
            </w:tcBorders>
            <w:shd w:val="clear" w:color="auto" w:fill="FAFAFA"/>
          </w:tcPr>
          <w:p w14:paraId="138C83D1" w14:textId="77777777" w:rsidR="00271CF6" w:rsidRPr="00BE6A39" w:rsidRDefault="00271CF6" w:rsidP="00271CF6">
            <w:pPr>
              <w:spacing w:line="240" w:lineRule="auto"/>
              <w:ind w:left="-40" w:right="-72"/>
              <w:jc w:val="right"/>
              <w:rPr>
                <w:rFonts w:eastAsia="Arial Unicode MS" w:cs="Arial"/>
                <w:sz w:val="18"/>
                <w:szCs w:val="18"/>
                <w:lang w:val="en-US"/>
              </w:rPr>
            </w:pPr>
          </w:p>
        </w:tc>
      </w:tr>
      <w:tr w:rsidR="00271CF6" w:rsidRPr="00BE6A39" w14:paraId="1061EA2D" w14:textId="77777777">
        <w:trPr>
          <w:trHeight w:val="71"/>
        </w:trPr>
        <w:tc>
          <w:tcPr>
            <w:tcW w:w="5571" w:type="dxa"/>
            <w:tcBorders>
              <w:top w:val="nil"/>
              <w:left w:val="nil"/>
              <w:bottom w:val="nil"/>
              <w:right w:val="nil"/>
            </w:tcBorders>
            <w:shd w:val="clear" w:color="auto" w:fill="auto"/>
            <w:vAlign w:val="bottom"/>
          </w:tcPr>
          <w:p w14:paraId="57437D2E" w14:textId="6EAFECBC" w:rsidR="00271CF6" w:rsidRPr="00BE6A39" w:rsidRDefault="00271CF6" w:rsidP="00271CF6">
            <w:pPr>
              <w:spacing w:line="240" w:lineRule="auto"/>
              <w:ind w:left="-109" w:right="-112"/>
              <w:rPr>
                <w:rFonts w:eastAsia="Arial Unicode MS" w:cs="Arial"/>
                <w:b/>
                <w:bCs/>
                <w:sz w:val="18"/>
                <w:szCs w:val="18"/>
                <w:cs/>
              </w:rPr>
            </w:pPr>
            <w:r w:rsidRPr="00BE6A39">
              <w:rPr>
                <w:rFonts w:eastAsia="Arial Unicode MS" w:cs="Arial"/>
                <w:sz w:val="18"/>
                <w:szCs w:val="18"/>
                <w:lang w:val="en-US"/>
              </w:rPr>
              <w:t>Opening balance</w:t>
            </w:r>
          </w:p>
        </w:tc>
        <w:tc>
          <w:tcPr>
            <w:tcW w:w="1931" w:type="dxa"/>
            <w:tcBorders>
              <w:top w:val="nil"/>
              <w:left w:val="nil"/>
              <w:bottom w:val="nil"/>
              <w:right w:val="nil"/>
            </w:tcBorders>
            <w:shd w:val="clear" w:color="auto" w:fill="FAFAFA"/>
          </w:tcPr>
          <w:p w14:paraId="5326454C" w14:textId="7CAB9115" w:rsidR="00271CF6" w:rsidRPr="00BE6A39" w:rsidRDefault="009820A4" w:rsidP="00271CF6">
            <w:pPr>
              <w:spacing w:line="240" w:lineRule="auto"/>
              <w:ind w:left="-40" w:right="-72"/>
              <w:jc w:val="right"/>
              <w:rPr>
                <w:rFonts w:eastAsia="Arial Unicode MS" w:cs="Arial"/>
                <w:sz w:val="18"/>
                <w:szCs w:val="18"/>
              </w:rPr>
            </w:pPr>
            <w:r>
              <w:rPr>
                <w:rFonts w:eastAsia="Arial Unicode MS" w:cs="Arial"/>
                <w:sz w:val="18"/>
                <w:szCs w:val="18"/>
              </w:rPr>
              <w:t>235,589</w:t>
            </w:r>
          </w:p>
        </w:tc>
        <w:tc>
          <w:tcPr>
            <w:tcW w:w="1945" w:type="dxa"/>
            <w:tcBorders>
              <w:top w:val="nil"/>
              <w:left w:val="nil"/>
              <w:bottom w:val="nil"/>
              <w:right w:val="nil"/>
            </w:tcBorders>
            <w:shd w:val="clear" w:color="auto" w:fill="FAFAFA"/>
          </w:tcPr>
          <w:p w14:paraId="7E3D4A8C" w14:textId="59E54236" w:rsidR="00271CF6" w:rsidRPr="00BE6A39" w:rsidRDefault="00D3468D" w:rsidP="00271CF6">
            <w:pPr>
              <w:spacing w:line="240" w:lineRule="auto"/>
              <w:ind w:left="-40" w:right="-72"/>
              <w:jc w:val="right"/>
              <w:rPr>
                <w:rFonts w:eastAsia="Arial Unicode MS" w:cs="Arial"/>
                <w:sz w:val="18"/>
                <w:szCs w:val="18"/>
              </w:rPr>
            </w:pPr>
            <w:r w:rsidRPr="00BE6A39">
              <w:rPr>
                <w:rFonts w:eastAsia="Arial Unicode MS" w:cs="Arial"/>
                <w:sz w:val="18"/>
                <w:szCs w:val="18"/>
              </w:rPr>
              <w:t>107,984</w:t>
            </w:r>
          </w:p>
        </w:tc>
      </w:tr>
      <w:tr w:rsidR="00271CF6" w:rsidRPr="00BE6A39" w14:paraId="4070A43E" w14:textId="77777777" w:rsidTr="00671B7D">
        <w:trPr>
          <w:trHeight w:val="71"/>
        </w:trPr>
        <w:tc>
          <w:tcPr>
            <w:tcW w:w="5571" w:type="dxa"/>
            <w:tcBorders>
              <w:top w:val="nil"/>
              <w:left w:val="nil"/>
              <w:bottom w:val="nil"/>
              <w:right w:val="nil"/>
            </w:tcBorders>
            <w:shd w:val="clear" w:color="auto" w:fill="auto"/>
            <w:vAlign w:val="bottom"/>
          </w:tcPr>
          <w:p w14:paraId="128C8A5D" w14:textId="4BA60AEA" w:rsidR="00271CF6" w:rsidRPr="00BE6A39" w:rsidRDefault="00271CF6" w:rsidP="00271CF6">
            <w:pPr>
              <w:spacing w:line="240" w:lineRule="auto"/>
              <w:ind w:left="-109" w:right="-112"/>
              <w:rPr>
                <w:rFonts w:eastAsia="Arial Unicode MS" w:cs="Arial"/>
                <w:b/>
                <w:bCs/>
                <w:sz w:val="18"/>
                <w:szCs w:val="18"/>
                <w:lang w:val="en-US"/>
              </w:rPr>
            </w:pPr>
            <w:r w:rsidRPr="00BE6A39">
              <w:rPr>
                <w:rFonts w:eastAsia="Arial Unicode MS" w:cs="Arial"/>
                <w:sz w:val="18"/>
                <w:szCs w:val="18"/>
                <w:lang w:val="en-US"/>
              </w:rPr>
              <w:t>Transfer from right-of-use asset (Note no. 1</w:t>
            </w:r>
            <w:r w:rsidR="00CB4205" w:rsidRPr="00BE6A39">
              <w:rPr>
                <w:rFonts w:eastAsia="Arial Unicode MS" w:cs="Arial"/>
                <w:sz w:val="18"/>
                <w:szCs w:val="18"/>
                <w:lang w:val="en-US"/>
              </w:rPr>
              <w:t>4</w:t>
            </w:r>
            <w:r w:rsidRPr="00BE6A39">
              <w:rPr>
                <w:rFonts w:eastAsia="Arial Unicode MS" w:cs="Arial"/>
                <w:sz w:val="18"/>
                <w:szCs w:val="18"/>
                <w:lang w:val="en-US"/>
              </w:rPr>
              <w:t>)</w:t>
            </w:r>
          </w:p>
        </w:tc>
        <w:tc>
          <w:tcPr>
            <w:tcW w:w="1931" w:type="dxa"/>
            <w:tcBorders>
              <w:top w:val="nil"/>
              <w:left w:val="nil"/>
              <w:bottom w:val="nil"/>
              <w:right w:val="nil"/>
            </w:tcBorders>
            <w:shd w:val="clear" w:color="auto" w:fill="FAFAFA"/>
          </w:tcPr>
          <w:p w14:paraId="34A4DC0A" w14:textId="4C125909" w:rsidR="00271CF6" w:rsidRPr="00BE6A39" w:rsidRDefault="009820A4" w:rsidP="00271CF6">
            <w:pPr>
              <w:spacing w:line="240" w:lineRule="auto"/>
              <w:ind w:left="-40" w:right="-72"/>
              <w:jc w:val="right"/>
              <w:rPr>
                <w:rFonts w:eastAsia="Arial Unicode MS" w:cs="Arial"/>
                <w:sz w:val="18"/>
                <w:szCs w:val="18"/>
              </w:rPr>
            </w:pPr>
            <w:r>
              <w:rPr>
                <w:rFonts w:eastAsia="Arial Unicode MS" w:cs="Arial"/>
                <w:sz w:val="18"/>
                <w:szCs w:val="18"/>
              </w:rPr>
              <w:t>19,165</w:t>
            </w:r>
          </w:p>
        </w:tc>
        <w:tc>
          <w:tcPr>
            <w:tcW w:w="1945" w:type="dxa"/>
            <w:tcBorders>
              <w:top w:val="nil"/>
              <w:left w:val="nil"/>
              <w:bottom w:val="nil"/>
              <w:right w:val="nil"/>
            </w:tcBorders>
            <w:shd w:val="clear" w:color="auto" w:fill="FAFAFA"/>
          </w:tcPr>
          <w:p w14:paraId="339A45B3" w14:textId="5E099E69" w:rsidR="00271CF6" w:rsidRPr="00BE6A39" w:rsidRDefault="00D3468D" w:rsidP="00271CF6">
            <w:pPr>
              <w:spacing w:line="240" w:lineRule="auto"/>
              <w:ind w:left="-40" w:right="-72"/>
              <w:jc w:val="right"/>
              <w:rPr>
                <w:rFonts w:eastAsia="Arial Unicode MS" w:cs="Arial"/>
                <w:sz w:val="18"/>
                <w:szCs w:val="18"/>
              </w:rPr>
            </w:pPr>
            <w:r w:rsidRPr="00BE6A39">
              <w:rPr>
                <w:rFonts w:eastAsia="Arial Unicode MS" w:cs="Arial"/>
                <w:sz w:val="18"/>
                <w:szCs w:val="18"/>
              </w:rPr>
              <w:t>19,165</w:t>
            </w:r>
          </w:p>
        </w:tc>
      </w:tr>
      <w:tr w:rsidR="00271CF6" w:rsidRPr="00BE6A39" w14:paraId="18B712BE" w14:textId="77777777" w:rsidTr="00671B7D">
        <w:trPr>
          <w:trHeight w:val="71"/>
        </w:trPr>
        <w:tc>
          <w:tcPr>
            <w:tcW w:w="5571" w:type="dxa"/>
            <w:tcBorders>
              <w:top w:val="nil"/>
              <w:left w:val="nil"/>
              <w:bottom w:val="nil"/>
              <w:right w:val="nil"/>
            </w:tcBorders>
            <w:shd w:val="clear" w:color="auto" w:fill="auto"/>
            <w:vAlign w:val="bottom"/>
          </w:tcPr>
          <w:p w14:paraId="17618A01" w14:textId="70E8600A" w:rsidR="00271CF6" w:rsidRPr="00BE6A39" w:rsidRDefault="00271CF6" w:rsidP="00271CF6">
            <w:pPr>
              <w:spacing w:line="240" w:lineRule="auto"/>
              <w:ind w:left="-109" w:right="-112"/>
              <w:rPr>
                <w:rFonts w:eastAsia="Arial Unicode MS" w:cs="Arial"/>
                <w:sz w:val="18"/>
                <w:szCs w:val="18"/>
              </w:rPr>
            </w:pPr>
            <w:r w:rsidRPr="00BE6A39">
              <w:rPr>
                <w:rFonts w:eastAsia="Arial Unicode MS" w:cs="Arial"/>
                <w:sz w:val="18"/>
                <w:szCs w:val="18"/>
                <w:lang w:val="en-US"/>
              </w:rPr>
              <w:t>Gain from fair value adjustment</w:t>
            </w:r>
          </w:p>
        </w:tc>
        <w:tc>
          <w:tcPr>
            <w:tcW w:w="1931" w:type="dxa"/>
            <w:tcBorders>
              <w:top w:val="nil"/>
              <w:left w:val="nil"/>
              <w:bottom w:val="nil"/>
              <w:right w:val="nil"/>
            </w:tcBorders>
            <w:shd w:val="clear" w:color="auto" w:fill="FAFAFA"/>
          </w:tcPr>
          <w:p w14:paraId="13F8110C" w14:textId="5258BD3B" w:rsidR="00271CF6" w:rsidRPr="00BE6A39" w:rsidRDefault="009820A4" w:rsidP="00271CF6">
            <w:pPr>
              <w:spacing w:line="240" w:lineRule="auto"/>
              <w:ind w:left="-40" w:right="-72"/>
              <w:jc w:val="right"/>
              <w:rPr>
                <w:rFonts w:eastAsia="Arial Unicode MS" w:cs="Arial"/>
                <w:sz w:val="18"/>
                <w:szCs w:val="18"/>
              </w:rPr>
            </w:pPr>
            <w:r>
              <w:rPr>
                <w:rFonts w:eastAsia="Arial Unicode MS" w:cs="Arial"/>
                <w:sz w:val="18"/>
                <w:szCs w:val="18"/>
              </w:rPr>
              <w:t>5,036</w:t>
            </w:r>
          </w:p>
        </w:tc>
        <w:tc>
          <w:tcPr>
            <w:tcW w:w="1945" w:type="dxa"/>
            <w:tcBorders>
              <w:top w:val="nil"/>
              <w:left w:val="nil"/>
              <w:bottom w:val="nil"/>
              <w:right w:val="nil"/>
            </w:tcBorders>
            <w:shd w:val="clear" w:color="auto" w:fill="FAFAFA"/>
          </w:tcPr>
          <w:p w14:paraId="2EB2B42E" w14:textId="43683317" w:rsidR="00271CF6" w:rsidRPr="00BE6A39" w:rsidRDefault="00D3468D" w:rsidP="00271CF6">
            <w:pPr>
              <w:spacing w:line="240" w:lineRule="auto"/>
              <w:ind w:left="-40" w:right="-72"/>
              <w:jc w:val="right"/>
              <w:rPr>
                <w:rFonts w:eastAsia="Arial Unicode MS" w:cs="Arial"/>
                <w:sz w:val="18"/>
                <w:szCs w:val="18"/>
              </w:rPr>
            </w:pPr>
            <w:r w:rsidRPr="00BE6A39">
              <w:rPr>
                <w:rFonts w:eastAsia="Arial Unicode MS" w:cs="Arial"/>
                <w:sz w:val="18"/>
                <w:szCs w:val="18"/>
              </w:rPr>
              <w:t>5,036</w:t>
            </w:r>
          </w:p>
        </w:tc>
      </w:tr>
      <w:tr w:rsidR="007C392E" w:rsidRPr="00BE6A39" w14:paraId="52866716" w14:textId="77777777">
        <w:trPr>
          <w:trHeight w:val="71"/>
        </w:trPr>
        <w:tc>
          <w:tcPr>
            <w:tcW w:w="5571" w:type="dxa"/>
            <w:tcBorders>
              <w:top w:val="nil"/>
              <w:left w:val="nil"/>
              <w:bottom w:val="nil"/>
              <w:right w:val="nil"/>
            </w:tcBorders>
            <w:shd w:val="clear" w:color="auto" w:fill="auto"/>
            <w:vAlign w:val="bottom"/>
          </w:tcPr>
          <w:p w14:paraId="786E242A" w14:textId="77777777" w:rsidR="007C392E" w:rsidRPr="00BE6A39" w:rsidRDefault="007C392E" w:rsidP="00271CF6">
            <w:pPr>
              <w:spacing w:line="240" w:lineRule="auto"/>
              <w:ind w:left="-109"/>
              <w:rPr>
                <w:rFonts w:eastAsia="Arial Unicode MS" w:cs="Arial"/>
                <w:sz w:val="18"/>
                <w:szCs w:val="18"/>
              </w:rPr>
            </w:pPr>
          </w:p>
        </w:tc>
        <w:tc>
          <w:tcPr>
            <w:tcW w:w="1931" w:type="dxa"/>
            <w:vMerge w:val="restart"/>
            <w:tcBorders>
              <w:top w:val="single" w:sz="4" w:space="0" w:color="auto"/>
              <w:left w:val="nil"/>
              <w:right w:val="nil"/>
            </w:tcBorders>
            <w:shd w:val="clear" w:color="auto" w:fill="FAFAFA"/>
            <w:vAlign w:val="bottom"/>
          </w:tcPr>
          <w:p w14:paraId="346E69F3" w14:textId="561C7B88" w:rsidR="007C392E" w:rsidRPr="00BE6A39" w:rsidRDefault="009820A4" w:rsidP="00271CF6">
            <w:pPr>
              <w:spacing w:line="240" w:lineRule="auto"/>
              <w:ind w:left="-40" w:right="-72"/>
              <w:jc w:val="right"/>
              <w:rPr>
                <w:rFonts w:eastAsia="Arial Unicode MS" w:cs="Arial"/>
                <w:sz w:val="18"/>
                <w:szCs w:val="18"/>
              </w:rPr>
            </w:pPr>
            <w:r>
              <w:rPr>
                <w:rFonts w:eastAsia="Arial Unicode MS" w:cs="Arial"/>
                <w:sz w:val="18"/>
                <w:szCs w:val="18"/>
              </w:rPr>
              <w:t>259,790</w:t>
            </w:r>
          </w:p>
        </w:tc>
        <w:tc>
          <w:tcPr>
            <w:tcW w:w="1945" w:type="dxa"/>
            <w:vMerge w:val="restart"/>
            <w:tcBorders>
              <w:top w:val="single" w:sz="4" w:space="0" w:color="auto"/>
              <w:left w:val="nil"/>
              <w:right w:val="nil"/>
            </w:tcBorders>
            <w:shd w:val="clear" w:color="auto" w:fill="FAFAFA"/>
            <w:vAlign w:val="bottom"/>
          </w:tcPr>
          <w:p w14:paraId="0AE37183" w14:textId="3D45F4F4" w:rsidR="007C392E" w:rsidRPr="00BE6A39" w:rsidRDefault="00D3468D" w:rsidP="00271CF6">
            <w:pPr>
              <w:spacing w:line="240" w:lineRule="auto"/>
              <w:ind w:left="-40" w:right="-72"/>
              <w:jc w:val="right"/>
              <w:rPr>
                <w:rFonts w:eastAsia="Arial Unicode MS" w:cs="Arial"/>
                <w:sz w:val="18"/>
                <w:szCs w:val="18"/>
              </w:rPr>
            </w:pPr>
            <w:r w:rsidRPr="00BE6A39">
              <w:rPr>
                <w:rFonts w:eastAsia="Arial Unicode MS" w:cs="Arial"/>
                <w:sz w:val="18"/>
                <w:szCs w:val="18"/>
              </w:rPr>
              <w:t>132,185</w:t>
            </w:r>
          </w:p>
        </w:tc>
      </w:tr>
      <w:tr w:rsidR="007C392E" w:rsidRPr="00BE6A39" w14:paraId="564CBBF4" w14:textId="77777777">
        <w:trPr>
          <w:trHeight w:val="71"/>
        </w:trPr>
        <w:tc>
          <w:tcPr>
            <w:tcW w:w="5571" w:type="dxa"/>
            <w:tcBorders>
              <w:top w:val="nil"/>
              <w:left w:val="nil"/>
              <w:bottom w:val="nil"/>
              <w:right w:val="nil"/>
            </w:tcBorders>
            <w:shd w:val="clear" w:color="auto" w:fill="auto"/>
            <w:vAlign w:val="bottom"/>
          </w:tcPr>
          <w:p w14:paraId="4256C82F" w14:textId="434EB20A" w:rsidR="007C392E" w:rsidRPr="00BE6A39" w:rsidRDefault="007C392E" w:rsidP="00271CF6">
            <w:pPr>
              <w:spacing w:line="240" w:lineRule="auto"/>
              <w:ind w:left="-109"/>
              <w:rPr>
                <w:rFonts w:eastAsia="Arial Unicode MS" w:cs="Arial"/>
                <w:sz w:val="18"/>
                <w:szCs w:val="18"/>
                <w:lang w:val="en-US"/>
              </w:rPr>
            </w:pPr>
            <w:r w:rsidRPr="00BE6A39">
              <w:rPr>
                <w:rFonts w:eastAsia="Arial Unicode MS" w:cs="Arial"/>
                <w:sz w:val="18"/>
                <w:szCs w:val="18"/>
              </w:rPr>
              <w:t>Closing balance</w:t>
            </w:r>
          </w:p>
        </w:tc>
        <w:tc>
          <w:tcPr>
            <w:tcW w:w="1931" w:type="dxa"/>
            <w:vMerge/>
            <w:tcBorders>
              <w:left w:val="nil"/>
              <w:bottom w:val="single" w:sz="4" w:space="0" w:color="auto"/>
              <w:right w:val="nil"/>
            </w:tcBorders>
            <w:shd w:val="clear" w:color="auto" w:fill="FAFAFA"/>
            <w:vAlign w:val="bottom"/>
          </w:tcPr>
          <w:p w14:paraId="164A7FA7" w14:textId="0D671304" w:rsidR="007C392E" w:rsidRPr="00BE6A39" w:rsidRDefault="007C392E" w:rsidP="00271CF6">
            <w:pPr>
              <w:spacing w:line="240" w:lineRule="auto"/>
              <w:ind w:left="-40" w:right="-72"/>
              <w:jc w:val="right"/>
              <w:rPr>
                <w:rFonts w:eastAsia="Arial Unicode MS" w:cs="Arial"/>
                <w:sz w:val="18"/>
                <w:szCs w:val="18"/>
              </w:rPr>
            </w:pPr>
          </w:p>
        </w:tc>
        <w:tc>
          <w:tcPr>
            <w:tcW w:w="1945" w:type="dxa"/>
            <w:vMerge/>
            <w:tcBorders>
              <w:left w:val="nil"/>
              <w:bottom w:val="single" w:sz="4" w:space="0" w:color="auto"/>
              <w:right w:val="nil"/>
            </w:tcBorders>
            <w:shd w:val="clear" w:color="auto" w:fill="FAFAFA"/>
            <w:vAlign w:val="bottom"/>
          </w:tcPr>
          <w:p w14:paraId="430FF592" w14:textId="60AA4463" w:rsidR="007C392E" w:rsidRPr="00BE6A39" w:rsidRDefault="007C392E" w:rsidP="00271CF6">
            <w:pPr>
              <w:spacing w:line="240" w:lineRule="auto"/>
              <w:ind w:left="-40" w:right="-72"/>
              <w:jc w:val="right"/>
              <w:rPr>
                <w:rFonts w:eastAsia="Arial Unicode MS" w:cs="Arial"/>
                <w:sz w:val="18"/>
                <w:szCs w:val="18"/>
                <w:cs/>
              </w:rPr>
            </w:pPr>
          </w:p>
        </w:tc>
      </w:tr>
    </w:tbl>
    <w:p w14:paraId="0CE4A554" w14:textId="39591A67" w:rsidR="00881CA7" w:rsidRPr="00BE6A39" w:rsidRDefault="00881CA7" w:rsidP="00393817">
      <w:pPr>
        <w:spacing w:line="240" w:lineRule="auto"/>
        <w:jc w:val="thaiDistribute"/>
        <w:rPr>
          <w:rFonts w:eastAsia="Arial Unicode MS" w:cs="Arial"/>
          <w:spacing w:val="-4"/>
          <w:sz w:val="18"/>
          <w:szCs w:val="18"/>
        </w:rPr>
      </w:pPr>
    </w:p>
    <w:p w14:paraId="34D24965" w14:textId="1C1D46C3" w:rsidR="00AE3662" w:rsidRPr="00BE6A39" w:rsidRDefault="00AE3662" w:rsidP="00AE3662">
      <w:pPr>
        <w:pStyle w:val="BodyTextIndent2"/>
        <w:spacing w:line="240" w:lineRule="auto"/>
        <w:ind w:left="0" w:firstLine="0"/>
        <w:jc w:val="both"/>
        <w:rPr>
          <w:rFonts w:ascii="Arial" w:eastAsia="Arial Unicode MS" w:hAnsi="Arial" w:cs="Arial"/>
          <w:spacing w:val="-4"/>
        </w:rPr>
      </w:pPr>
      <w:r w:rsidRPr="00BE6A39">
        <w:rPr>
          <w:rFonts w:ascii="Arial" w:eastAsia="Arial Unicode MS" w:hAnsi="Arial" w:cs="Arial"/>
          <w:spacing w:val="-4"/>
        </w:rPr>
        <w:t xml:space="preserve">The fair value of investment properties is assessed by an independent appraiser. The fair value of the land not being used in operation has been determined based on the comparative market value method. Sales prices of comparable land in </w:t>
      </w:r>
      <w:proofErr w:type="gramStart"/>
      <w:r w:rsidRPr="00BE6A39">
        <w:rPr>
          <w:rFonts w:ascii="Arial" w:eastAsia="Arial Unicode MS" w:hAnsi="Arial" w:cs="Arial"/>
          <w:spacing w:val="-4"/>
        </w:rPr>
        <w:t>close proximity</w:t>
      </w:r>
      <w:proofErr w:type="gramEnd"/>
      <w:r w:rsidRPr="00BE6A39">
        <w:rPr>
          <w:rFonts w:ascii="Arial" w:eastAsia="Arial Unicode MS" w:hAnsi="Arial" w:cs="Arial"/>
          <w:spacing w:val="-4"/>
        </w:rPr>
        <w:t xml:space="preserve"> are adjusted for differences in key attributes such as property size and the locations. </w:t>
      </w:r>
    </w:p>
    <w:p w14:paraId="02567DA3" w14:textId="77777777" w:rsidR="00AE3662" w:rsidRPr="00BE6A39" w:rsidRDefault="00AE3662" w:rsidP="00AE3662">
      <w:pPr>
        <w:pStyle w:val="BodyTextIndent2"/>
        <w:spacing w:line="240" w:lineRule="auto"/>
        <w:ind w:left="0" w:firstLine="0"/>
        <w:jc w:val="both"/>
        <w:rPr>
          <w:rFonts w:ascii="Arial" w:eastAsia="Arial Unicode MS" w:hAnsi="Arial" w:cs="Arial"/>
          <w:spacing w:val="-4"/>
        </w:rPr>
      </w:pPr>
    </w:p>
    <w:p w14:paraId="4B1E96CD" w14:textId="77777777" w:rsidR="00AE3662" w:rsidRPr="00BE6A39" w:rsidRDefault="00AE3662" w:rsidP="00AE3662">
      <w:pPr>
        <w:pStyle w:val="BodyTextIndent2"/>
        <w:spacing w:line="240" w:lineRule="auto"/>
        <w:ind w:left="0" w:firstLine="0"/>
        <w:jc w:val="both"/>
        <w:rPr>
          <w:rFonts w:ascii="Arial" w:eastAsia="Arial Unicode MS" w:hAnsi="Arial" w:cs="Arial"/>
          <w:spacing w:val="-4"/>
        </w:rPr>
      </w:pPr>
      <w:r w:rsidRPr="00BE6A39">
        <w:rPr>
          <w:rFonts w:ascii="Arial" w:eastAsia="Arial Unicode MS" w:hAnsi="Arial" w:cs="Arial"/>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1EFAEB62" w:rsidR="00AE3662" w:rsidRPr="00BE6A39" w:rsidRDefault="00AE3662" w:rsidP="00AE3662">
      <w:pPr>
        <w:pStyle w:val="BodyTextIndent2"/>
        <w:spacing w:line="240" w:lineRule="auto"/>
        <w:ind w:left="0" w:firstLine="0"/>
        <w:jc w:val="both"/>
        <w:rPr>
          <w:rFonts w:ascii="Arial" w:eastAsia="Arial Unicode MS" w:hAnsi="Arial" w:cs="Arial"/>
          <w:spacing w:val="-4"/>
        </w:rPr>
      </w:pPr>
    </w:p>
    <w:p w14:paraId="6EA7CFB7" w14:textId="77777777" w:rsidR="00AE3662" w:rsidRPr="00BE6A39" w:rsidRDefault="00AE3662" w:rsidP="00705AF4">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rPr>
      </w:pPr>
      <w:r w:rsidRPr="00BE6A39">
        <w:rPr>
          <w:rFonts w:ascii="Arial" w:eastAsia="Arial Unicode MS" w:hAnsi="Arial" w:cs="Arial"/>
        </w:rPr>
        <w:t xml:space="preserve">The fair value of land and office buildings for rental has been determined based on the income approach. The key </w:t>
      </w:r>
      <w:r w:rsidRPr="00BE6A39">
        <w:rPr>
          <w:rFonts w:ascii="Arial" w:eastAsia="Arial Unicode MS" w:hAnsi="Arial" w:cs="Arial"/>
          <w:spacing w:val="-4"/>
        </w:rPr>
        <w:t>assumptions used in the valuation include yield rate, inflation rate, long-term vacancy rate, and long-term rental growth rate.</w:t>
      </w:r>
      <w:r w:rsidRPr="00BE6A39">
        <w:rPr>
          <w:rFonts w:ascii="Arial" w:eastAsia="Arial Unicode MS" w:hAnsi="Arial" w:cs="Arial"/>
        </w:rPr>
        <w:t xml:space="preserve"> </w:t>
      </w:r>
    </w:p>
    <w:p w14:paraId="36D87FEA" w14:textId="77777777" w:rsidR="00AE3662" w:rsidRPr="00BE6A39" w:rsidRDefault="00AE3662" w:rsidP="00AE3662">
      <w:pPr>
        <w:pStyle w:val="BodyTextIndent2"/>
        <w:spacing w:line="240" w:lineRule="auto"/>
        <w:ind w:left="0" w:firstLine="0"/>
        <w:jc w:val="both"/>
        <w:rPr>
          <w:rFonts w:ascii="Arial" w:eastAsia="Arial Unicode MS" w:hAnsi="Arial" w:cs="Arial"/>
          <w:spacing w:val="-4"/>
        </w:rPr>
      </w:pPr>
    </w:p>
    <w:p w14:paraId="2AB00528" w14:textId="77777777" w:rsidR="00AE3662" w:rsidRPr="00BE6A39" w:rsidRDefault="00AE3662" w:rsidP="00AE3662">
      <w:pPr>
        <w:pStyle w:val="BodyTextIndent2"/>
        <w:spacing w:line="240" w:lineRule="auto"/>
        <w:ind w:left="0" w:firstLine="0"/>
        <w:jc w:val="both"/>
        <w:rPr>
          <w:rFonts w:ascii="Arial" w:eastAsia="Arial Unicode MS" w:hAnsi="Arial" w:cs="Arial"/>
          <w:spacing w:val="-4"/>
        </w:rPr>
      </w:pPr>
      <w:r w:rsidRPr="00BE6A39">
        <w:rPr>
          <w:rFonts w:ascii="Arial" w:eastAsia="Arial Unicode MS" w:hAnsi="Arial" w:cs="Arial"/>
          <w:spacing w:val="-4"/>
        </w:rPr>
        <w:t>The fair value of investment property is within level 2 of the fair value hierarchy.</w:t>
      </w:r>
    </w:p>
    <w:p w14:paraId="3DC29E82" w14:textId="77777777" w:rsidR="00AE3662" w:rsidRPr="00BE6A39" w:rsidRDefault="00AE3662" w:rsidP="00AE3662">
      <w:pPr>
        <w:pStyle w:val="BodyTextIndent2"/>
        <w:spacing w:line="240" w:lineRule="auto"/>
        <w:ind w:left="0" w:firstLine="0"/>
        <w:jc w:val="both"/>
        <w:rPr>
          <w:rFonts w:ascii="Arial" w:eastAsia="Arial Unicode MS" w:hAnsi="Arial" w:cs="Arial"/>
          <w:spacing w:val="-4"/>
        </w:rPr>
      </w:pPr>
    </w:p>
    <w:p w14:paraId="59626A72" w14:textId="6BCB4F89" w:rsidR="007F6558" w:rsidRPr="00BE6A39" w:rsidRDefault="007F6558" w:rsidP="007F6558">
      <w:pPr>
        <w:spacing w:line="240" w:lineRule="auto"/>
        <w:jc w:val="thaiDistribute"/>
        <w:rPr>
          <w:rFonts w:eastAsia="Arial Unicode MS" w:cs="Arial"/>
          <w:spacing w:val="-4"/>
          <w:sz w:val="18"/>
          <w:szCs w:val="18"/>
        </w:rPr>
      </w:pPr>
      <w:r w:rsidRPr="00BE6A39">
        <w:rPr>
          <w:rFonts w:eastAsia="Arial Unicode MS" w:cs="Arial"/>
          <w:spacing w:val="-4"/>
          <w:sz w:val="18"/>
          <w:szCs w:val="18"/>
        </w:rPr>
        <w:t xml:space="preserve">During the </w:t>
      </w:r>
      <w:r w:rsidR="00CD6905" w:rsidRPr="00BE6A39">
        <w:rPr>
          <w:rFonts w:eastAsia="Arial Unicode MS" w:cs="Arial"/>
          <w:spacing w:val="-4"/>
          <w:sz w:val="18"/>
          <w:szCs w:val="18"/>
        </w:rPr>
        <w:t>six-month</w:t>
      </w:r>
      <w:r w:rsidRPr="00BE6A39">
        <w:rPr>
          <w:rFonts w:eastAsia="Arial Unicode MS" w:cs="Arial"/>
          <w:spacing w:val="-4"/>
          <w:sz w:val="18"/>
          <w:szCs w:val="18"/>
        </w:rPr>
        <w:t xml:space="preserve"> period ended </w:t>
      </w:r>
      <w:r w:rsidR="00CD6905" w:rsidRPr="00BE6A39">
        <w:rPr>
          <w:rFonts w:eastAsia="Arial Unicode MS" w:cs="Arial"/>
          <w:spacing w:val="-4"/>
          <w:sz w:val="18"/>
          <w:szCs w:val="18"/>
        </w:rPr>
        <w:t>30 June</w:t>
      </w:r>
      <w:r w:rsidRPr="00BE6A39">
        <w:rPr>
          <w:rFonts w:eastAsia="Arial Unicode MS" w:cs="Arial"/>
          <w:spacing w:val="-4"/>
          <w:sz w:val="18"/>
          <w:szCs w:val="18"/>
        </w:rPr>
        <w:t xml:space="preserve"> </w:t>
      </w:r>
      <w:r w:rsidR="00C80698" w:rsidRPr="00BE6A39">
        <w:rPr>
          <w:rFonts w:eastAsia="Arial Unicode MS" w:cs="Arial"/>
          <w:spacing w:val="-4"/>
          <w:sz w:val="18"/>
          <w:szCs w:val="18"/>
        </w:rPr>
        <w:t>20</w:t>
      </w:r>
      <w:r w:rsidRPr="00BE6A39">
        <w:rPr>
          <w:rFonts w:eastAsia="Arial Unicode MS" w:cs="Arial"/>
          <w:spacing w:val="-4"/>
          <w:sz w:val="18"/>
          <w:szCs w:val="18"/>
        </w:rPr>
        <w:t>24, the Company has classified</w:t>
      </w:r>
      <w:r w:rsidR="00C80698" w:rsidRPr="00BE6A39">
        <w:rPr>
          <w:rFonts w:eastAsia="Arial Unicode MS" w:cs="Arial"/>
          <w:spacing w:val="-4"/>
          <w:sz w:val="18"/>
          <w:szCs w:val="18"/>
        </w:rPr>
        <w:t xml:space="preserve"> a</w:t>
      </w:r>
      <w:r w:rsidRPr="00BE6A39">
        <w:rPr>
          <w:rFonts w:eastAsia="Arial Unicode MS" w:cs="Arial"/>
          <w:spacing w:val="-4"/>
          <w:sz w:val="18"/>
          <w:szCs w:val="18"/>
        </w:rPr>
        <w:t xml:space="preserve"> right-of-use asset at the net book value of Baht </w:t>
      </w:r>
      <w:r w:rsidR="00D3468D" w:rsidRPr="00BE6A39">
        <w:rPr>
          <w:rFonts w:cs="Arial"/>
          <w:spacing w:val="-5"/>
          <w:sz w:val="18"/>
          <w:szCs w:val="18"/>
        </w:rPr>
        <w:t>19.17</w:t>
      </w:r>
      <w:r w:rsidR="00CD6905" w:rsidRPr="00BE6A39">
        <w:rPr>
          <w:rFonts w:cs="Arial"/>
          <w:spacing w:val="-5"/>
          <w:sz w:val="18"/>
          <w:szCs w:val="18"/>
        </w:rPr>
        <w:t xml:space="preserve"> </w:t>
      </w:r>
      <w:r w:rsidRPr="00BE6A39">
        <w:rPr>
          <w:rFonts w:eastAsia="Arial Unicode MS" w:cs="Arial"/>
          <w:spacing w:val="-4"/>
          <w:sz w:val="18"/>
          <w:szCs w:val="18"/>
        </w:rPr>
        <w:t xml:space="preserve">million to be an investment property at the fair value of Baht </w:t>
      </w:r>
      <w:r w:rsidR="00D3468D" w:rsidRPr="00BE6A39">
        <w:rPr>
          <w:rFonts w:cs="Arial"/>
          <w:spacing w:val="-5"/>
          <w:sz w:val="18"/>
          <w:szCs w:val="18"/>
        </w:rPr>
        <w:t>24.20</w:t>
      </w:r>
      <w:r w:rsidR="00CD6905" w:rsidRPr="00BE6A39">
        <w:rPr>
          <w:rFonts w:cs="Arial"/>
          <w:spacing w:val="-5"/>
          <w:sz w:val="18"/>
          <w:szCs w:val="18"/>
        </w:rPr>
        <w:t xml:space="preserve"> </w:t>
      </w:r>
      <w:r w:rsidRPr="00BE6A39">
        <w:rPr>
          <w:rFonts w:eastAsia="Arial Unicode MS" w:cs="Arial"/>
          <w:spacing w:val="-4"/>
          <w:sz w:val="18"/>
          <w:szCs w:val="18"/>
        </w:rPr>
        <w:t xml:space="preserve">million since the </w:t>
      </w:r>
      <w:r w:rsidR="00C80698" w:rsidRPr="00BE6A39">
        <w:rPr>
          <w:rFonts w:eastAsia="Arial Unicode MS" w:cs="Arial"/>
          <w:spacing w:val="-4"/>
          <w:sz w:val="18"/>
          <w:szCs w:val="18"/>
        </w:rPr>
        <w:t>Company</w:t>
      </w:r>
      <w:r w:rsidRPr="00BE6A39">
        <w:rPr>
          <w:rFonts w:eastAsia="Arial Unicode MS" w:cs="Arial"/>
          <w:spacing w:val="-4"/>
          <w:sz w:val="18"/>
          <w:szCs w:val="18"/>
        </w:rPr>
        <w:t xml:space="preserve"> entered into a lease agreement</w:t>
      </w:r>
      <w:r w:rsidR="00C80698" w:rsidRPr="00BE6A39">
        <w:rPr>
          <w:rFonts w:eastAsia="Arial Unicode MS" w:cs="Arial"/>
          <w:spacing w:val="-4"/>
          <w:sz w:val="18"/>
          <w:szCs w:val="18"/>
        </w:rPr>
        <w:t xml:space="preserve"> for the building</w:t>
      </w:r>
      <w:r w:rsidRPr="00BE6A39">
        <w:rPr>
          <w:rFonts w:eastAsia="Arial Unicode MS" w:cs="Arial"/>
          <w:spacing w:val="-4"/>
          <w:sz w:val="18"/>
          <w:szCs w:val="18"/>
        </w:rPr>
        <w:t xml:space="preserve"> with a private company.</w:t>
      </w:r>
    </w:p>
    <w:p w14:paraId="2F9A8EC7" w14:textId="0354A691" w:rsidR="007F6558" w:rsidRPr="00BE6A39" w:rsidRDefault="007F6558" w:rsidP="00705AF4">
      <w:pPr>
        <w:pStyle w:val="BodyTextIndent2"/>
        <w:spacing w:line="240" w:lineRule="auto"/>
        <w:ind w:left="0" w:firstLine="0"/>
        <w:jc w:val="both"/>
        <w:rPr>
          <w:rFonts w:ascii="Arial" w:eastAsia="Arial Unicode MS" w:hAnsi="Arial" w:cs="Arial"/>
          <w:spacing w:val="-4"/>
        </w:rPr>
      </w:pPr>
    </w:p>
    <w:p w14:paraId="0ED094B7" w14:textId="248E6658" w:rsidR="007F6558" w:rsidRPr="00BE6A39" w:rsidRDefault="007F6558" w:rsidP="007F6558">
      <w:pPr>
        <w:autoSpaceDE w:val="0"/>
        <w:autoSpaceDN w:val="0"/>
        <w:adjustRightInd w:val="0"/>
        <w:spacing w:line="240" w:lineRule="auto"/>
        <w:jc w:val="thaiDistribute"/>
        <w:rPr>
          <w:rFonts w:cs="Arial"/>
          <w:sz w:val="18"/>
          <w:szCs w:val="18"/>
          <w:lang w:val="en-US"/>
        </w:rPr>
      </w:pPr>
      <w:r w:rsidRPr="00BE6A39">
        <w:rPr>
          <w:rFonts w:cs="Arial"/>
          <w:sz w:val="18"/>
          <w:szCs w:val="18"/>
          <w:lang w:val="en-US"/>
        </w:rPr>
        <w:t xml:space="preserve">As </w:t>
      </w:r>
      <w:proofErr w:type="gramStart"/>
      <w:r w:rsidRPr="00BE6A39">
        <w:rPr>
          <w:rFonts w:cs="Arial"/>
          <w:sz w:val="18"/>
          <w:szCs w:val="18"/>
          <w:lang w:val="en-US"/>
        </w:rPr>
        <w:t>at</w:t>
      </w:r>
      <w:proofErr w:type="gramEnd"/>
      <w:r w:rsidRPr="00BE6A39">
        <w:rPr>
          <w:rFonts w:cs="Arial"/>
          <w:sz w:val="18"/>
          <w:szCs w:val="18"/>
          <w:lang w:val="en-US"/>
        </w:rPr>
        <w:t xml:space="preserve"> </w:t>
      </w:r>
      <w:r w:rsidR="00CD6905" w:rsidRPr="00BE6A39">
        <w:rPr>
          <w:rFonts w:cs="Arial"/>
          <w:sz w:val="18"/>
          <w:szCs w:val="18"/>
          <w:lang w:val="en-US"/>
        </w:rPr>
        <w:t>30 June</w:t>
      </w:r>
      <w:r w:rsidRPr="00BE6A39">
        <w:rPr>
          <w:rFonts w:cs="Arial"/>
          <w:sz w:val="18"/>
          <w:szCs w:val="18"/>
          <w:lang w:val="en-US"/>
        </w:rPr>
        <w:t xml:space="preserve"> 2024, the Company has investment property at the fair </w:t>
      </w:r>
      <w:r w:rsidRPr="007214DB">
        <w:rPr>
          <w:rFonts w:cs="Arial"/>
          <w:sz w:val="18"/>
          <w:szCs w:val="18"/>
          <w:lang w:val="en-US"/>
        </w:rPr>
        <w:t xml:space="preserve">value of Baht </w:t>
      </w:r>
      <w:r w:rsidR="00D3468D" w:rsidRPr="007214DB">
        <w:rPr>
          <w:rFonts w:cs="Arial"/>
          <w:spacing w:val="-5"/>
          <w:sz w:val="18"/>
          <w:szCs w:val="18"/>
        </w:rPr>
        <w:t>187.9</w:t>
      </w:r>
      <w:r w:rsidR="002B0B2E">
        <w:rPr>
          <w:rFonts w:cs="Arial"/>
          <w:spacing w:val="-5"/>
          <w:sz w:val="18"/>
          <w:szCs w:val="18"/>
        </w:rPr>
        <w:t>8</w:t>
      </w:r>
      <w:r w:rsidR="00CD6905" w:rsidRPr="007214DB">
        <w:rPr>
          <w:rFonts w:cs="Arial"/>
          <w:spacing w:val="-5"/>
          <w:sz w:val="18"/>
          <w:szCs w:val="18"/>
        </w:rPr>
        <w:t xml:space="preserve"> </w:t>
      </w:r>
      <w:r w:rsidRPr="007214DB">
        <w:rPr>
          <w:rFonts w:cs="Arial"/>
          <w:sz w:val="18"/>
          <w:szCs w:val="18"/>
          <w:lang w:val="en-US"/>
        </w:rPr>
        <w:t>million</w:t>
      </w:r>
      <w:r w:rsidR="001B74EA">
        <w:rPr>
          <w:rFonts w:cs="Arial"/>
          <w:sz w:val="18"/>
          <w:szCs w:val="18"/>
          <w:lang w:val="en-US"/>
        </w:rPr>
        <w:t xml:space="preserve"> </w:t>
      </w:r>
      <w:r w:rsidR="001B74EA" w:rsidRPr="001B74EA">
        <w:rPr>
          <w:rFonts w:cs="Arial"/>
          <w:sz w:val="18"/>
          <w:szCs w:val="18"/>
          <w:lang w:val="en-US"/>
        </w:rPr>
        <w:t>to pledged as collaterals for short-term borrowings and long-term borrowings from financial institutions</w:t>
      </w:r>
      <w:r w:rsidRPr="00BE6A39">
        <w:rPr>
          <w:rFonts w:cs="Arial"/>
          <w:sz w:val="18"/>
          <w:szCs w:val="18"/>
          <w:lang w:val="en-US"/>
        </w:rPr>
        <w:t xml:space="preserve"> </w:t>
      </w:r>
      <w:r w:rsidR="008D5132" w:rsidRPr="00BE6A39">
        <w:rPr>
          <w:rFonts w:cs="Arial"/>
          <w:sz w:val="18"/>
          <w:szCs w:val="18"/>
          <w:lang w:val="en-US"/>
        </w:rPr>
        <w:t xml:space="preserve">(31 December 2023: </w:t>
      </w:r>
      <w:r w:rsidR="002B0B2E">
        <w:rPr>
          <w:rFonts w:cs="Arial"/>
          <w:sz w:val="18"/>
          <w:szCs w:val="18"/>
          <w:lang w:val="en-US"/>
        </w:rPr>
        <w:br/>
      </w:r>
      <w:r w:rsidR="008D5132" w:rsidRPr="00BE6A39">
        <w:rPr>
          <w:rFonts w:cs="Arial"/>
          <w:sz w:val="18"/>
          <w:szCs w:val="18"/>
          <w:lang w:val="en-US"/>
        </w:rPr>
        <w:t>Baht 105.62 million</w:t>
      </w:r>
      <w:r w:rsidR="002620E2">
        <w:rPr>
          <w:rFonts w:cs="Arial"/>
          <w:sz w:val="18"/>
          <w:szCs w:val="18"/>
          <w:lang w:val="en-US"/>
        </w:rPr>
        <w:t xml:space="preserve"> </w:t>
      </w:r>
      <w:r w:rsidR="002620E2" w:rsidRPr="002620E2">
        <w:rPr>
          <w:rFonts w:cs="Arial"/>
          <w:sz w:val="18"/>
          <w:szCs w:val="18"/>
          <w:lang w:val="en-US"/>
        </w:rPr>
        <w:t>to pledged as collaterals for short-term borrowings</w:t>
      </w:r>
      <w:r w:rsidR="002620E2">
        <w:rPr>
          <w:rFonts w:cs="Arial"/>
          <w:sz w:val="18"/>
          <w:szCs w:val="18"/>
          <w:lang w:val="en-US"/>
        </w:rPr>
        <w:t>,</w:t>
      </w:r>
      <w:r w:rsidR="002620E2" w:rsidRPr="002620E2">
        <w:rPr>
          <w:rFonts w:cs="Arial"/>
          <w:sz w:val="18"/>
          <w:szCs w:val="18"/>
          <w:lang w:val="en-US"/>
        </w:rPr>
        <w:t xml:space="preserve"> long-term borrowings from financial institutions</w:t>
      </w:r>
      <w:r w:rsidR="002620E2">
        <w:rPr>
          <w:rFonts w:cs="Arial"/>
          <w:sz w:val="18"/>
          <w:szCs w:val="18"/>
          <w:lang w:val="en-US"/>
        </w:rPr>
        <w:t xml:space="preserve"> and debentures</w:t>
      </w:r>
      <w:r w:rsidR="008D5132" w:rsidRPr="00BE6A39">
        <w:rPr>
          <w:rFonts w:cs="Arial"/>
          <w:sz w:val="18"/>
          <w:szCs w:val="18"/>
          <w:lang w:val="en-US"/>
        </w:rPr>
        <w:t>)</w:t>
      </w:r>
      <w:r w:rsidR="007E30E4">
        <w:rPr>
          <w:rFonts w:cs="Arial"/>
          <w:sz w:val="18"/>
          <w:szCs w:val="18"/>
          <w:lang w:val="en-US"/>
        </w:rPr>
        <w:t xml:space="preserve"> </w:t>
      </w:r>
      <w:r w:rsidR="007E30E4" w:rsidRPr="00C96B14">
        <w:rPr>
          <w:rFonts w:cs="Arial"/>
          <w:spacing w:val="-3"/>
          <w:sz w:val="18"/>
          <w:szCs w:val="18"/>
        </w:rPr>
        <w:t>(Note no. 17)</w:t>
      </w:r>
      <w:r w:rsidR="002620E2">
        <w:rPr>
          <w:rFonts w:cs="Arial"/>
          <w:sz w:val="18"/>
          <w:szCs w:val="18"/>
          <w:lang w:val="en-US"/>
        </w:rPr>
        <w:t>.</w:t>
      </w:r>
      <w:r w:rsidR="008D5132" w:rsidRPr="00BE6A39">
        <w:rPr>
          <w:rFonts w:cs="Arial"/>
          <w:sz w:val="18"/>
          <w:szCs w:val="18"/>
          <w:lang w:val="en-US"/>
        </w:rPr>
        <w:t xml:space="preserve"> </w:t>
      </w:r>
    </w:p>
    <w:p w14:paraId="6DBCC6C3" w14:textId="2C08AC5E" w:rsidR="007936AD" w:rsidRPr="00BE6A39" w:rsidRDefault="007936AD" w:rsidP="00705AF4">
      <w:pPr>
        <w:pStyle w:val="BodyTextIndent2"/>
        <w:spacing w:line="240" w:lineRule="auto"/>
        <w:ind w:left="0" w:firstLine="0"/>
        <w:jc w:val="both"/>
        <w:rPr>
          <w:rFonts w:ascii="Arial" w:eastAsia="Arial Unicode MS" w:hAnsi="Arial" w:cs="Arial"/>
          <w:spacing w:val="-4"/>
        </w:rPr>
      </w:pPr>
    </w:p>
    <w:p w14:paraId="63C949AC" w14:textId="0D4DC94F" w:rsidR="00AE3662" w:rsidRPr="00BE6A39" w:rsidRDefault="0042718C" w:rsidP="00705AF4">
      <w:pPr>
        <w:pStyle w:val="BodyTextIndent2"/>
        <w:spacing w:line="240" w:lineRule="auto"/>
        <w:ind w:left="0" w:firstLine="0"/>
        <w:jc w:val="both"/>
        <w:rPr>
          <w:rFonts w:ascii="Arial" w:eastAsia="Arial Unicode MS" w:hAnsi="Arial" w:cs="Arial"/>
          <w:spacing w:val="-4"/>
        </w:rPr>
      </w:pPr>
      <w:r>
        <w:rPr>
          <w:rFonts w:ascii="Arial" w:eastAsia="Arial Unicode MS" w:hAnsi="Arial"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BE6A39" w14:paraId="14C46AEF" w14:textId="77777777" w:rsidTr="0048136C">
        <w:trPr>
          <w:trHeight w:val="386"/>
        </w:trPr>
        <w:tc>
          <w:tcPr>
            <w:tcW w:w="9461" w:type="dxa"/>
            <w:shd w:val="clear" w:color="auto" w:fill="FFA543"/>
            <w:vAlign w:val="center"/>
          </w:tcPr>
          <w:p w14:paraId="6677960D" w14:textId="790B1EA2" w:rsidR="00C510DF" w:rsidRPr="00BE6A39" w:rsidRDefault="008C3A5F" w:rsidP="00C16DF6">
            <w:pPr>
              <w:tabs>
                <w:tab w:val="left" w:pos="432"/>
              </w:tabs>
              <w:ind w:left="504" w:hanging="504"/>
              <w:rPr>
                <w:rFonts w:eastAsia="Arial Unicode MS" w:cs="Arial"/>
                <w:b/>
                <w:bCs/>
                <w:color w:val="FFFFFF"/>
                <w:sz w:val="18"/>
                <w:szCs w:val="18"/>
              </w:rPr>
            </w:pPr>
            <w:r w:rsidRPr="00BE6A39">
              <w:rPr>
                <w:rFonts w:eastAsia="Arial Unicode MS" w:cs="Arial"/>
                <w:b/>
                <w:bCs/>
                <w:color w:val="FFFFFF"/>
                <w:sz w:val="18"/>
                <w:szCs w:val="18"/>
              </w:rPr>
              <w:t>1</w:t>
            </w:r>
            <w:r w:rsidR="00CB4205" w:rsidRPr="00BE6A39">
              <w:rPr>
                <w:rFonts w:eastAsia="Arial Unicode MS" w:cs="Arial"/>
                <w:b/>
                <w:bCs/>
                <w:color w:val="FFFFFF"/>
                <w:sz w:val="18"/>
                <w:szCs w:val="18"/>
              </w:rPr>
              <w:t>3</w:t>
            </w:r>
            <w:r w:rsidR="00C510DF" w:rsidRPr="00BE6A39">
              <w:rPr>
                <w:rFonts w:eastAsia="Arial Unicode MS" w:cs="Arial"/>
                <w:b/>
                <w:bCs/>
                <w:color w:val="FFFFFF"/>
                <w:sz w:val="18"/>
                <w:szCs w:val="18"/>
              </w:rPr>
              <w:tab/>
              <w:t>Property, plant and equipment, net</w:t>
            </w:r>
          </w:p>
        </w:tc>
      </w:tr>
    </w:tbl>
    <w:p w14:paraId="3CA4A1E8" w14:textId="77777777" w:rsidR="00BC79AB" w:rsidRPr="00BE6A39" w:rsidRDefault="00BC79AB" w:rsidP="00705AF4">
      <w:pPr>
        <w:pStyle w:val="BodyTextIndent2"/>
        <w:spacing w:line="240" w:lineRule="auto"/>
        <w:ind w:left="0" w:firstLine="0"/>
        <w:jc w:val="both"/>
        <w:rPr>
          <w:rFonts w:ascii="Arial" w:eastAsia="Arial Unicode MS" w:hAnsi="Arial" w:cs="Arial"/>
          <w:spacing w:val="-4"/>
        </w:rPr>
      </w:pPr>
    </w:p>
    <w:tbl>
      <w:tblPr>
        <w:tblW w:w="0" w:type="auto"/>
        <w:tblInd w:w="108" w:type="dxa"/>
        <w:tblLayout w:type="fixed"/>
        <w:tblLook w:val="0000" w:firstRow="0" w:lastRow="0" w:firstColumn="0" w:lastColumn="0" w:noHBand="0" w:noVBand="0"/>
      </w:tblPr>
      <w:tblGrid>
        <w:gridCol w:w="5026"/>
        <w:gridCol w:w="2211"/>
        <w:gridCol w:w="2212"/>
        <w:gridCol w:w="14"/>
      </w:tblGrid>
      <w:tr w:rsidR="00BE2CAB" w:rsidRPr="00BE6A39" w14:paraId="3C4B8351" w14:textId="0109FBC0" w:rsidTr="0058523F">
        <w:trPr>
          <w:cantSplit/>
          <w:trHeight w:val="20"/>
        </w:trPr>
        <w:tc>
          <w:tcPr>
            <w:tcW w:w="5026" w:type="dxa"/>
            <w:shd w:val="clear" w:color="auto" w:fill="auto"/>
            <w:vAlign w:val="bottom"/>
          </w:tcPr>
          <w:p w14:paraId="12E41E1F" w14:textId="77777777" w:rsidR="00C03D9D" w:rsidRPr="00BE6A39" w:rsidRDefault="00C03D9D" w:rsidP="00FC469B">
            <w:pPr>
              <w:spacing w:line="240" w:lineRule="auto"/>
              <w:ind w:left="-101"/>
              <w:jc w:val="thaiDistribute"/>
              <w:rPr>
                <w:rFonts w:eastAsia="Arial Unicode MS" w:cs="Arial"/>
                <w:b/>
                <w:bCs/>
                <w:sz w:val="18"/>
                <w:szCs w:val="18"/>
                <w:cs/>
              </w:rPr>
            </w:pPr>
          </w:p>
        </w:tc>
        <w:tc>
          <w:tcPr>
            <w:tcW w:w="2211" w:type="dxa"/>
            <w:tcBorders>
              <w:top w:val="single" w:sz="4" w:space="0" w:color="auto"/>
            </w:tcBorders>
            <w:shd w:val="clear" w:color="auto" w:fill="auto"/>
            <w:vAlign w:val="bottom"/>
          </w:tcPr>
          <w:p w14:paraId="19A44A02" w14:textId="2B7AAF72" w:rsidR="00CD029E" w:rsidRPr="00BE6A39" w:rsidRDefault="00C03D9D" w:rsidP="004D14F1">
            <w:pPr>
              <w:spacing w:line="240" w:lineRule="auto"/>
              <w:ind w:right="-72"/>
              <w:jc w:val="right"/>
              <w:rPr>
                <w:rFonts w:eastAsia="Arial Unicode MS" w:cs="Arial"/>
                <w:b/>
                <w:bCs/>
                <w:sz w:val="18"/>
                <w:szCs w:val="18"/>
                <w:lang w:val="en-US"/>
              </w:rPr>
            </w:pPr>
            <w:r w:rsidRPr="00BE6A39">
              <w:rPr>
                <w:rFonts w:eastAsia="Arial Unicode MS" w:cs="Arial"/>
                <w:b/>
                <w:bCs/>
                <w:sz w:val="18"/>
                <w:szCs w:val="18"/>
                <w:lang w:val="en-US"/>
              </w:rPr>
              <w:t>Consolidated</w:t>
            </w:r>
          </w:p>
          <w:p w14:paraId="6566DBAD" w14:textId="0EE59C27" w:rsidR="00C03D9D" w:rsidRPr="00BE6A39" w:rsidRDefault="00C03D9D" w:rsidP="004D14F1">
            <w:pPr>
              <w:spacing w:line="240" w:lineRule="auto"/>
              <w:ind w:right="-72"/>
              <w:jc w:val="right"/>
              <w:rPr>
                <w:rFonts w:eastAsia="Arial Unicode MS" w:cs="Arial"/>
                <w:b/>
                <w:bCs/>
                <w:sz w:val="18"/>
                <w:szCs w:val="18"/>
                <w:lang w:val="en-US"/>
              </w:rPr>
            </w:pPr>
            <w:r w:rsidRPr="00BE6A39">
              <w:rPr>
                <w:rFonts w:eastAsia="Arial Unicode MS" w:cs="Arial"/>
                <w:b/>
                <w:bCs/>
                <w:sz w:val="18"/>
                <w:szCs w:val="18"/>
                <w:lang w:val="en-US"/>
              </w:rPr>
              <w:t>financial information</w:t>
            </w:r>
          </w:p>
        </w:tc>
        <w:tc>
          <w:tcPr>
            <w:tcW w:w="2226" w:type="dxa"/>
            <w:gridSpan w:val="2"/>
            <w:tcBorders>
              <w:top w:val="single" w:sz="4" w:space="0" w:color="auto"/>
            </w:tcBorders>
            <w:shd w:val="clear" w:color="auto" w:fill="auto"/>
            <w:vAlign w:val="bottom"/>
          </w:tcPr>
          <w:p w14:paraId="43017F3A" w14:textId="77777777" w:rsidR="00CD029E" w:rsidRPr="00BE6A39" w:rsidRDefault="00C03D9D" w:rsidP="004D14F1">
            <w:pPr>
              <w:spacing w:line="240" w:lineRule="auto"/>
              <w:ind w:right="-72"/>
              <w:jc w:val="right"/>
              <w:rPr>
                <w:rFonts w:eastAsia="Arial Unicode MS" w:cs="Arial"/>
                <w:b/>
                <w:bCs/>
                <w:sz w:val="18"/>
                <w:szCs w:val="18"/>
                <w:lang w:val="en-US"/>
              </w:rPr>
            </w:pPr>
            <w:r w:rsidRPr="00BE6A39">
              <w:rPr>
                <w:rFonts w:eastAsia="Arial Unicode MS" w:cs="Arial"/>
                <w:b/>
                <w:bCs/>
                <w:sz w:val="18"/>
                <w:szCs w:val="18"/>
                <w:lang w:val="en-US"/>
              </w:rPr>
              <w:t>Separate</w:t>
            </w:r>
          </w:p>
          <w:p w14:paraId="770BA946" w14:textId="2EA31FA3" w:rsidR="00C03D9D" w:rsidRPr="00BE6A39" w:rsidRDefault="00C03D9D" w:rsidP="004D14F1">
            <w:pPr>
              <w:spacing w:line="240" w:lineRule="auto"/>
              <w:ind w:right="-72"/>
              <w:jc w:val="right"/>
              <w:rPr>
                <w:rFonts w:eastAsia="Arial Unicode MS" w:cs="Arial"/>
                <w:b/>
                <w:bCs/>
                <w:sz w:val="18"/>
                <w:szCs w:val="18"/>
                <w:lang w:val="en-US"/>
              </w:rPr>
            </w:pPr>
            <w:r w:rsidRPr="00BE6A39">
              <w:rPr>
                <w:rFonts w:eastAsia="Arial Unicode MS" w:cs="Arial"/>
                <w:b/>
                <w:bCs/>
                <w:sz w:val="18"/>
                <w:szCs w:val="18"/>
                <w:lang w:val="en-US"/>
              </w:rPr>
              <w:t>financial information</w:t>
            </w:r>
          </w:p>
        </w:tc>
      </w:tr>
      <w:tr w:rsidR="00BE2CAB" w:rsidRPr="00BE6A39" w14:paraId="4677A73A" w14:textId="77777777" w:rsidTr="0058523F">
        <w:trPr>
          <w:cantSplit/>
          <w:trHeight w:val="20"/>
        </w:trPr>
        <w:tc>
          <w:tcPr>
            <w:tcW w:w="5026" w:type="dxa"/>
            <w:shd w:val="clear" w:color="auto" w:fill="auto"/>
            <w:vAlign w:val="bottom"/>
          </w:tcPr>
          <w:p w14:paraId="799F495C" w14:textId="77777777" w:rsidR="004D14F1" w:rsidRPr="00BE6A39" w:rsidRDefault="004D14F1" w:rsidP="004D14F1">
            <w:pPr>
              <w:spacing w:line="240" w:lineRule="auto"/>
              <w:ind w:left="-101"/>
              <w:jc w:val="thaiDistribute"/>
              <w:rPr>
                <w:rFonts w:eastAsia="Arial Unicode MS" w:cs="Arial"/>
                <w:b/>
                <w:bCs/>
                <w:sz w:val="18"/>
                <w:szCs w:val="18"/>
                <w:cs/>
              </w:rPr>
            </w:pPr>
          </w:p>
        </w:tc>
        <w:tc>
          <w:tcPr>
            <w:tcW w:w="2211" w:type="dxa"/>
            <w:tcBorders>
              <w:bottom w:val="single" w:sz="4" w:space="0" w:color="auto"/>
            </w:tcBorders>
            <w:shd w:val="clear" w:color="auto" w:fill="auto"/>
            <w:vAlign w:val="bottom"/>
          </w:tcPr>
          <w:p w14:paraId="6ECE3811" w14:textId="29BD1893" w:rsidR="004D14F1" w:rsidRPr="00BE6A39" w:rsidRDefault="004D14F1" w:rsidP="004D14F1">
            <w:pPr>
              <w:spacing w:line="240" w:lineRule="auto"/>
              <w:ind w:right="-72"/>
              <w:jc w:val="right"/>
              <w:rPr>
                <w:rFonts w:eastAsia="Arial Unicode MS" w:cs="Arial"/>
                <w:b/>
                <w:bCs/>
                <w:sz w:val="18"/>
                <w:szCs w:val="18"/>
                <w:lang w:val="en-US"/>
              </w:rPr>
            </w:pPr>
            <w:r w:rsidRPr="00BE6A39">
              <w:rPr>
                <w:rFonts w:cs="Arial"/>
                <w:b/>
                <w:bCs/>
                <w:sz w:val="18"/>
                <w:szCs w:val="18"/>
              </w:rPr>
              <w:t>Thousand Baht</w:t>
            </w:r>
          </w:p>
        </w:tc>
        <w:tc>
          <w:tcPr>
            <w:tcW w:w="2226" w:type="dxa"/>
            <w:gridSpan w:val="2"/>
            <w:tcBorders>
              <w:bottom w:val="single" w:sz="4" w:space="0" w:color="auto"/>
            </w:tcBorders>
            <w:shd w:val="clear" w:color="auto" w:fill="auto"/>
            <w:vAlign w:val="bottom"/>
          </w:tcPr>
          <w:p w14:paraId="7849E8DF" w14:textId="566486BC" w:rsidR="004D14F1" w:rsidRPr="00BE6A39" w:rsidRDefault="004D14F1" w:rsidP="004D14F1">
            <w:pPr>
              <w:spacing w:line="240" w:lineRule="auto"/>
              <w:ind w:right="-72"/>
              <w:jc w:val="right"/>
              <w:rPr>
                <w:rFonts w:eastAsia="Arial Unicode MS" w:cs="Arial"/>
                <w:b/>
                <w:bCs/>
                <w:sz w:val="18"/>
                <w:szCs w:val="18"/>
                <w:lang w:val="en-US"/>
              </w:rPr>
            </w:pPr>
            <w:r w:rsidRPr="00BE6A39">
              <w:rPr>
                <w:rFonts w:cs="Arial"/>
                <w:b/>
                <w:bCs/>
                <w:sz w:val="18"/>
                <w:szCs w:val="18"/>
              </w:rPr>
              <w:t>Thousand Baht</w:t>
            </w:r>
          </w:p>
        </w:tc>
      </w:tr>
      <w:tr w:rsidR="00BE2CAB" w:rsidRPr="00BE6A39" w14:paraId="5317E6E9" w14:textId="5489E3A8" w:rsidTr="0058523F">
        <w:trPr>
          <w:gridAfter w:val="1"/>
          <w:wAfter w:w="14" w:type="dxa"/>
          <w:cantSplit/>
          <w:trHeight w:val="20"/>
        </w:trPr>
        <w:tc>
          <w:tcPr>
            <w:tcW w:w="5026" w:type="dxa"/>
            <w:shd w:val="clear" w:color="auto" w:fill="auto"/>
            <w:vAlign w:val="bottom"/>
          </w:tcPr>
          <w:p w14:paraId="71D0B5A9" w14:textId="77777777" w:rsidR="004D14F1" w:rsidRPr="00BE6A39" w:rsidRDefault="004D14F1" w:rsidP="004D14F1">
            <w:pPr>
              <w:spacing w:line="240" w:lineRule="auto"/>
              <w:ind w:left="-101"/>
              <w:jc w:val="thaiDistribute"/>
              <w:rPr>
                <w:rFonts w:eastAsia="Arial Unicode MS" w:cs="Arial"/>
                <w:sz w:val="18"/>
                <w:szCs w:val="18"/>
                <w:cs/>
              </w:rPr>
            </w:pPr>
          </w:p>
        </w:tc>
        <w:tc>
          <w:tcPr>
            <w:tcW w:w="2211" w:type="dxa"/>
            <w:tcBorders>
              <w:top w:val="single" w:sz="4" w:space="0" w:color="auto"/>
            </w:tcBorders>
            <w:shd w:val="clear" w:color="auto" w:fill="FAFAFA"/>
            <w:vAlign w:val="bottom"/>
          </w:tcPr>
          <w:p w14:paraId="7C6FA180" w14:textId="28ED97D8" w:rsidR="004D14F1" w:rsidRPr="00BE6A39" w:rsidRDefault="004D14F1" w:rsidP="004D14F1">
            <w:pPr>
              <w:spacing w:line="240" w:lineRule="auto"/>
              <w:ind w:right="-72"/>
              <w:jc w:val="right"/>
              <w:rPr>
                <w:rFonts w:eastAsia="Arial Unicode MS" w:cs="Arial"/>
                <w:sz w:val="18"/>
                <w:szCs w:val="18"/>
                <w:cs/>
              </w:rPr>
            </w:pPr>
          </w:p>
        </w:tc>
        <w:tc>
          <w:tcPr>
            <w:tcW w:w="2212" w:type="dxa"/>
            <w:tcBorders>
              <w:top w:val="single" w:sz="4" w:space="0" w:color="auto"/>
            </w:tcBorders>
            <w:shd w:val="clear" w:color="auto" w:fill="FAFAFA"/>
            <w:vAlign w:val="bottom"/>
          </w:tcPr>
          <w:p w14:paraId="48EF7661" w14:textId="77777777" w:rsidR="004D14F1" w:rsidRPr="00BE6A39" w:rsidRDefault="004D14F1" w:rsidP="004D14F1">
            <w:pPr>
              <w:spacing w:line="240" w:lineRule="auto"/>
              <w:ind w:right="-72"/>
              <w:jc w:val="right"/>
              <w:rPr>
                <w:rFonts w:eastAsia="Arial Unicode MS" w:cs="Arial"/>
                <w:sz w:val="18"/>
                <w:szCs w:val="18"/>
                <w:cs/>
              </w:rPr>
            </w:pPr>
          </w:p>
        </w:tc>
      </w:tr>
      <w:tr w:rsidR="00BE2CAB" w:rsidRPr="00BE6A39" w14:paraId="08DF1597" w14:textId="259D329E" w:rsidTr="0058523F">
        <w:trPr>
          <w:gridAfter w:val="1"/>
          <w:wAfter w:w="14" w:type="dxa"/>
          <w:cantSplit/>
          <w:trHeight w:val="20"/>
        </w:trPr>
        <w:tc>
          <w:tcPr>
            <w:tcW w:w="5026" w:type="dxa"/>
            <w:shd w:val="clear" w:color="auto" w:fill="auto"/>
            <w:vAlign w:val="bottom"/>
          </w:tcPr>
          <w:p w14:paraId="57026DC2" w14:textId="4B191264" w:rsidR="004D14F1" w:rsidRPr="00BE6A39" w:rsidRDefault="004D14F1" w:rsidP="004D14F1">
            <w:pPr>
              <w:spacing w:line="240" w:lineRule="auto"/>
              <w:ind w:left="-101"/>
              <w:jc w:val="thaiDistribute"/>
              <w:rPr>
                <w:rFonts w:eastAsia="Arial Unicode MS" w:cs="Arial"/>
                <w:b/>
                <w:bCs/>
                <w:sz w:val="18"/>
                <w:szCs w:val="18"/>
                <w:cs/>
              </w:rPr>
            </w:pPr>
            <w:r w:rsidRPr="00BE6A39">
              <w:rPr>
                <w:rFonts w:cs="Arial"/>
                <w:b/>
                <w:bCs/>
                <w:sz w:val="18"/>
                <w:szCs w:val="18"/>
              </w:rPr>
              <w:t xml:space="preserve">For the </w:t>
            </w:r>
            <w:r w:rsidR="00CD6905" w:rsidRPr="00BE6A39">
              <w:rPr>
                <w:rFonts w:cs="Arial"/>
                <w:b/>
                <w:bCs/>
                <w:sz w:val="18"/>
                <w:szCs w:val="18"/>
              </w:rPr>
              <w:t>six-month</w:t>
            </w:r>
            <w:r w:rsidR="00486232" w:rsidRPr="00BE6A39">
              <w:rPr>
                <w:rFonts w:cs="Arial"/>
                <w:b/>
                <w:bCs/>
                <w:sz w:val="18"/>
                <w:szCs w:val="18"/>
              </w:rPr>
              <w:t xml:space="preserve"> </w:t>
            </w:r>
            <w:r w:rsidRPr="00BE6A39">
              <w:rPr>
                <w:rFonts w:cs="Arial"/>
                <w:b/>
                <w:bCs/>
                <w:sz w:val="18"/>
                <w:szCs w:val="18"/>
              </w:rPr>
              <w:t xml:space="preserve">period ended </w:t>
            </w:r>
            <w:r w:rsidR="00CD6905" w:rsidRPr="00BE6A39">
              <w:rPr>
                <w:rFonts w:cs="Arial"/>
                <w:b/>
                <w:bCs/>
                <w:sz w:val="18"/>
                <w:szCs w:val="18"/>
              </w:rPr>
              <w:t>30 June</w:t>
            </w:r>
            <w:r w:rsidR="00486232" w:rsidRPr="00BE6A39">
              <w:rPr>
                <w:rFonts w:cs="Arial"/>
                <w:b/>
                <w:bCs/>
                <w:sz w:val="18"/>
                <w:szCs w:val="18"/>
              </w:rPr>
              <w:t xml:space="preserve"> </w:t>
            </w:r>
            <w:r w:rsidR="00B95F2E" w:rsidRPr="00BE6A39">
              <w:rPr>
                <w:rFonts w:cs="Arial"/>
                <w:b/>
                <w:bCs/>
                <w:sz w:val="18"/>
                <w:szCs w:val="18"/>
              </w:rPr>
              <w:t>2024</w:t>
            </w:r>
          </w:p>
        </w:tc>
        <w:tc>
          <w:tcPr>
            <w:tcW w:w="2211" w:type="dxa"/>
            <w:shd w:val="clear" w:color="auto" w:fill="FAFAFA"/>
            <w:vAlign w:val="bottom"/>
          </w:tcPr>
          <w:p w14:paraId="329BC43F" w14:textId="633BC21F" w:rsidR="004D14F1" w:rsidRPr="00BE6A39" w:rsidRDefault="004D14F1" w:rsidP="004D14F1">
            <w:pPr>
              <w:spacing w:line="240" w:lineRule="auto"/>
              <w:ind w:right="-72"/>
              <w:jc w:val="right"/>
              <w:rPr>
                <w:rFonts w:eastAsia="Arial Unicode MS" w:cs="Arial"/>
                <w:sz w:val="18"/>
                <w:szCs w:val="18"/>
                <w:cs/>
              </w:rPr>
            </w:pPr>
          </w:p>
        </w:tc>
        <w:tc>
          <w:tcPr>
            <w:tcW w:w="2212" w:type="dxa"/>
            <w:shd w:val="clear" w:color="auto" w:fill="FAFAFA"/>
            <w:vAlign w:val="bottom"/>
          </w:tcPr>
          <w:p w14:paraId="1AABA6E6" w14:textId="7C4A2E9E" w:rsidR="004D14F1" w:rsidRPr="00BE6A39" w:rsidRDefault="004D14F1" w:rsidP="004D14F1">
            <w:pPr>
              <w:spacing w:line="240" w:lineRule="auto"/>
              <w:ind w:right="-72"/>
              <w:jc w:val="right"/>
              <w:rPr>
                <w:rFonts w:eastAsia="Arial Unicode MS" w:cs="Arial"/>
                <w:sz w:val="18"/>
                <w:szCs w:val="18"/>
                <w:cs/>
              </w:rPr>
            </w:pPr>
          </w:p>
        </w:tc>
      </w:tr>
      <w:tr w:rsidR="00BE2CAB" w:rsidRPr="00BE6A39" w14:paraId="0978BA23" w14:textId="28231DD0" w:rsidTr="0008016F">
        <w:trPr>
          <w:gridAfter w:val="1"/>
          <w:wAfter w:w="14" w:type="dxa"/>
          <w:cantSplit/>
          <w:trHeight w:val="57"/>
        </w:trPr>
        <w:tc>
          <w:tcPr>
            <w:tcW w:w="5026" w:type="dxa"/>
            <w:shd w:val="clear" w:color="auto" w:fill="auto"/>
            <w:vAlign w:val="bottom"/>
          </w:tcPr>
          <w:p w14:paraId="764A5318" w14:textId="6BA4ADFF" w:rsidR="00475FD9" w:rsidRPr="00BE6A39" w:rsidRDefault="00475FD9" w:rsidP="00475FD9">
            <w:pPr>
              <w:spacing w:line="240" w:lineRule="auto"/>
              <w:ind w:left="-101"/>
              <w:jc w:val="thaiDistribute"/>
              <w:rPr>
                <w:rFonts w:eastAsia="Arial Unicode MS" w:cs="Arial"/>
                <w:sz w:val="18"/>
                <w:szCs w:val="18"/>
                <w:cs/>
              </w:rPr>
            </w:pPr>
            <w:r w:rsidRPr="00BE6A39">
              <w:rPr>
                <w:rFonts w:cs="Arial"/>
                <w:snapToGrid w:val="0"/>
                <w:sz w:val="18"/>
                <w:szCs w:val="18"/>
                <w:lang w:eastAsia="th-TH"/>
              </w:rPr>
              <w:t>Opening net book amount</w:t>
            </w:r>
          </w:p>
        </w:tc>
        <w:tc>
          <w:tcPr>
            <w:tcW w:w="2211" w:type="dxa"/>
            <w:shd w:val="clear" w:color="auto" w:fill="FAFAFA"/>
            <w:vAlign w:val="bottom"/>
          </w:tcPr>
          <w:p w14:paraId="008FE23B" w14:textId="7D1A5FCD" w:rsidR="00475FD9" w:rsidRPr="00BE6A39" w:rsidRDefault="000107B5" w:rsidP="0008016F">
            <w:pPr>
              <w:spacing w:line="240" w:lineRule="auto"/>
              <w:ind w:right="-72"/>
              <w:jc w:val="right"/>
              <w:rPr>
                <w:rFonts w:eastAsia="Arial Unicode MS" w:cs="Arial"/>
                <w:sz w:val="18"/>
                <w:szCs w:val="18"/>
              </w:rPr>
            </w:pPr>
            <w:r>
              <w:rPr>
                <w:rFonts w:eastAsia="Arial Unicode MS" w:cs="Arial"/>
                <w:sz w:val="18"/>
                <w:szCs w:val="18"/>
              </w:rPr>
              <w:t>545,080</w:t>
            </w:r>
          </w:p>
        </w:tc>
        <w:tc>
          <w:tcPr>
            <w:tcW w:w="2212" w:type="dxa"/>
            <w:shd w:val="clear" w:color="auto" w:fill="FAFAFA"/>
            <w:vAlign w:val="bottom"/>
          </w:tcPr>
          <w:p w14:paraId="663B7393" w14:textId="13818D82" w:rsidR="00475FD9" w:rsidRPr="00BE6A39" w:rsidRDefault="0012570B" w:rsidP="00475FD9">
            <w:pPr>
              <w:spacing w:line="240" w:lineRule="auto"/>
              <w:ind w:right="-72"/>
              <w:jc w:val="right"/>
              <w:rPr>
                <w:rFonts w:eastAsia="Arial Unicode MS" w:cs="Arial"/>
                <w:sz w:val="18"/>
                <w:szCs w:val="18"/>
              </w:rPr>
            </w:pPr>
            <w:r w:rsidRPr="00BE6A39">
              <w:rPr>
                <w:rFonts w:eastAsia="Arial Unicode MS" w:cs="Arial"/>
                <w:sz w:val="18"/>
                <w:szCs w:val="18"/>
              </w:rPr>
              <w:t>1,259</w:t>
            </w:r>
          </w:p>
        </w:tc>
      </w:tr>
      <w:tr w:rsidR="00BE2CAB" w:rsidRPr="00BE6A39" w14:paraId="563F4AAC" w14:textId="11CDC564" w:rsidTr="0008016F">
        <w:trPr>
          <w:gridAfter w:val="1"/>
          <w:wAfter w:w="14" w:type="dxa"/>
          <w:cantSplit/>
          <w:trHeight w:val="151"/>
        </w:trPr>
        <w:tc>
          <w:tcPr>
            <w:tcW w:w="5026" w:type="dxa"/>
            <w:shd w:val="clear" w:color="auto" w:fill="auto"/>
            <w:vAlign w:val="bottom"/>
          </w:tcPr>
          <w:p w14:paraId="77898D41" w14:textId="25A4AB63" w:rsidR="00475FD9" w:rsidRPr="00BE6A39" w:rsidRDefault="00475FD9" w:rsidP="00475FD9">
            <w:pPr>
              <w:tabs>
                <w:tab w:val="left" w:pos="2070"/>
              </w:tabs>
              <w:spacing w:line="240" w:lineRule="auto"/>
              <w:ind w:left="-101"/>
              <w:jc w:val="thaiDistribute"/>
              <w:rPr>
                <w:rFonts w:eastAsia="Arial Unicode MS" w:cs="Arial"/>
                <w:sz w:val="18"/>
                <w:szCs w:val="18"/>
                <w:cs/>
              </w:rPr>
            </w:pPr>
            <w:r w:rsidRPr="00BE6A39">
              <w:rPr>
                <w:rFonts w:cs="Arial"/>
                <w:snapToGrid w:val="0"/>
                <w:sz w:val="18"/>
                <w:szCs w:val="18"/>
                <w:lang w:eastAsia="th-TH"/>
              </w:rPr>
              <w:t>Additions</w:t>
            </w:r>
          </w:p>
        </w:tc>
        <w:tc>
          <w:tcPr>
            <w:tcW w:w="2211" w:type="dxa"/>
            <w:shd w:val="clear" w:color="auto" w:fill="FAFAFA"/>
            <w:vAlign w:val="bottom"/>
          </w:tcPr>
          <w:p w14:paraId="52B80730" w14:textId="0A8A7B74" w:rsidR="00475FD9" w:rsidRPr="00BE6A39" w:rsidRDefault="000107B5" w:rsidP="0008016F">
            <w:pPr>
              <w:spacing w:line="240" w:lineRule="auto"/>
              <w:ind w:right="-72"/>
              <w:jc w:val="right"/>
              <w:rPr>
                <w:rFonts w:eastAsia="Arial Unicode MS" w:cs="Arial"/>
                <w:sz w:val="18"/>
                <w:szCs w:val="18"/>
                <w:cs/>
              </w:rPr>
            </w:pPr>
            <w:r>
              <w:rPr>
                <w:rFonts w:eastAsia="Arial Unicode MS" w:cs="Arial"/>
                <w:sz w:val="18"/>
                <w:szCs w:val="18"/>
              </w:rPr>
              <w:t>7,858</w:t>
            </w:r>
          </w:p>
        </w:tc>
        <w:tc>
          <w:tcPr>
            <w:tcW w:w="2212" w:type="dxa"/>
            <w:shd w:val="clear" w:color="auto" w:fill="FAFAFA"/>
          </w:tcPr>
          <w:p w14:paraId="1E1A51E4" w14:textId="62A9CC61" w:rsidR="00475FD9" w:rsidRPr="00BE6A39" w:rsidRDefault="0012570B" w:rsidP="00475FD9">
            <w:pPr>
              <w:spacing w:line="240" w:lineRule="auto"/>
              <w:ind w:right="-72"/>
              <w:jc w:val="right"/>
              <w:rPr>
                <w:rFonts w:eastAsia="Arial Unicode MS" w:cs="Arial"/>
                <w:sz w:val="18"/>
                <w:szCs w:val="18"/>
              </w:rPr>
            </w:pPr>
            <w:r w:rsidRPr="00BE6A39">
              <w:rPr>
                <w:rFonts w:eastAsia="Arial Unicode MS" w:cs="Arial"/>
                <w:sz w:val="18"/>
                <w:szCs w:val="18"/>
              </w:rPr>
              <w:t>2,858</w:t>
            </w:r>
          </w:p>
        </w:tc>
      </w:tr>
      <w:tr w:rsidR="006C40E6" w:rsidRPr="00BE6A39" w14:paraId="2828E1A6" w14:textId="77777777" w:rsidTr="0008016F">
        <w:trPr>
          <w:gridAfter w:val="1"/>
          <w:wAfter w:w="14" w:type="dxa"/>
          <w:cantSplit/>
          <w:trHeight w:val="151"/>
        </w:trPr>
        <w:tc>
          <w:tcPr>
            <w:tcW w:w="5026" w:type="dxa"/>
            <w:shd w:val="clear" w:color="auto" w:fill="auto"/>
            <w:vAlign w:val="bottom"/>
          </w:tcPr>
          <w:p w14:paraId="66418E72" w14:textId="1BA1A867" w:rsidR="006C40E6" w:rsidRPr="00BE6A39" w:rsidRDefault="006C40E6" w:rsidP="006C40E6">
            <w:pPr>
              <w:tabs>
                <w:tab w:val="left" w:pos="2070"/>
              </w:tabs>
              <w:spacing w:line="240" w:lineRule="auto"/>
              <w:ind w:left="-101"/>
              <w:jc w:val="thaiDistribute"/>
              <w:rPr>
                <w:rFonts w:cs="Arial"/>
                <w:snapToGrid w:val="0"/>
                <w:sz w:val="18"/>
                <w:szCs w:val="18"/>
                <w:lang w:eastAsia="th-TH"/>
              </w:rPr>
            </w:pPr>
            <w:r w:rsidRPr="00BE6A39">
              <w:rPr>
                <w:rFonts w:cs="Arial"/>
                <w:snapToGrid w:val="0"/>
                <w:sz w:val="18"/>
                <w:szCs w:val="18"/>
                <w:lang w:eastAsia="th-TH"/>
              </w:rPr>
              <w:t>Disposals, net</w:t>
            </w:r>
          </w:p>
        </w:tc>
        <w:tc>
          <w:tcPr>
            <w:tcW w:w="2211" w:type="dxa"/>
            <w:shd w:val="clear" w:color="auto" w:fill="FAFAFA"/>
            <w:vAlign w:val="bottom"/>
          </w:tcPr>
          <w:p w14:paraId="7C02A911" w14:textId="6EC431C1" w:rsidR="006C40E6" w:rsidRPr="00BE6A39" w:rsidRDefault="006C40E6" w:rsidP="006C40E6">
            <w:pPr>
              <w:spacing w:line="240" w:lineRule="auto"/>
              <w:ind w:right="-72"/>
              <w:jc w:val="right"/>
              <w:rPr>
                <w:rFonts w:eastAsia="Arial Unicode MS" w:cs="Arial"/>
                <w:sz w:val="18"/>
                <w:szCs w:val="18"/>
              </w:rPr>
            </w:pPr>
            <w:r>
              <w:rPr>
                <w:rFonts w:eastAsia="Arial Unicode MS" w:cs="Arial"/>
                <w:sz w:val="18"/>
                <w:szCs w:val="18"/>
              </w:rPr>
              <w:t>(44,368)</w:t>
            </w:r>
          </w:p>
        </w:tc>
        <w:tc>
          <w:tcPr>
            <w:tcW w:w="2212" w:type="dxa"/>
            <w:shd w:val="clear" w:color="auto" w:fill="FAFAFA"/>
          </w:tcPr>
          <w:p w14:paraId="0D1CE279" w14:textId="1D8632F8" w:rsidR="006C40E6" w:rsidRPr="00BE6A39" w:rsidRDefault="006C40E6" w:rsidP="006C40E6">
            <w:pPr>
              <w:tabs>
                <w:tab w:val="right" w:pos="2068"/>
              </w:tabs>
              <w:spacing w:line="240" w:lineRule="auto"/>
              <w:ind w:right="-72"/>
              <w:jc w:val="center"/>
              <w:rPr>
                <w:rFonts w:eastAsia="Arial Unicode MS" w:cs="Arial"/>
                <w:sz w:val="18"/>
                <w:szCs w:val="18"/>
              </w:rPr>
            </w:pPr>
            <w:r>
              <w:rPr>
                <w:rFonts w:eastAsia="Arial Unicode MS"/>
                <w:sz w:val="18"/>
                <w:szCs w:val="18"/>
                <w:vertAlign w:val="superscript"/>
                <w:cs/>
              </w:rPr>
              <w:tab/>
            </w:r>
            <w:r>
              <w:rPr>
                <w:rFonts w:eastAsia="Arial Unicode MS" w:cs="Arial"/>
                <w:sz w:val="18"/>
                <w:szCs w:val="18"/>
              </w:rPr>
              <w:t>-</w:t>
            </w:r>
            <w:r w:rsidRPr="006C40E6">
              <w:rPr>
                <w:rFonts w:ascii="Browallia New" w:eastAsia="Arial Unicode MS" w:hAnsi="Browallia New" w:cs="Browallia New"/>
                <w:sz w:val="26"/>
                <w:szCs w:val="26"/>
                <w:vertAlign w:val="superscript"/>
                <w:cs/>
              </w:rPr>
              <w:t xml:space="preserve"> </w:t>
            </w:r>
            <w:r w:rsidRPr="006C40E6">
              <w:rPr>
                <w:rFonts w:eastAsia="Arial Unicode MS" w:cs="Arial"/>
                <w:sz w:val="18"/>
                <w:szCs w:val="18"/>
                <w:vertAlign w:val="superscript"/>
                <w:cs/>
              </w:rPr>
              <w:t>(</w:t>
            </w:r>
            <w:r w:rsidRPr="006C40E6">
              <w:rPr>
                <w:rFonts w:eastAsia="Arial Unicode MS" w:cs="Arial"/>
                <w:sz w:val="18"/>
                <w:szCs w:val="18"/>
                <w:vertAlign w:val="superscript"/>
              </w:rPr>
              <w:t>1</w:t>
            </w:r>
            <w:r w:rsidRPr="006C40E6">
              <w:rPr>
                <w:rFonts w:eastAsia="Arial Unicode MS" w:cs="Arial"/>
                <w:sz w:val="18"/>
                <w:szCs w:val="18"/>
                <w:vertAlign w:val="superscript"/>
                <w:cs/>
              </w:rPr>
              <w:t>)</w:t>
            </w:r>
          </w:p>
        </w:tc>
      </w:tr>
      <w:tr w:rsidR="00BE2CAB" w:rsidRPr="00BE6A39" w14:paraId="56F4D888" w14:textId="2343841B" w:rsidTr="0008016F">
        <w:trPr>
          <w:gridAfter w:val="1"/>
          <w:wAfter w:w="14" w:type="dxa"/>
          <w:cantSplit/>
          <w:trHeight w:val="57"/>
        </w:trPr>
        <w:tc>
          <w:tcPr>
            <w:tcW w:w="5026" w:type="dxa"/>
            <w:shd w:val="clear" w:color="auto" w:fill="auto"/>
            <w:vAlign w:val="bottom"/>
          </w:tcPr>
          <w:p w14:paraId="57113C90" w14:textId="6D9E9B72" w:rsidR="00475FD9" w:rsidRPr="00BE6A39" w:rsidRDefault="00475FD9" w:rsidP="00475FD9">
            <w:pPr>
              <w:tabs>
                <w:tab w:val="left" w:pos="2070"/>
              </w:tabs>
              <w:spacing w:line="240" w:lineRule="auto"/>
              <w:ind w:left="-101"/>
              <w:jc w:val="thaiDistribute"/>
              <w:rPr>
                <w:rFonts w:cs="Arial"/>
                <w:snapToGrid w:val="0"/>
                <w:sz w:val="18"/>
                <w:szCs w:val="18"/>
                <w:lang w:eastAsia="th-TH"/>
              </w:rPr>
            </w:pPr>
            <w:r w:rsidRPr="00BE6A39">
              <w:rPr>
                <w:rFonts w:cs="Arial"/>
                <w:snapToGrid w:val="0"/>
                <w:sz w:val="18"/>
                <w:szCs w:val="18"/>
                <w:lang w:eastAsia="th-TH"/>
              </w:rPr>
              <w:t>Depreciation</w:t>
            </w:r>
          </w:p>
        </w:tc>
        <w:tc>
          <w:tcPr>
            <w:tcW w:w="2211" w:type="dxa"/>
            <w:shd w:val="clear" w:color="auto" w:fill="FAFAFA"/>
            <w:vAlign w:val="bottom"/>
          </w:tcPr>
          <w:p w14:paraId="68237E3C" w14:textId="13FD5B50" w:rsidR="00475FD9" w:rsidRPr="00BE6A39" w:rsidRDefault="000107B5" w:rsidP="0008016F">
            <w:pPr>
              <w:spacing w:line="240" w:lineRule="auto"/>
              <w:ind w:right="-72"/>
              <w:jc w:val="right"/>
              <w:rPr>
                <w:rFonts w:eastAsia="Arial Unicode MS" w:cs="Arial"/>
                <w:sz w:val="18"/>
                <w:szCs w:val="18"/>
                <w:cs/>
              </w:rPr>
            </w:pPr>
            <w:r>
              <w:rPr>
                <w:rFonts w:eastAsia="Arial Unicode MS" w:cs="Arial"/>
                <w:sz w:val="18"/>
                <w:szCs w:val="18"/>
              </w:rPr>
              <w:t>(25,436)</w:t>
            </w:r>
          </w:p>
        </w:tc>
        <w:tc>
          <w:tcPr>
            <w:tcW w:w="2212" w:type="dxa"/>
            <w:shd w:val="clear" w:color="auto" w:fill="FAFAFA"/>
          </w:tcPr>
          <w:p w14:paraId="702FD440" w14:textId="1AAE6FD4" w:rsidR="00475FD9" w:rsidRPr="00BE6A39" w:rsidRDefault="006C40E6" w:rsidP="00475FD9">
            <w:pPr>
              <w:spacing w:line="240" w:lineRule="auto"/>
              <w:ind w:right="-72"/>
              <w:jc w:val="right"/>
              <w:rPr>
                <w:rFonts w:eastAsia="Arial Unicode MS" w:cs="Arial"/>
                <w:sz w:val="18"/>
                <w:szCs w:val="18"/>
                <w:cs/>
              </w:rPr>
            </w:pPr>
            <w:r w:rsidRPr="006C40E6">
              <w:rPr>
                <w:rFonts w:eastAsia="Arial Unicode MS" w:cs="Arial"/>
                <w:sz w:val="18"/>
                <w:szCs w:val="18"/>
              </w:rPr>
              <w:t>(447)</w:t>
            </w:r>
          </w:p>
        </w:tc>
      </w:tr>
      <w:tr w:rsidR="00BE2CAB" w:rsidRPr="00BE6A39" w14:paraId="349A20F0" w14:textId="75EE9049" w:rsidTr="0008016F">
        <w:trPr>
          <w:gridAfter w:val="1"/>
          <w:wAfter w:w="14" w:type="dxa"/>
          <w:cantSplit/>
          <w:trHeight w:val="57"/>
        </w:trPr>
        <w:tc>
          <w:tcPr>
            <w:tcW w:w="5026" w:type="dxa"/>
            <w:shd w:val="clear" w:color="auto" w:fill="auto"/>
            <w:vAlign w:val="bottom"/>
          </w:tcPr>
          <w:p w14:paraId="1C143BB1" w14:textId="698835AA" w:rsidR="00475FD9" w:rsidRPr="00BE6A39" w:rsidRDefault="00475FD9" w:rsidP="00475FD9">
            <w:pPr>
              <w:spacing w:line="240" w:lineRule="auto"/>
              <w:ind w:left="-101"/>
              <w:jc w:val="thaiDistribute"/>
              <w:rPr>
                <w:rFonts w:eastAsia="Arial Unicode MS" w:cs="Arial"/>
                <w:sz w:val="18"/>
                <w:szCs w:val="18"/>
                <w:cs/>
                <w:lang w:val="en-US"/>
              </w:rPr>
            </w:pPr>
            <w:r w:rsidRPr="00BE6A39">
              <w:rPr>
                <w:rFonts w:eastAsia="Arial Unicode MS" w:cs="Arial"/>
                <w:sz w:val="18"/>
                <w:szCs w:val="18"/>
                <w:lang w:val="en-US"/>
              </w:rPr>
              <w:t>Translation differences</w:t>
            </w:r>
          </w:p>
        </w:tc>
        <w:tc>
          <w:tcPr>
            <w:tcW w:w="2211" w:type="dxa"/>
            <w:tcBorders>
              <w:bottom w:val="single" w:sz="4" w:space="0" w:color="auto"/>
            </w:tcBorders>
            <w:shd w:val="clear" w:color="auto" w:fill="FAFAFA"/>
            <w:vAlign w:val="bottom"/>
          </w:tcPr>
          <w:p w14:paraId="2CB2CAE6" w14:textId="540C759F" w:rsidR="00475FD9" w:rsidRPr="00BE6A39" w:rsidRDefault="000107B5" w:rsidP="0008016F">
            <w:pPr>
              <w:spacing w:line="240" w:lineRule="auto"/>
              <w:ind w:right="-72"/>
              <w:jc w:val="right"/>
              <w:rPr>
                <w:rFonts w:eastAsia="Arial Unicode MS" w:cs="Arial"/>
                <w:sz w:val="18"/>
                <w:szCs w:val="18"/>
                <w:cs/>
              </w:rPr>
            </w:pPr>
            <w:r>
              <w:rPr>
                <w:rFonts w:eastAsia="Arial Unicode MS" w:cs="Arial"/>
                <w:sz w:val="18"/>
                <w:szCs w:val="18"/>
              </w:rPr>
              <w:t>(489)</w:t>
            </w:r>
          </w:p>
        </w:tc>
        <w:tc>
          <w:tcPr>
            <w:tcW w:w="2212" w:type="dxa"/>
            <w:tcBorders>
              <w:top w:val="nil"/>
              <w:left w:val="nil"/>
              <w:bottom w:val="single" w:sz="4" w:space="0" w:color="auto"/>
              <w:right w:val="nil"/>
            </w:tcBorders>
            <w:shd w:val="clear" w:color="auto" w:fill="FAFAFA"/>
          </w:tcPr>
          <w:p w14:paraId="5C22363B" w14:textId="0BEA224C" w:rsidR="00475FD9" w:rsidRPr="00BE6A39" w:rsidRDefault="0012570B" w:rsidP="00475FD9">
            <w:pPr>
              <w:spacing w:line="240" w:lineRule="auto"/>
              <w:ind w:right="-72"/>
              <w:jc w:val="right"/>
              <w:rPr>
                <w:rFonts w:eastAsia="Arial Unicode MS" w:cs="Arial"/>
                <w:sz w:val="18"/>
                <w:szCs w:val="18"/>
              </w:rPr>
            </w:pPr>
            <w:r w:rsidRPr="00BE6A39">
              <w:rPr>
                <w:rFonts w:eastAsia="Arial Unicode MS" w:cs="Arial"/>
                <w:sz w:val="18"/>
                <w:szCs w:val="18"/>
              </w:rPr>
              <w:t>-</w:t>
            </w:r>
          </w:p>
        </w:tc>
      </w:tr>
      <w:tr w:rsidR="00BE2CAB" w:rsidRPr="00BE6A39" w14:paraId="3B857405" w14:textId="77777777" w:rsidTr="0008016F">
        <w:trPr>
          <w:gridAfter w:val="1"/>
          <w:wAfter w:w="14" w:type="dxa"/>
          <w:cantSplit/>
          <w:trHeight w:val="20"/>
        </w:trPr>
        <w:tc>
          <w:tcPr>
            <w:tcW w:w="5026" w:type="dxa"/>
            <w:shd w:val="clear" w:color="auto" w:fill="auto"/>
            <w:vAlign w:val="bottom"/>
          </w:tcPr>
          <w:p w14:paraId="1F584A9D" w14:textId="77777777" w:rsidR="00475FD9" w:rsidRPr="00BE6A39" w:rsidRDefault="00475FD9" w:rsidP="00475FD9">
            <w:pPr>
              <w:spacing w:line="240" w:lineRule="auto"/>
              <w:ind w:left="-101"/>
              <w:jc w:val="thaiDistribute"/>
              <w:rPr>
                <w:rFonts w:eastAsia="Arial Unicode MS" w:cs="Arial"/>
                <w:sz w:val="18"/>
                <w:szCs w:val="18"/>
                <w:lang w:val="en-US"/>
              </w:rPr>
            </w:pPr>
          </w:p>
        </w:tc>
        <w:tc>
          <w:tcPr>
            <w:tcW w:w="2211" w:type="dxa"/>
            <w:tcBorders>
              <w:top w:val="single" w:sz="4" w:space="0" w:color="auto"/>
            </w:tcBorders>
            <w:shd w:val="clear" w:color="auto" w:fill="FAFAFA"/>
            <w:vAlign w:val="bottom"/>
          </w:tcPr>
          <w:p w14:paraId="2B756A2D" w14:textId="77777777" w:rsidR="00475FD9" w:rsidRPr="00BE6A39" w:rsidRDefault="00475FD9" w:rsidP="0008016F">
            <w:pPr>
              <w:spacing w:line="240" w:lineRule="auto"/>
              <w:ind w:right="-72"/>
              <w:jc w:val="right"/>
              <w:rPr>
                <w:rFonts w:eastAsia="Arial Unicode MS" w:cs="Arial"/>
                <w:sz w:val="18"/>
                <w:szCs w:val="18"/>
              </w:rPr>
            </w:pPr>
          </w:p>
        </w:tc>
        <w:tc>
          <w:tcPr>
            <w:tcW w:w="2212" w:type="dxa"/>
            <w:tcBorders>
              <w:top w:val="single" w:sz="4" w:space="0" w:color="auto"/>
            </w:tcBorders>
            <w:shd w:val="clear" w:color="auto" w:fill="FAFAFA"/>
            <w:vAlign w:val="bottom"/>
          </w:tcPr>
          <w:p w14:paraId="52770847" w14:textId="77777777" w:rsidR="00475FD9" w:rsidRPr="00BE6A39" w:rsidRDefault="00475FD9" w:rsidP="00475FD9">
            <w:pPr>
              <w:spacing w:line="240" w:lineRule="auto"/>
              <w:ind w:right="-72"/>
              <w:jc w:val="right"/>
              <w:rPr>
                <w:rFonts w:eastAsia="Arial Unicode MS" w:cs="Arial"/>
                <w:sz w:val="18"/>
                <w:szCs w:val="18"/>
              </w:rPr>
            </w:pPr>
          </w:p>
        </w:tc>
      </w:tr>
      <w:tr w:rsidR="00BE2CAB" w:rsidRPr="00BE6A39" w14:paraId="38AE3853" w14:textId="27875D10" w:rsidTr="0008016F">
        <w:trPr>
          <w:gridAfter w:val="1"/>
          <w:wAfter w:w="14" w:type="dxa"/>
          <w:cantSplit/>
          <w:trHeight w:val="20"/>
        </w:trPr>
        <w:tc>
          <w:tcPr>
            <w:tcW w:w="5026" w:type="dxa"/>
            <w:shd w:val="clear" w:color="auto" w:fill="auto"/>
            <w:vAlign w:val="bottom"/>
          </w:tcPr>
          <w:p w14:paraId="17EE5934" w14:textId="2554D7E5" w:rsidR="00475FD9" w:rsidRPr="00BE6A39" w:rsidRDefault="00475FD9" w:rsidP="00475FD9">
            <w:pPr>
              <w:spacing w:line="240" w:lineRule="auto"/>
              <w:ind w:left="-101"/>
              <w:jc w:val="thaiDistribute"/>
              <w:rPr>
                <w:rFonts w:eastAsia="Arial Unicode MS" w:cs="Arial"/>
                <w:sz w:val="18"/>
                <w:szCs w:val="18"/>
              </w:rPr>
            </w:pPr>
            <w:r w:rsidRPr="00BE6A39">
              <w:rPr>
                <w:rFonts w:cs="Arial"/>
                <w:snapToGrid w:val="0"/>
                <w:sz w:val="18"/>
                <w:szCs w:val="18"/>
                <w:lang w:eastAsia="th-TH"/>
              </w:rPr>
              <w:t>Closing net book amount</w:t>
            </w:r>
          </w:p>
        </w:tc>
        <w:tc>
          <w:tcPr>
            <w:tcW w:w="2211" w:type="dxa"/>
            <w:tcBorders>
              <w:bottom w:val="single" w:sz="4" w:space="0" w:color="auto"/>
            </w:tcBorders>
            <w:shd w:val="clear" w:color="auto" w:fill="FAFAFA"/>
            <w:vAlign w:val="bottom"/>
          </w:tcPr>
          <w:p w14:paraId="2A0CDF13" w14:textId="545A9C3E" w:rsidR="00475FD9" w:rsidRPr="00BE6A39" w:rsidRDefault="000107B5" w:rsidP="0008016F">
            <w:pPr>
              <w:spacing w:line="240" w:lineRule="auto"/>
              <w:ind w:right="-72"/>
              <w:jc w:val="right"/>
              <w:rPr>
                <w:rFonts w:eastAsia="Arial Unicode MS" w:cs="Arial"/>
                <w:sz w:val="18"/>
                <w:szCs w:val="18"/>
              </w:rPr>
            </w:pPr>
            <w:r>
              <w:rPr>
                <w:rFonts w:eastAsia="Arial Unicode MS" w:cs="Arial"/>
                <w:sz w:val="18"/>
                <w:szCs w:val="18"/>
              </w:rPr>
              <w:t>482,645</w:t>
            </w:r>
          </w:p>
        </w:tc>
        <w:tc>
          <w:tcPr>
            <w:tcW w:w="2212" w:type="dxa"/>
            <w:tcBorders>
              <w:bottom w:val="single" w:sz="4" w:space="0" w:color="auto"/>
            </w:tcBorders>
            <w:shd w:val="clear" w:color="auto" w:fill="FAFAFA"/>
          </w:tcPr>
          <w:p w14:paraId="0F09EA4F" w14:textId="3D3BA0CB" w:rsidR="00475FD9" w:rsidRPr="00BE6A39" w:rsidRDefault="0012570B" w:rsidP="00475FD9">
            <w:pPr>
              <w:spacing w:line="240" w:lineRule="auto"/>
              <w:ind w:right="-72"/>
              <w:jc w:val="right"/>
              <w:rPr>
                <w:rFonts w:eastAsia="Arial Unicode MS" w:cs="Arial"/>
                <w:sz w:val="18"/>
                <w:szCs w:val="18"/>
              </w:rPr>
            </w:pPr>
            <w:r w:rsidRPr="00BE6A39">
              <w:rPr>
                <w:rFonts w:eastAsia="Arial Unicode MS" w:cs="Arial"/>
                <w:sz w:val="18"/>
                <w:szCs w:val="18"/>
              </w:rPr>
              <w:t>3,670</w:t>
            </w:r>
          </w:p>
        </w:tc>
      </w:tr>
    </w:tbl>
    <w:p w14:paraId="4EA1F9A4" w14:textId="77777777" w:rsidR="007D06A3" w:rsidRPr="00BE6A39" w:rsidRDefault="007D06A3" w:rsidP="00705AF4">
      <w:pPr>
        <w:pStyle w:val="BodyTextIndent2"/>
        <w:spacing w:line="240" w:lineRule="auto"/>
        <w:ind w:left="0" w:firstLine="0"/>
        <w:jc w:val="both"/>
        <w:rPr>
          <w:rFonts w:ascii="Arial" w:eastAsia="Arial Unicode MS" w:hAnsi="Arial" w:cs="Arial"/>
          <w:spacing w:val="-4"/>
        </w:rPr>
      </w:pPr>
    </w:p>
    <w:p w14:paraId="7BF41416" w14:textId="258FC353" w:rsidR="004D1646" w:rsidRPr="004D1646" w:rsidRDefault="004D1646" w:rsidP="00AA158D">
      <w:pPr>
        <w:tabs>
          <w:tab w:val="left" w:pos="1134"/>
          <w:tab w:val="left" w:pos="1276"/>
          <w:tab w:val="center" w:pos="3402"/>
          <w:tab w:val="center" w:pos="4536"/>
          <w:tab w:val="center" w:pos="5670"/>
          <w:tab w:val="center" w:pos="6804"/>
          <w:tab w:val="right" w:pos="7655"/>
        </w:tabs>
        <w:jc w:val="both"/>
        <w:rPr>
          <w:rFonts w:ascii="Browallia New" w:eastAsia="Arial Unicode MS" w:hAnsi="Browallia New" w:cs="Browallia New"/>
          <w:sz w:val="26"/>
          <w:szCs w:val="26"/>
        </w:rPr>
      </w:pPr>
      <w:r w:rsidRPr="00AA158D">
        <w:rPr>
          <w:rFonts w:ascii="Browallia New" w:eastAsia="Arial Unicode MS" w:hAnsi="Browallia New" w:cs="Browallia New"/>
          <w:sz w:val="26"/>
          <w:szCs w:val="26"/>
          <w:vertAlign w:val="superscript"/>
          <w:cs/>
        </w:rPr>
        <w:t>(</w:t>
      </w:r>
      <w:r w:rsidRPr="00AA158D">
        <w:rPr>
          <w:rFonts w:ascii="Browallia New" w:eastAsia="Arial Unicode MS" w:hAnsi="Browallia New" w:cs="Browallia New"/>
          <w:sz w:val="26"/>
          <w:szCs w:val="26"/>
          <w:vertAlign w:val="superscript"/>
        </w:rPr>
        <w:t>1</w:t>
      </w:r>
      <w:r w:rsidRPr="00AA158D">
        <w:rPr>
          <w:rFonts w:ascii="Browallia New" w:eastAsia="Arial Unicode MS" w:hAnsi="Browallia New" w:cs="Browallia New"/>
          <w:sz w:val="26"/>
          <w:szCs w:val="26"/>
          <w:vertAlign w:val="superscript"/>
          <w:cs/>
        </w:rPr>
        <w:t xml:space="preserve">) </w:t>
      </w:r>
      <w:r w:rsidR="00AA158D" w:rsidRPr="00AA158D">
        <w:rPr>
          <w:rFonts w:cs="Arial"/>
          <w:spacing w:val="-4"/>
          <w:sz w:val="18"/>
          <w:szCs w:val="18"/>
        </w:rPr>
        <w:t xml:space="preserve">Amount less than Baht </w:t>
      </w:r>
      <w:r w:rsidR="00AA158D" w:rsidRPr="00AA158D">
        <w:rPr>
          <w:rFonts w:cs="Arial"/>
          <w:spacing w:val="-4"/>
          <w:sz w:val="18"/>
          <w:szCs w:val="18"/>
          <w:cs/>
        </w:rPr>
        <w:t xml:space="preserve">1 </w:t>
      </w:r>
      <w:r w:rsidR="00AA158D" w:rsidRPr="00AA158D">
        <w:rPr>
          <w:rFonts w:cs="Arial"/>
          <w:spacing w:val="-4"/>
          <w:sz w:val="18"/>
          <w:szCs w:val="18"/>
        </w:rPr>
        <w:t>Thousand</w:t>
      </w:r>
    </w:p>
    <w:p w14:paraId="4D6D5760" w14:textId="77777777" w:rsidR="004D1646" w:rsidRDefault="004D1646" w:rsidP="00BA365C">
      <w:pPr>
        <w:pStyle w:val="a"/>
        <w:ind w:right="0"/>
        <w:jc w:val="both"/>
        <w:rPr>
          <w:rFonts w:ascii="Arial" w:hAnsi="Arial" w:cs="Arial"/>
          <w:color w:val="auto"/>
          <w:spacing w:val="-4"/>
          <w:sz w:val="18"/>
          <w:szCs w:val="18"/>
        </w:rPr>
      </w:pPr>
    </w:p>
    <w:p w14:paraId="5EDDA0FC" w14:textId="5DB39523" w:rsidR="00A77DBE" w:rsidRPr="00BE6A39" w:rsidRDefault="00A77DBE" w:rsidP="00BA365C">
      <w:pPr>
        <w:pStyle w:val="a"/>
        <w:ind w:right="0"/>
        <w:jc w:val="both"/>
        <w:rPr>
          <w:rFonts w:ascii="Arial" w:hAnsi="Arial" w:cs="Arial"/>
          <w:color w:val="auto"/>
          <w:sz w:val="18"/>
          <w:szCs w:val="18"/>
        </w:rPr>
      </w:pPr>
      <w:r w:rsidRPr="00BE6A39">
        <w:rPr>
          <w:rFonts w:ascii="Arial" w:hAnsi="Arial" w:cs="Arial"/>
          <w:color w:val="auto"/>
          <w:spacing w:val="-4"/>
          <w:sz w:val="18"/>
          <w:szCs w:val="18"/>
        </w:rPr>
        <w:t xml:space="preserve">As </w:t>
      </w:r>
      <w:proofErr w:type="gramStart"/>
      <w:r w:rsidRPr="00BE6A39">
        <w:rPr>
          <w:rFonts w:ascii="Arial" w:hAnsi="Arial" w:cs="Arial"/>
          <w:color w:val="auto"/>
          <w:spacing w:val="-4"/>
          <w:sz w:val="18"/>
          <w:szCs w:val="18"/>
        </w:rPr>
        <w:t>at</w:t>
      </w:r>
      <w:proofErr w:type="gramEnd"/>
      <w:r w:rsidRPr="00BE6A39">
        <w:rPr>
          <w:rFonts w:ascii="Arial" w:hAnsi="Arial" w:cs="Arial"/>
          <w:color w:val="auto"/>
          <w:spacing w:val="-4"/>
          <w:sz w:val="18"/>
          <w:szCs w:val="18"/>
        </w:rPr>
        <w:t xml:space="preserve"> </w:t>
      </w:r>
      <w:r w:rsidR="00CD6905" w:rsidRPr="00BE6A39">
        <w:rPr>
          <w:rFonts w:ascii="Arial" w:hAnsi="Arial" w:cs="Arial"/>
          <w:color w:val="auto"/>
          <w:spacing w:val="-4"/>
          <w:sz w:val="18"/>
          <w:szCs w:val="18"/>
        </w:rPr>
        <w:t>30 June</w:t>
      </w:r>
      <w:r w:rsidRPr="00BE6A39">
        <w:rPr>
          <w:rFonts w:ascii="Arial" w:hAnsi="Arial" w:cs="Arial"/>
          <w:color w:val="auto"/>
          <w:spacing w:val="-4"/>
          <w:sz w:val="18"/>
          <w:szCs w:val="18"/>
        </w:rPr>
        <w:t xml:space="preserve"> </w:t>
      </w:r>
      <w:r w:rsidR="00B95F2E" w:rsidRPr="00BE6A39">
        <w:rPr>
          <w:rFonts w:ascii="Arial" w:hAnsi="Arial" w:cs="Arial"/>
          <w:color w:val="auto"/>
          <w:spacing w:val="-4"/>
          <w:sz w:val="18"/>
          <w:szCs w:val="18"/>
        </w:rPr>
        <w:t>202</w:t>
      </w:r>
      <w:r w:rsidR="00037D45" w:rsidRPr="00BE6A39">
        <w:rPr>
          <w:rFonts w:ascii="Arial" w:hAnsi="Arial" w:cs="Arial"/>
          <w:color w:val="auto"/>
          <w:spacing w:val="-4"/>
          <w:sz w:val="18"/>
          <w:szCs w:val="18"/>
        </w:rPr>
        <w:t>4</w:t>
      </w:r>
      <w:r w:rsidRPr="00BE6A39">
        <w:rPr>
          <w:rFonts w:ascii="Arial" w:hAnsi="Arial" w:cs="Arial"/>
          <w:color w:val="auto"/>
          <w:spacing w:val="-4"/>
          <w:sz w:val="18"/>
          <w:szCs w:val="18"/>
        </w:rPr>
        <w:t xml:space="preserve">, the land of the Group </w:t>
      </w:r>
      <w:r w:rsidR="00EF3E1C" w:rsidRPr="00BE6A39">
        <w:rPr>
          <w:rFonts w:ascii="Arial" w:hAnsi="Arial" w:cs="Arial"/>
          <w:color w:val="auto"/>
          <w:spacing w:val="-4"/>
          <w:sz w:val="18"/>
          <w:szCs w:val="18"/>
          <w:lang w:val="en-US"/>
        </w:rPr>
        <w:t xml:space="preserve">and the Company </w:t>
      </w:r>
      <w:r w:rsidRPr="00BE6A39">
        <w:rPr>
          <w:rFonts w:ascii="Arial" w:hAnsi="Arial" w:cs="Arial"/>
          <w:color w:val="auto"/>
          <w:spacing w:val="-4"/>
          <w:sz w:val="18"/>
          <w:szCs w:val="18"/>
        </w:rPr>
        <w:t xml:space="preserve">are stated at the revalued amounts according to the appraisal reports of independent appraisers of </w:t>
      </w:r>
      <w:r w:rsidR="00B95F2E" w:rsidRPr="00BE6A39">
        <w:rPr>
          <w:rFonts w:ascii="Arial" w:hAnsi="Arial" w:cs="Arial"/>
          <w:color w:val="auto"/>
          <w:spacing w:val="-4"/>
          <w:sz w:val="18"/>
          <w:szCs w:val="18"/>
        </w:rPr>
        <w:t>2023</w:t>
      </w:r>
      <w:r w:rsidR="00B20D8E" w:rsidRPr="00BE6A39">
        <w:rPr>
          <w:rFonts w:ascii="Arial" w:hAnsi="Arial" w:cs="Arial"/>
          <w:color w:val="auto"/>
          <w:spacing w:val="-4"/>
          <w:sz w:val="18"/>
          <w:szCs w:val="18"/>
        </w:rPr>
        <w:t>.</w:t>
      </w:r>
      <w:r w:rsidR="00B73EA2" w:rsidRPr="00BE6A39">
        <w:rPr>
          <w:rFonts w:ascii="Arial" w:hAnsi="Arial" w:cs="Arial"/>
          <w:color w:val="auto"/>
          <w:spacing w:val="-4"/>
          <w:sz w:val="18"/>
          <w:szCs w:val="18"/>
        </w:rPr>
        <w:t xml:space="preserve"> </w:t>
      </w:r>
      <w:r w:rsidR="009F5776" w:rsidRPr="00BE6A39">
        <w:rPr>
          <w:rFonts w:ascii="Arial" w:hAnsi="Arial" w:cs="Arial"/>
          <w:color w:val="auto"/>
          <w:spacing w:val="-4"/>
          <w:sz w:val="18"/>
          <w:szCs w:val="18"/>
        </w:rPr>
        <w:t xml:space="preserve">The fair value of land is Baht </w:t>
      </w:r>
      <w:r w:rsidR="005F4D1C" w:rsidRPr="00BE6A39">
        <w:rPr>
          <w:rFonts w:ascii="Arial" w:hAnsi="Arial" w:cs="Arial"/>
          <w:color w:val="auto"/>
          <w:spacing w:val="-4"/>
          <w:sz w:val="18"/>
          <w:szCs w:val="18"/>
        </w:rPr>
        <w:t xml:space="preserve">261.90 </w:t>
      </w:r>
      <w:r w:rsidR="009F5776" w:rsidRPr="00BE6A39">
        <w:rPr>
          <w:rFonts w:ascii="Arial" w:hAnsi="Arial" w:cs="Arial"/>
          <w:color w:val="auto"/>
          <w:spacing w:val="-4"/>
          <w:sz w:val="18"/>
          <w:szCs w:val="18"/>
        </w:rPr>
        <w:t>millio</w:t>
      </w:r>
      <w:r w:rsidR="00505564" w:rsidRPr="00BE6A39">
        <w:rPr>
          <w:rFonts w:ascii="Arial" w:hAnsi="Arial" w:cs="Arial"/>
          <w:color w:val="auto"/>
          <w:spacing w:val="-4"/>
          <w:sz w:val="18"/>
          <w:szCs w:val="18"/>
        </w:rPr>
        <w:t>n</w:t>
      </w:r>
      <w:r w:rsidR="009F5776" w:rsidRPr="00BE6A39">
        <w:rPr>
          <w:rFonts w:ascii="Arial" w:hAnsi="Arial" w:cs="Arial"/>
          <w:color w:val="auto"/>
          <w:spacing w:val="-4"/>
          <w:sz w:val="18"/>
          <w:szCs w:val="18"/>
        </w:rPr>
        <w:t>. The revaluation</w:t>
      </w:r>
      <w:r w:rsidR="009F5776" w:rsidRPr="00BE6A39">
        <w:rPr>
          <w:rFonts w:ascii="Arial" w:hAnsi="Arial" w:cs="Arial"/>
          <w:color w:val="auto"/>
          <w:sz w:val="18"/>
          <w:szCs w:val="18"/>
        </w:rPr>
        <w:t xml:space="preserve"> surplus net </w:t>
      </w:r>
      <w:r w:rsidR="00BA2897" w:rsidRPr="00BE6A39">
        <w:rPr>
          <w:rFonts w:ascii="Arial" w:hAnsi="Arial" w:cs="Arial"/>
          <w:color w:val="auto"/>
          <w:sz w:val="18"/>
          <w:szCs w:val="18"/>
        </w:rPr>
        <w:t>with</w:t>
      </w:r>
      <w:r w:rsidR="009F5776" w:rsidRPr="00BE6A39">
        <w:rPr>
          <w:rFonts w:ascii="Arial" w:hAnsi="Arial" w:cs="Arial"/>
          <w:color w:val="auto"/>
          <w:sz w:val="18"/>
          <w:szCs w:val="18"/>
        </w:rPr>
        <w:t xml:space="preserve"> applicable deferred income taxes was </w:t>
      </w:r>
      <w:r w:rsidR="007E0CD6" w:rsidRPr="00BE6A39">
        <w:rPr>
          <w:rFonts w:ascii="Arial" w:hAnsi="Arial" w:cs="Arial"/>
          <w:color w:val="auto"/>
          <w:sz w:val="18"/>
          <w:szCs w:val="18"/>
        </w:rPr>
        <w:t>recognised</w:t>
      </w:r>
      <w:r w:rsidR="009F5776" w:rsidRPr="00BE6A39">
        <w:rPr>
          <w:rFonts w:ascii="Arial" w:hAnsi="Arial" w:cs="Arial"/>
          <w:color w:val="auto"/>
          <w:sz w:val="18"/>
          <w:szCs w:val="18"/>
        </w:rPr>
        <w:t xml:space="preserve"> to other comprehensive income and is shown as “Gains on asset revaluation” in equity.</w:t>
      </w:r>
    </w:p>
    <w:p w14:paraId="162E3185" w14:textId="77777777" w:rsidR="0058523F" w:rsidRPr="00BE6A39" w:rsidRDefault="0058523F" w:rsidP="00705AF4">
      <w:pPr>
        <w:pStyle w:val="BodyTextIndent2"/>
        <w:spacing w:line="240" w:lineRule="auto"/>
        <w:ind w:left="0" w:firstLine="0"/>
        <w:jc w:val="both"/>
        <w:rPr>
          <w:rFonts w:ascii="Arial" w:eastAsia="Arial Unicode MS" w:hAnsi="Arial" w:cs="Arial"/>
          <w:spacing w:val="-4"/>
        </w:rPr>
      </w:pPr>
    </w:p>
    <w:p w14:paraId="560E7519" w14:textId="5467E9E7" w:rsidR="00A77DBE" w:rsidRPr="00BE6A39" w:rsidRDefault="009F5776" w:rsidP="00BA365C">
      <w:pPr>
        <w:pStyle w:val="a"/>
        <w:ind w:right="0"/>
        <w:jc w:val="both"/>
        <w:rPr>
          <w:rFonts w:ascii="Arial" w:hAnsi="Arial" w:cs="Arial"/>
          <w:color w:val="auto"/>
          <w:sz w:val="18"/>
          <w:szCs w:val="18"/>
        </w:rPr>
      </w:pPr>
      <w:r w:rsidRPr="00BE6A39">
        <w:rPr>
          <w:rFonts w:ascii="Arial" w:hAnsi="Arial" w:cs="Arial"/>
          <w:color w:val="auto"/>
          <w:sz w:val="18"/>
          <w:szCs w:val="18"/>
        </w:rPr>
        <w:t xml:space="preserve">The fair value of land is based on the comparative market value method. Sales prices of comparable land in </w:t>
      </w:r>
      <w:proofErr w:type="gramStart"/>
      <w:r w:rsidRPr="00BE6A39">
        <w:rPr>
          <w:rFonts w:ascii="Arial" w:hAnsi="Arial" w:cs="Arial"/>
          <w:color w:val="auto"/>
          <w:sz w:val="18"/>
          <w:szCs w:val="18"/>
        </w:rPr>
        <w:t>close proximity</w:t>
      </w:r>
      <w:proofErr w:type="gramEnd"/>
      <w:r w:rsidRPr="00BE6A39">
        <w:rPr>
          <w:rFonts w:ascii="Arial" w:hAnsi="Arial" w:cs="Arial"/>
          <w:color w:val="auto"/>
          <w:sz w:val="18"/>
          <w:szCs w:val="18"/>
        </w:rPr>
        <w:t xml:space="preserve"> are adjusted for differences in key attributes such as property size and the locations. The fair value is within level </w:t>
      </w:r>
      <w:r w:rsidR="008C3A5F" w:rsidRPr="00BE6A39">
        <w:rPr>
          <w:rFonts w:ascii="Arial" w:hAnsi="Arial" w:cs="Arial"/>
          <w:color w:val="auto"/>
          <w:sz w:val="18"/>
          <w:szCs w:val="18"/>
        </w:rPr>
        <w:t>2</w:t>
      </w:r>
      <w:r w:rsidRPr="00BE6A39">
        <w:rPr>
          <w:rFonts w:ascii="Arial" w:hAnsi="Arial" w:cs="Arial"/>
          <w:color w:val="auto"/>
          <w:sz w:val="18"/>
          <w:szCs w:val="18"/>
        </w:rPr>
        <w:t xml:space="preserve"> of the fair value hierarchy.</w:t>
      </w:r>
      <w:r w:rsidR="0058523F" w:rsidRPr="00BE6A39">
        <w:rPr>
          <w:rFonts w:ascii="Arial" w:hAnsi="Arial" w:cs="Arial"/>
          <w:color w:val="auto"/>
          <w:sz w:val="18"/>
          <w:szCs w:val="18"/>
        </w:rPr>
        <w:softHyphen/>
      </w:r>
      <w:r w:rsidR="0058523F" w:rsidRPr="00BE6A39">
        <w:rPr>
          <w:rFonts w:ascii="Arial" w:hAnsi="Arial" w:cs="Arial"/>
          <w:color w:val="auto"/>
          <w:sz w:val="18"/>
          <w:szCs w:val="18"/>
        </w:rPr>
        <w:softHyphen/>
      </w:r>
    </w:p>
    <w:p w14:paraId="6E9F2E9F" w14:textId="77777777" w:rsidR="00A77DBE" w:rsidRPr="00BE6A39" w:rsidRDefault="00A77DBE" w:rsidP="00705AF4">
      <w:pPr>
        <w:pStyle w:val="BodyTextIndent2"/>
        <w:spacing w:line="240" w:lineRule="auto"/>
        <w:ind w:left="0" w:firstLine="0"/>
        <w:jc w:val="both"/>
        <w:rPr>
          <w:rFonts w:ascii="Arial" w:eastAsia="Arial Unicode MS" w:hAnsi="Arial" w:cs="Arial"/>
          <w:spacing w:val="-4"/>
        </w:rPr>
      </w:pPr>
    </w:p>
    <w:p w14:paraId="523E6927" w14:textId="12BF7649" w:rsidR="00E0772F" w:rsidRPr="004D3470" w:rsidRDefault="00E0772F" w:rsidP="00BA365C">
      <w:pPr>
        <w:pStyle w:val="a"/>
        <w:ind w:right="0"/>
        <w:jc w:val="both"/>
        <w:rPr>
          <w:rFonts w:ascii="Arial" w:hAnsi="Arial" w:cs="Arial"/>
          <w:color w:val="auto"/>
          <w:spacing w:val="-4"/>
          <w:sz w:val="18"/>
          <w:szCs w:val="18"/>
        </w:rPr>
      </w:pPr>
      <w:r w:rsidRPr="004D3470">
        <w:rPr>
          <w:rFonts w:ascii="Arial" w:hAnsi="Arial" w:cs="Arial"/>
          <w:color w:val="auto"/>
          <w:spacing w:val="-4"/>
          <w:sz w:val="18"/>
          <w:szCs w:val="18"/>
        </w:rPr>
        <w:t xml:space="preserve">As </w:t>
      </w:r>
      <w:proofErr w:type="gramStart"/>
      <w:r w:rsidRPr="004D3470">
        <w:rPr>
          <w:rFonts w:ascii="Arial" w:hAnsi="Arial" w:cs="Arial"/>
          <w:color w:val="auto"/>
          <w:spacing w:val="-4"/>
          <w:sz w:val="18"/>
          <w:szCs w:val="18"/>
        </w:rPr>
        <w:t>at</w:t>
      </w:r>
      <w:proofErr w:type="gramEnd"/>
      <w:r w:rsidRPr="004D3470">
        <w:rPr>
          <w:rFonts w:ascii="Arial" w:hAnsi="Arial" w:cs="Arial"/>
          <w:color w:val="auto"/>
          <w:spacing w:val="-4"/>
          <w:sz w:val="18"/>
          <w:szCs w:val="18"/>
        </w:rPr>
        <w:t xml:space="preserve"> </w:t>
      </w:r>
      <w:r w:rsidR="00CD6905" w:rsidRPr="004D3470">
        <w:rPr>
          <w:rFonts w:ascii="Arial" w:hAnsi="Arial" w:cs="Arial"/>
          <w:color w:val="auto"/>
          <w:spacing w:val="-4"/>
          <w:sz w:val="18"/>
          <w:szCs w:val="18"/>
        </w:rPr>
        <w:t>30 June</w:t>
      </w:r>
      <w:r w:rsidR="00486232" w:rsidRPr="004D3470">
        <w:rPr>
          <w:rFonts w:ascii="Arial" w:hAnsi="Arial" w:cs="Arial"/>
          <w:color w:val="auto"/>
          <w:spacing w:val="-4"/>
          <w:sz w:val="18"/>
          <w:szCs w:val="18"/>
        </w:rPr>
        <w:t xml:space="preserve"> </w:t>
      </w:r>
      <w:r w:rsidR="00B95F2E" w:rsidRPr="004D3470">
        <w:rPr>
          <w:rFonts w:ascii="Arial" w:hAnsi="Arial" w:cs="Arial"/>
          <w:color w:val="auto"/>
          <w:spacing w:val="-4"/>
          <w:sz w:val="18"/>
          <w:szCs w:val="18"/>
        </w:rPr>
        <w:t>2024</w:t>
      </w:r>
      <w:r w:rsidRPr="004D3470">
        <w:rPr>
          <w:rFonts w:ascii="Arial" w:hAnsi="Arial" w:cs="Arial"/>
          <w:color w:val="auto"/>
          <w:spacing w:val="-4"/>
          <w:sz w:val="18"/>
          <w:szCs w:val="18"/>
        </w:rPr>
        <w:t xml:space="preserve">, </w:t>
      </w:r>
      <w:r w:rsidR="00C339EC" w:rsidRPr="004D3470">
        <w:rPr>
          <w:rFonts w:ascii="Arial" w:hAnsi="Arial" w:cs="Arial"/>
          <w:color w:val="auto"/>
          <w:spacing w:val="-4"/>
          <w:sz w:val="18"/>
          <w:szCs w:val="18"/>
        </w:rPr>
        <w:t xml:space="preserve">the Group </w:t>
      </w:r>
      <w:r w:rsidR="00EF3E1C" w:rsidRPr="004D3470">
        <w:rPr>
          <w:rFonts w:ascii="Arial" w:hAnsi="Arial" w:cs="Arial"/>
          <w:color w:val="auto"/>
          <w:spacing w:val="-4"/>
          <w:sz w:val="18"/>
          <w:szCs w:val="18"/>
        </w:rPr>
        <w:t xml:space="preserve">and the Company </w:t>
      </w:r>
      <w:r w:rsidR="00C339EC" w:rsidRPr="004D3470">
        <w:rPr>
          <w:rFonts w:ascii="Arial" w:hAnsi="Arial" w:cs="Arial"/>
          <w:color w:val="auto"/>
          <w:spacing w:val="-4"/>
          <w:sz w:val="18"/>
          <w:szCs w:val="18"/>
        </w:rPr>
        <w:t xml:space="preserve">has </w:t>
      </w:r>
      <w:r w:rsidR="00ED639D" w:rsidRPr="004D3470">
        <w:rPr>
          <w:rFonts w:ascii="Arial" w:hAnsi="Arial" w:cs="Arial"/>
          <w:color w:val="auto"/>
          <w:spacing w:val="-4"/>
          <w:sz w:val="18"/>
          <w:szCs w:val="18"/>
        </w:rPr>
        <w:t>property, plant</w:t>
      </w:r>
      <w:r w:rsidRPr="004D3470">
        <w:rPr>
          <w:rFonts w:ascii="Arial" w:hAnsi="Arial" w:cs="Arial"/>
          <w:color w:val="auto"/>
          <w:spacing w:val="-4"/>
          <w:sz w:val="18"/>
          <w:szCs w:val="18"/>
        </w:rPr>
        <w:t xml:space="preserve"> and equipmen</w:t>
      </w:r>
      <w:r w:rsidR="0090437D" w:rsidRPr="004D3470">
        <w:rPr>
          <w:rFonts w:ascii="Arial" w:hAnsi="Arial" w:cs="Arial"/>
          <w:color w:val="auto"/>
          <w:spacing w:val="-4"/>
          <w:sz w:val="18"/>
          <w:szCs w:val="18"/>
        </w:rPr>
        <w:t>t at the net book value of Baht</w:t>
      </w:r>
      <w:r w:rsidR="005F4D1C" w:rsidRPr="004D3470">
        <w:rPr>
          <w:rFonts w:ascii="Arial" w:hAnsi="Arial" w:cs="Arial"/>
          <w:color w:val="auto"/>
          <w:spacing w:val="-4"/>
          <w:sz w:val="18"/>
          <w:szCs w:val="18"/>
        </w:rPr>
        <w:t xml:space="preserve"> </w:t>
      </w:r>
      <w:r w:rsidR="004D3470">
        <w:rPr>
          <w:rFonts w:ascii="Arial" w:hAnsi="Arial" w:cs="Arial"/>
          <w:color w:val="auto"/>
          <w:spacing w:val="-4"/>
          <w:sz w:val="18"/>
          <w:szCs w:val="18"/>
        </w:rPr>
        <w:t xml:space="preserve">       </w:t>
      </w:r>
      <w:r w:rsidR="00E85F36" w:rsidRPr="004D3470">
        <w:rPr>
          <w:rFonts w:ascii="Arial" w:hAnsi="Arial" w:cs="Arial"/>
          <w:color w:val="auto"/>
          <w:spacing w:val="-4"/>
          <w:sz w:val="18"/>
          <w:szCs w:val="18"/>
        </w:rPr>
        <w:t xml:space="preserve">433.66 </w:t>
      </w:r>
      <w:r w:rsidR="00635B4A" w:rsidRPr="004D3470">
        <w:rPr>
          <w:rFonts w:ascii="Arial" w:hAnsi="Arial" w:cs="Arial"/>
          <w:color w:val="auto"/>
          <w:spacing w:val="-4"/>
          <w:sz w:val="18"/>
          <w:szCs w:val="18"/>
        </w:rPr>
        <w:t>m</w:t>
      </w:r>
      <w:r w:rsidRPr="004D3470">
        <w:rPr>
          <w:rFonts w:ascii="Arial" w:hAnsi="Arial" w:cs="Arial"/>
          <w:color w:val="auto"/>
          <w:spacing w:val="-4"/>
          <w:sz w:val="18"/>
          <w:szCs w:val="18"/>
        </w:rPr>
        <w:t>illion</w:t>
      </w:r>
      <w:r w:rsidR="00EF3E1C" w:rsidRPr="004D3470">
        <w:rPr>
          <w:rFonts w:ascii="Arial" w:hAnsi="Arial" w:cs="Arial"/>
          <w:color w:val="auto"/>
          <w:spacing w:val="-4"/>
          <w:sz w:val="18"/>
          <w:szCs w:val="18"/>
        </w:rPr>
        <w:t xml:space="preserve"> </w:t>
      </w:r>
      <w:r w:rsidR="007823D7" w:rsidRPr="004D3470">
        <w:rPr>
          <w:rFonts w:ascii="Arial" w:hAnsi="Arial" w:cs="Arial"/>
          <w:color w:val="auto"/>
          <w:spacing w:val="-4"/>
          <w:sz w:val="18"/>
          <w:szCs w:val="18"/>
        </w:rPr>
        <w:t>to pledged as collaterals for long-term borrowings from financial institutions</w:t>
      </w:r>
      <w:r w:rsidR="00EF3E1C" w:rsidRPr="004D3470">
        <w:rPr>
          <w:rFonts w:ascii="Arial" w:hAnsi="Arial" w:cs="Arial"/>
          <w:color w:val="auto"/>
          <w:spacing w:val="-4"/>
          <w:sz w:val="18"/>
          <w:szCs w:val="18"/>
        </w:rPr>
        <w:t xml:space="preserve"> </w:t>
      </w:r>
      <w:r w:rsidR="00AA5F8F" w:rsidRPr="004D3470">
        <w:rPr>
          <w:rFonts w:ascii="Arial" w:hAnsi="Arial" w:cs="Arial"/>
          <w:color w:val="auto"/>
          <w:spacing w:val="-4"/>
          <w:sz w:val="18"/>
          <w:szCs w:val="18"/>
        </w:rPr>
        <w:t>(</w:t>
      </w:r>
      <w:r w:rsidR="008C3A5F" w:rsidRPr="004D3470">
        <w:rPr>
          <w:rFonts w:ascii="Arial" w:hAnsi="Arial" w:cs="Arial"/>
          <w:color w:val="auto"/>
          <w:spacing w:val="-4"/>
          <w:sz w:val="18"/>
          <w:szCs w:val="18"/>
        </w:rPr>
        <w:t>31</w:t>
      </w:r>
      <w:r w:rsidR="00AA5F8F" w:rsidRPr="004D3470">
        <w:rPr>
          <w:rFonts w:ascii="Arial" w:hAnsi="Arial" w:cs="Arial"/>
          <w:color w:val="auto"/>
          <w:spacing w:val="-4"/>
          <w:sz w:val="18"/>
          <w:szCs w:val="18"/>
        </w:rPr>
        <w:t xml:space="preserve"> December </w:t>
      </w:r>
      <w:r w:rsidR="00B95F2E" w:rsidRPr="004D3470">
        <w:rPr>
          <w:rFonts w:ascii="Arial" w:hAnsi="Arial" w:cs="Arial"/>
          <w:color w:val="auto"/>
          <w:spacing w:val="-4"/>
          <w:sz w:val="18"/>
          <w:szCs w:val="18"/>
        </w:rPr>
        <w:t>2023</w:t>
      </w:r>
      <w:r w:rsidR="00AA5F8F" w:rsidRPr="004D3470">
        <w:rPr>
          <w:rFonts w:ascii="Arial" w:hAnsi="Arial" w:cs="Arial"/>
          <w:color w:val="auto"/>
          <w:spacing w:val="-4"/>
          <w:sz w:val="18"/>
          <w:szCs w:val="18"/>
        </w:rPr>
        <w:t>: Baht</w:t>
      </w:r>
      <w:r w:rsidR="00FA2DBF" w:rsidRPr="004D3470">
        <w:rPr>
          <w:rFonts w:ascii="Arial" w:hAnsi="Arial" w:cs="Arial"/>
          <w:color w:val="auto"/>
          <w:spacing w:val="-4"/>
          <w:sz w:val="18"/>
          <w:szCs w:val="18"/>
        </w:rPr>
        <w:t xml:space="preserve"> </w:t>
      </w:r>
      <w:r w:rsidR="00873E3E" w:rsidRPr="00E85F36">
        <w:rPr>
          <w:rFonts w:ascii="Arial" w:hAnsi="Arial" w:cs="Arial"/>
          <w:color w:val="auto"/>
          <w:spacing w:val="-4"/>
          <w:sz w:val="18"/>
          <w:szCs w:val="18"/>
        </w:rPr>
        <w:t>446</w:t>
      </w:r>
      <w:r w:rsidR="005F4D1C" w:rsidRPr="00E85F36">
        <w:rPr>
          <w:rFonts w:ascii="Arial" w:hAnsi="Arial" w:cs="Arial"/>
          <w:color w:val="auto"/>
          <w:spacing w:val="-4"/>
          <w:sz w:val="18"/>
          <w:szCs w:val="18"/>
        </w:rPr>
        <w:t>.</w:t>
      </w:r>
      <w:r w:rsidR="00873E3E" w:rsidRPr="00E85F36">
        <w:rPr>
          <w:rFonts w:ascii="Arial" w:hAnsi="Arial" w:cs="Arial"/>
          <w:color w:val="auto"/>
          <w:spacing w:val="-4"/>
          <w:sz w:val="18"/>
          <w:szCs w:val="18"/>
        </w:rPr>
        <w:t>73</w:t>
      </w:r>
      <w:r w:rsidR="00A309FC" w:rsidRPr="00E85F36">
        <w:rPr>
          <w:rFonts w:ascii="Arial" w:hAnsi="Arial" w:cs="Arial"/>
          <w:color w:val="auto"/>
          <w:spacing w:val="-4"/>
          <w:sz w:val="18"/>
          <w:szCs w:val="18"/>
        </w:rPr>
        <w:t xml:space="preserve"> </w:t>
      </w:r>
      <w:r w:rsidR="00AA5F8F" w:rsidRPr="004D3470">
        <w:rPr>
          <w:rFonts w:ascii="Arial" w:hAnsi="Arial" w:cs="Arial"/>
          <w:color w:val="auto"/>
          <w:spacing w:val="-4"/>
          <w:sz w:val="18"/>
          <w:szCs w:val="18"/>
        </w:rPr>
        <w:t xml:space="preserve">million </w:t>
      </w:r>
      <w:r w:rsidR="00D45A75" w:rsidRPr="004D3470">
        <w:rPr>
          <w:rFonts w:ascii="Arial" w:hAnsi="Arial" w:cs="Arial"/>
          <w:color w:val="auto"/>
          <w:spacing w:val="-4"/>
          <w:sz w:val="18"/>
          <w:szCs w:val="18"/>
        </w:rPr>
        <w:t>to</w:t>
      </w:r>
      <w:r w:rsidRPr="004D3470">
        <w:rPr>
          <w:rFonts w:ascii="Arial" w:hAnsi="Arial" w:cs="Arial"/>
          <w:color w:val="auto"/>
          <w:spacing w:val="-4"/>
          <w:sz w:val="18"/>
          <w:szCs w:val="18"/>
        </w:rPr>
        <w:t xml:space="preserve"> pledged as collaterals for </w:t>
      </w:r>
      <w:r w:rsidR="00AA5F8F" w:rsidRPr="004D3470">
        <w:rPr>
          <w:rFonts w:ascii="Arial" w:hAnsi="Arial" w:cs="Arial"/>
          <w:color w:val="auto"/>
          <w:spacing w:val="-4"/>
          <w:sz w:val="18"/>
          <w:szCs w:val="18"/>
        </w:rPr>
        <w:t>long-term borrowings from</w:t>
      </w:r>
      <w:r w:rsidRPr="004D3470">
        <w:rPr>
          <w:rFonts w:ascii="Arial" w:hAnsi="Arial" w:cs="Arial"/>
          <w:color w:val="auto"/>
          <w:spacing w:val="-4"/>
          <w:sz w:val="18"/>
          <w:szCs w:val="18"/>
        </w:rPr>
        <w:t xml:space="preserve"> financial institution</w:t>
      </w:r>
      <w:r w:rsidR="00AA5F8F" w:rsidRPr="004D3470">
        <w:rPr>
          <w:rFonts w:ascii="Arial" w:hAnsi="Arial" w:cs="Arial"/>
          <w:color w:val="auto"/>
          <w:spacing w:val="-4"/>
          <w:sz w:val="18"/>
          <w:szCs w:val="18"/>
        </w:rPr>
        <w:t>s</w:t>
      </w:r>
      <w:r w:rsidR="007E61E5" w:rsidRPr="004D3470">
        <w:rPr>
          <w:rFonts w:ascii="Arial" w:hAnsi="Arial" w:cs="Arial"/>
          <w:color w:val="auto"/>
          <w:spacing w:val="-4"/>
          <w:sz w:val="18"/>
          <w:szCs w:val="18"/>
        </w:rPr>
        <w:t xml:space="preserve"> and debentures</w:t>
      </w:r>
      <w:r w:rsidR="00132DB4" w:rsidRPr="004D3470">
        <w:rPr>
          <w:rFonts w:ascii="Arial" w:hAnsi="Arial" w:cs="Arial"/>
          <w:color w:val="auto"/>
          <w:spacing w:val="-4"/>
          <w:sz w:val="18"/>
          <w:szCs w:val="18"/>
        </w:rPr>
        <w:t>)</w:t>
      </w:r>
      <w:r w:rsidRPr="004D3470">
        <w:rPr>
          <w:rFonts w:ascii="Arial" w:hAnsi="Arial" w:cs="Arial"/>
          <w:color w:val="auto"/>
          <w:spacing w:val="-4"/>
          <w:sz w:val="18"/>
          <w:szCs w:val="18"/>
        </w:rPr>
        <w:t xml:space="preserve"> </w:t>
      </w:r>
      <w:r w:rsidR="00C60221" w:rsidRPr="004D3470">
        <w:rPr>
          <w:rFonts w:ascii="Arial" w:hAnsi="Arial" w:cs="Arial"/>
          <w:color w:val="auto"/>
          <w:spacing w:val="-4"/>
          <w:sz w:val="18"/>
          <w:szCs w:val="18"/>
        </w:rPr>
        <w:t>(Note</w:t>
      </w:r>
      <w:r w:rsidR="008922B6" w:rsidRPr="004D3470">
        <w:rPr>
          <w:rFonts w:ascii="Arial" w:hAnsi="Arial" w:cs="Arial"/>
          <w:color w:val="auto"/>
          <w:spacing w:val="-4"/>
          <w:sz w:val="18"/>
          <w:szCs w:val="18"/>
        </w:rPr>
        <w:t xml:space="preserve"> no.</w:t>
      </w:r>
      <w:r w:rsidR="00C60221" w:rsidRPr="004D3470">
        <w:rPr>
          <w:rFonts w:ascii="Arial" w:hAnsi="Arial" w:cs="Arial"/>
          <w:color w:val="auto"/>
          <w:spacing w:val="-4"/>
          <w:sz w:val="18"/>
          <w:szCs w:val="18"/>
        </w:rPr>
        <w:t xml:space="preserve"> </w:t>
      </w:r>
      <w:r w:rsidR="008C3A5F" w:rsidRPr="004D3470">
        <w:rPr>
          <w:rFonts w:ascii="Arial" w:hAnsi="Arial" w:cs="Arial"/>
          <w:color w:val="auto"/>
          <w:spacing w:val="-4"/>
          <w:sz w:val="18"/>
          <w:szCs w:val="18"/>
        </w:rPr>
        <w:t>1</w:t>
      </w:r>
      <w:r w:rsidR="00CB4205" w:rsidRPr="004D3470">
        <w:rPr>
          <w:rFonts w:ascii="Arial" w:hAnsi="Arial" w:cs="Arial"/>
          <w:color w:val="auto"/>
          <w:spacing w:val="-4"/>
          <w:sz w:val="18"/>
          <w:szCs w:val="18"/>
        </w:rPr>
        <w:t>7</w:t>
      </w:r>
      <w:r w:rsidRPr="004D3470">
        <w:rPr>
          <w:rFonts w:ascii="Arial" w:hAnsi="Arial" w:cs="Arial"/>
          <w:color w:val="auto"/>
          <w:spacing w:val="-4"/>
          <w:sz w:val="18"/>
          <w:szCs w:val="18"/>
        </w:rPr>
        <w:t>).</w:t>
      </w:r>
    </w:p>
    <w:p w14:paraId="3F54DA14" w14:textId="77777777" w:rsidR="00B939D8" w:rsidRPr="00BE6A39" w:rsidRDefault="00B939D8" w:rsidP="00705AF4">
      <w:pPr>
        <w:pStyle w:val="BodyTextIndent2"/>
        <w:spacing w:line="240" w:lineRule="auto"/>
        <w:ind w:left="0" w:firstLine="0"/>
        <w:jc w:val="both"/>
        <w:rPr>
          <w:rFonts w:ascii="Arial" w:eastAsia="Arial Unicode MS" w:hAnsi="Arial" w:cs="Arial"/>
          <w:spacing w:val="-4"/>
        </w:rPr>
      </w:pPr>
    </w:p>
    <w:p w14:paraId="50B80A25" w14:textId="5430CCBA" w:rsidR="007E61E5" w:rsidRPr="00BE6A39" w:rsidRDefault="002A6149" w:rsidP="00BA365C">
      <w:pPr>
        <w:pStyle w:val="a"/>
        <w:ind w:right="0"/>
        <w:jc w:val="both"/>
        <w:rPr>
          <w:rFonts w:ascii="Arial" w:hAnsi="Arial" w:cs="Arial"/>
          <w:color w:val="auto"/>
          <w:sz w:val="18"/>
          <w:szCs w:val="18"/>
        </w:rPr>
      </w:pPr>
      <w:r w:rsidRPr="00BE6A39">
        <w:rPr>
          <w:rFonts w:ascii="Arial" w:hAnsi="Arial" w:cs="Arial"/>
          <w:color w:val="auto"/>
          <w:sz w:val="18"/>
          <w:szCs w:val="18"/>
        </w:rPr>
        <w:t xml:space="preserve">As of </w:t>
      </w:r>
      <w:r w:rsidR="00CD6905" w:rsidRPr="00BE6A39">
        <w:rPr>
          <w:rFonts w:ascii="Arial" w:hAnsi="Arial" w:cs="Arial"/>
          <w:color w:val="auto"/>
          <w:sz w:val="18"/>
          <w:szCs w:val="18"/>
        </w:rPr>
        <w:t>30 June</w:t>
      </w:r>
      <w:r w:rsidR="00486232" w:rsidRPr="00BE6A39">
        <w:rPr>
          <w:rFonts w:ascii="Arial" w:hAnsi="Arial" w:cs="Arial"/>
          <w:color w:val="auto"/>
          <w:sz w:val="18"/>
          <w:szCs w:val="18"/>
        </w:rPr>
        <w:t xml:space="preserve"> </w:t>
      </w:r>
      <w:r w:rsidR="00B95F2E" w:rsidRPr="00BE6A39">
        <w:rPr>
          <w:rFonts w:ascii="Arial" w:hAnsi="Arial" w:cs="Arial"/>
          <w:color w:val="auto"/>
          <w:sz w:val="18"/>
          <w:szCs w:val="18"/>
        </w:rPr>
        <w:t>2024</w:t>
      </w:r>
      <w:r w:rsidRPr="00BE6A39">
        <w:rPr>
          <w:rFonts w:ascii="Arial" w:hAnsi="Arial" w:cs="Arial"/>
          <w:color w:val="auto"/>
          <w:sz w:val="18"/>
          <w:szCs w:val="18"/>
        </w:rPr>
        <w:t xml:space="preserve">, </w:t>
      </w:r>
      <w:r w:rsidR="00A136A3" w:rsidRPr="00BE6A39">
        <w:rPr>
          <w:rFonts w:ascii="Arial" w:hAnsi="Arial" w:cs="Arial"/>
          <w:color w:val="auto"/>
          <w:sz w:val="18"/>
          <w:szCs w:val="18"/>
        </w:rPr>
        <w:t xml:space="preserve">partial of </w:t>
      </w:r>
      <w:r w:rsidR="00C82408" w:rsidRPr="00BE6A39">
        <w:rPr>
          <w:rFonts w:ascii="Arial" w:hAnsi="Arial" w:cs="Arial"/>
          <w:color w:val="auto"/>
          <w:sz w:val="18"/>
          <w:szCs w:val="18"/>
        </w:rPr>
        <w:t>property</w:t>
      </w:r>
      <w:r w:rsidRPr="00BE6A39">
        <w:rPr>
          <w:rFonts w:ascii="Arial" w:hAnsi="Arial" w:cs="Arial"/>
          <w:color w:val="auto"/>
          <w:sz w:val="18"/>
          <w:szCs w:val="18"/>
        </w:rPr>
        <w:t>, plant and equipment transferred by the Company to</w:t>
      </w:r>
      <w:r w:rsidR="00A77DBE" w:rsidRPr="00BE6A39">
        <w:rPr>
          <w:rFonts w:ascii="Arial" w:hAnsi="Arial" w:cs="Arial"/>
          <w:color w:val="auto"/>
          <w:sz w:val="18"/>
          <w:szCs w:val="18"/>
        </w:rPr>
        <w:t xml:space="preserve"> a</w:t>
      </w:r>
      <w:r w:rsidRPr="00BE6A39">
        <w:rPr>
          <w:rFonts w:ascii="Arial" w:hAnsi="Arial" w:cs="Arial"/>
          <w:color w:val="auto"/>
          <w:sz w:val="18"/>
          <w:szCs w:val="18"/>
        </w:rPr>
        <w:t xml:space="preserve"> subsidiar</w:t>
      </w:r>
      <w:r w:rsidR="00A77DBE" w:rsidRPr="00BE6A39">
        <w:rPr>
          <w:rFonts w:ascii="Arial" w:hAnsi="Arial" w:cs="Arial"/>
          <w:color w:val="auto"/>
          <w:sz w:val="18"/>
          <w:szCs w:val="18"/>
        </w:rPr>
        <w:t>y</w:t>
      </w:r>
      <w:r w:rsidRPr="00BE6A39">
        <w:rPr>
          <w:rFonts w:ascii="Arial" w:hAnsi="Arial" w:cs="Arial"/>
          <w:color w:val="auto"/>
          <w:sz w:val="18"/>
          <w:szCs w:val="18"/>
        </w:rPr>
        <w:t xml:space="preserve"> from</w:t>
      </w:r>
      <w:r w:rsidR="00A77DBE" w:rsidRPr="00BE6A39">
        <w:rPr>
          <w:rFonts w:ascii="Arial" w:hAnsi="Arial" w:cs="Arial"/>
          <w:color w:val="auto"/>
          <w:sz w:val="18"/>
          <w:szCs w:val="18"/>
        </w:rPr>
        <w:t xml:space="preserve"> </w:t>
      </w:r>
      <w:r w:rsidR="00A77DBE" w:rsidRPr="00BE6A39">
        <w:rPr>
          <w:rFonts w:ascii="Arial" w:hAnsi="Arial" w:cs="Arial"/>
          <w:color w:val="auto"/>
          <w:spacing w:val="-2"/>
          <w:sz w:val="18"/>
          <w:szCs w:val="18"/>
        </w:rPr>
        <w:t>the</w:t>
      </w:r>
      <w:r w:rsidRPr="00BE6A39">
        <w:rPr>
          <w:rFonts w:ascii="Arial" w:hAnsi="Arial" w:cs="Arial"/>
          <w:color w:val="auto"/>
          <w:spacing w:val="-2"/>
          <w:sz w:val="18"/>
          <w:szCs w:val="18"/>
        </w:rPr>
        <w:t xml:space="preserve"> Partial Business Transfers </w:t>
      </w:r>
      <w:r w:rsidR="00A77DBE" w:rsidRPr="00BE6A39">
        <w:rPr>
          <w:rFonts w:ascii="Arial" w:hAnsi="Arial" w:cs="Arial"/>
          <w:color w:val="auto"/>
          <w:spacing w:val="-2"/>
          <w:sz w:val="18"/>
          <w:szCs w:val="18"/>
        </w:rPr>
        <w:t>are not yet able to transfer the legal ownership</w:t>
      </w:r>
      <w:r w:rsidRPr="00BE6A39">
        <w:rPr>
          <w:rFonts w:ascii="Arial" w:hAnsi="Arial" w:cs="Arial"/>
          <w:color w:val="auto"/>
          <w:spacing w:val="-2"/>
          <w:sz w:val="18"/>
          <w:szCs w:val="18"/>
        </w:rPr>
        <w:t xml:space="preserve"> to </w:t>
      </w:r>
      <w:r w:rsidR="00A77DBE" w:rsidRPr="00BE6A39">
        <w:rPr>
          <w:rFonts w:ascii="Arial" w:hAnsi="Arial" w:cs="Arial"/>
          <w:color w:val="auto"/>
          <w:spacing w:val="-2"/>
          <w:sz w:val="18"/>
          <w:szCs w:val="18"/>
        </w:rPr>
        <w:t xml:space="preserve">the </w:t>
      </w:r>
      <w:r w:rsidRPr="00BE6A39">
        <w:rPr>
          <w:rFonts w:ascii="Arial" w:hAnsi="Arial" w:cs="Arial"/>
          <w:color w:val="auto"/>
          <w:spacing w:val="-2"/>
          <w:sz w:val="18"/>
          <w:szCs w:val="18"/>
        </w:rPr>
        <w:t>subsidiar</w:t>
      </w:r>
      <w:r w:rsidR="00A77DBE" w:rsidRPr="00BE6A39">
        <w:rPr>
          <w:rFonts w:ascii="Arial" w:hAnsi="Arial" w:cs="Arial"/>
          <w:color w:val="auto"/>
          <w:spacing w:val="-2"/>
          <w:sz w:val="18"/>
          <w:szCs w:val="18"/>
        </w:rPr>
        <w:t>y</w:t>
      </w:r>
      <w:r w:rsidRPr="00BE6A39">
        <w:rPr>
          <w:rFonts w:ascii="Arial" w:hAnsi="Arial" w:cs="Arial"/>
          <w:color w:val="auto"/>
          <w:spacing w:val="-2"/>
          <w:sz w:val="18"/>
          <w:szCs w:val="18"/>
        </w:rPr>
        <w:t>. However, the subsidiary</w:t>
      </w:r>
      <w:r w:rsidRPr="00BE6A39">
        <w:rPr>
          <w:rFonts w:ascii="Arial" w:hAnsi="Arial" w:cs="Arial"/>
          <w:color w:val="auto"/>
          <w:sz w:val="18"/>
          <w:szCs w:val="18"/>
        </w:rPr>
        <w:t xml:space="preserve"> </w:t>
      </w:r>
      <w:proofErr w:type="gramStart"/>
      <w:r w:rsidRPr="00BE6A39">
        <w:rPr>
          <w:rFonts w:ascii="Arial" w:hAnsi="Arial" w:cs="Arial"/>
          <w:color w:val="auto"/>
          <w:spacing w:val="-2"/>
          <w:sz w:val="18"/>
          <w:szCs w:val="18"/>
        </w:rPr>
        <w:t>has the ability to</w:t>
      </w:r>
      <w:proofErr w:type="gramEnd"/>
      <w:r w:rsidRPr="00BE6A39">
        <w:rPr>
          <w:rFonts w:ascii="Arial" w:hAnsi="Arial" w:cs="Arial"/>
          <w:color w:val="auto"/>
          <w:spacing w:val="-2"/>
          <w:sz w:val="18"/>
          <w:szCs w:val="18"/>
        </w:rPr>
        <w:t xml:space="preserve"> command </w:t>
      </w:r>
      <w:r w:rsidR="00A77DBE" w:rsidRPr="00BE6A39">
        <w:rPr>
          <w:rFonts w:ascii="Arial" w:hAnsi="Arial" w:cs="Arial"/>
          <w:color w:val="auto"/>
          <w:spacing w:val="-2"/>
          <w:sz w:val="18"/>
          <w:szCs w:val="18"/>
        </w:rPr>
        <w:t xml:space="preserve">for usage </w:t>
      </w:r>
      <w:r w:rsidRPr="00BE6A39">
        <w:rPr>
          <w:rFonts w:ascii="Arial" w:hAnsi="Arial" w:cs="Arial"/>
          <w:color w:val="auto"/>
          <w:spacing w:val="-2"/>
          <w:sz w:val="18"/>
          <w:szCs w:val="18"/>
        </w:rPr>
        <w:t xml:space="preserve">and </w:t>
      </w:r>
      <w:r w:rsidR="00A77DBE" w:rsidRPr="00BE6A39">
        <w:rPr>
          <w:rFonts w:ascii="Arial" w:hAnsi="Arial" w:cs="Arial"/>
          <w:color w:val="auto"/>
          <w:spacing w:val="-2"/>
          <w:sz w:val="18"/>
          <w:szCs w:val="18"/>
        </w:rPr>
        <w:t>get the benefit</w:t>
      </w:r>
      <w:r w:rsidRPr="00BE6A39">
        <w:rPr>
          <w:rFonts w:ascii="Arial" w:hAnsi="Arial" w:cs="Arial"/>
          <w:color w:val="auto"/>
          <w:spacing w:val="-2"/>
          <w:sz w:val="18"/>
          <w:szCs w:val="18"/>
        </w:rPr>
        <w:t xml:space="preserve"> from such assets from the normal</w:t>
      </w:r>
      <w:r w:rsidR="00A77DBE" w:rsidRPr="00BE6A39">
        <w:rPr>
          <w:rFonts w:ascii="Arial" w:hAnsi="Arial" w:cs="Arial"/>
          <w:color w:val="auto"/>
          <w:spacing w:val="-2"/>
          <w:sz w:val="18"/>
          <w:szCs w:val="18"/>
        </w:rPr>
        <w:t xml:space="preserve"> </w:t>
      </w:r>
      <w:r w:rsidRPr="00BE6A39">
        <w:rPr>
          <w:rFonts w:ascii="Arial" w:hAnsi="Arial" w:cs="Arial"/>
          <w:color w:val="auto"/>
          <w:spacing w:val="-2"/>
          <w:sz w:val="18"/>
          <w:szCs w:val="18"/>
        </w:rPr>
        <w:t>production of the subsidiary</w:t>
      </w:r>
      <w:r w:rsidRPr="00BE6A39">
        <w:rPr>
          <w:rFonts w:ascii="Arial" w:hAnsi="Arial" w:cs="Arial"/>
          <w:color w:val="auto"/>
          <w:sz w:val="18"/>
          <w:szCs w:val="18"/>
        </w:rPr>
        <w:t>.</w:t>
      </w:r>
    </w:p>
    <w:p w14:paraId="2A13BD00" w14:textId="17450B7D" w:rsidR="0070630C" w:rsidRPr="00BE6A39" w:rsidRDefault="0070630C" w:rsidP="00705AF4">
      <w:pPr>
        <w:pStyle w:val="a"/>
        <w:ind w:right="0"/>
        <w:jc w:val="thaiDistribute"/>
        <w:rPr>
          <w:rFonts w:ascii="Arial" w:hAnsi="Arial" w:cs="Arial"/>
          <w:color w:val="auto"/>
          <w:sz w:val="18"/>
          <w:szCs w:val="18"/>
        </w:rPr>
      </w:pPr>
    </w:p>
    <w:p w14:paraId="3D1F6E45" w14:textId="46FE6FCC" w:rsidR="00F90A00" w:rsidRPr="00BE6A39" w:rsidRDefault="00635776" w:rsidP="00705AF4">
      <w:pPr>
        <w:pStyle w:val="a"/>
        <w:ind w:right="0"/>
        <w:jc w:val="thaiDistribute"/>
        <w:rPr>
          <w:rFonts w:ascii="Arial" w:hAnsi="Arial" w:cs="Arial"/>
          <w:color w:val="auto"/>
          <w:sz w:val="18"/>
          <w:szCs w:val="18"/>
        </w:rPr>
      </w:pPr>
      <w:r w:rsidRPr="00BE6A39">
        <w:rPr>
          <w:rFonts w:ascii="Arial" w:hAnsi="Arial" w:cs="Arial"/>
          <w:color w:val="auto"/>
          <w:sz w:val="18"/>
          <w:szCs w:val="18"/>
        </w:rPr>
        <w:t xml:space="preserve">On 29 February 2024, management of subsidiaries in Japan signed the settlement agreement for power plant sale contract with </w:t>
      </w:r>
      <w:proofErr w:type="spellStart"/>
      <w:r w:rsidRPr="00BE6A39">
        <w:rPr>
          <w:rFonts w:ascii="Arial" w:hAnsi="Arial" w:cs="Arial"/>
          <w:color w:val="auto"/>
          <w:sz w:val="18"/>
          <w:szCs w:val="18"/>
        </w:rPr>
        <w:t>Beppu</w:t>
      </w:r>
      <w:proofErr w:type="spellEnd"/>
      <w:r w:rsidRPr="00BE6A39">
        <w:rPr>
          <w:rFonts w:ascii="Arial" w:hAnsi="Arial" w:cs="Arial"/>
          <w:color w:val="auto"/>
          <w:sz w:val="18"/>
          <w:szCs w:val="18"/>
        </w:rPr>
        <w:t xml:space="preserve"> Forest Power Co., Ltd. (BF Power) at total net selling price of JPY 363.64 million, equivalent to Baht 87.16 million. Net book value of JPY 185.11 million, equivalent to Baht 44.37 million. As a result, the Group recognised gain on disposals of the assets of JPY 178.53 million, equivalent to Baht 42.79 million in the consolidated statements of comprehensive income during the period (Note no. 1</w:t>
      </w:r>
      <w:r w:rsidR="00CB4205" w:rsidRPr="00BE6A39">
        <w:rPr>
          <w:rFonts w:ascii="Arial" w:hAnsi="Arial" w:cs="Arial"/>
          <w:color w:val="auto"/>
          <w:sz w:val="18"/>
          <w:szCs w:val="18"/>
        </w:rPr>
        <w:t>8</w:t>
      </w:r>
      <w:r w:rsidRPr="00BE6A39">
        <w:rPr>
          <w:rFonts w:ascii="Arial" w:hAnsi="Arial" w:cs="Arial"/>
          <w:color w:val="auto"/>
          <w:sz w:val="18"/>
          <w:szCs w:val="18"/>
        </w:rPr>
        <w:t>)</w:t>
      </w:r>
      <w:r w:rsidR="005F4D1C" w:rsidRPr="00BE6A39">
        <w:rPr>
          <w:rFonts w:ascii="Arial" w:hAnsi="Arial" w:cs="Arial"/>
          <w:color w:val="auto"/>
          <w:sz w:val="18"/>
          <w:szCs w:val="18"/>
        </w:rPr>
        <w:t>.</w:t>
      </w:r>
    </w:p>
    <w:p w14:paraId="76606FB1" w14:textId="6CA9C951" w:rsidR="00671B7D" w:rsidRPr="00BE6A39" w:rsidRDefault="00671B7D" w:rsidP="00705AF4">
      <w:pPr>
        <w:pStyle w:val="BodyTextIndent2"/>
        <w:spacing w:line="240" w:lineRule="auto"/>
        <w:ind w:left="0" w:firstLine="0"/>
        <w:jc w:val="both"/>
        <w:rPr>
          <w:rFonts w:ascii="Arial" w:eastAsia="Arial Unicode MS" w:hAnsi="Arial" w:cs="Arial"/>
          <w:spacing w:val="-4"/>
        </w:rPr>
      </w:pPr>
    </w:p>
    <w:p w14:paraId="489D178B" w14:textId="77777777" w:rsidR="00671B7D" w:rsidRPr="00BE6A39" w:rsidRDefault="00671B7D" w:rsidP="00705AF4">
      <w:pPr>
        <w:pStyle w:val="BodyTextIndent2"/>
        <w:spacing w:line="240" w:lineRule="auto"/>
        <w:ind w:left="0" w:firstLine="0"/>
        <w:jc w:val="both"/>
        <w:rPr>
          <w:rFonts w:ascii="Arial" w:eastAsia="Arial Unicode MS" w:hAnsi="Arial" w:cs="Arial"/>
          <w:spacing w:val="-4"/>
        </w:rPr>
      </w:pPr>
    </w:p>
    <w:tbl>
      <w:tblPr>
        <w:tblW w:w="0" w:type="auto"/>
        <w:tblInd w:w="108" w:type="dxa"/>
        <w:shd w:val="clear" w:color="auto" w:fill="FFA543"/>
        <w:tblLayout w:type="fixed"/>
        <w:tblLook w:val="04A0" w:firstRow="1" w:lastRow="0" w:firstColumn="1" w:lastColumn="0" w:noHBand="0" w:noVBand="1"/>
      </w:tblPr>
      <w:tblGrid>
        <w:gridCol w:w="9461"/>
      </w:tblGrid>
      <w:tr w:rsidR="00F90A00" w:rsidRPr="00BE6A39" w14:paraId="2976CEBF" w14:textId="77777777">
        <w:trPr>
          <w:trHeight w:val="386"/>
        </w:trPr>
        <w:tc>
          <w:tcPr>
            <w:tcW w:w="9461" w:type="dxa"/>
            <w:shd w:val="clear" w:color="auto" w:fill="FFA543"/>
            <w:vAlign w:val="center"/>
          </w:tcPr>
          <w:p w14:paraId="79D63331" w14:textId="21EFF93B" w:rsidR="00F90A00" w:rsidRPr="00BE6A39" w:rsidRDefault="00F90A00" w:rsidP="00F90A00">
            <w:pPr>
              <w:tabs>
                <w:tab w:val="left" w:pos="432"/>
              </w:tabs>
              <w:spacing w:line="240" w:lineRule="auto"/>
              <w:jc w:val="both"/>
              <w:rPr>
                <w:rFonts w:eastAsia="Arial Unicode MS" w:cs="Arial"/>
                <w:b/>
                <w:bCs/>
                <w:color w:val="FFFFFF"/>
                <w:sz w:val="18"/>
                <w:szCs w:val="18"/>
                <w:cs/>
              </w:rPr>
            </w:pPr>
            <w:bookmarkStart w:id="9" w:name="_Hlk127362299"/>
            <w:r w:rsidRPr="00BE6A39">
              <w:rPr>
                <w:rFonts w:eastAsia="Arial Unicode MS" w:cs="Arial"/>
                <w:b/>
                <w:bCs/>
                <w:color w:val="FFFFFF"/>
                <w:sz w:val="18"/>
                <w:szCs w:val="18"/>
              </w:rPr>
              <w:t>1</w:t>
            </w:r>
            <w:r w:rsidR="00CB4205" w:rsidRPr="00BE6A39">
              <w:rPr>
                <w:rFonts w:eastAsia="Arial Unicode MS" w:cs="Arial"/>
                <w:b/>
                <w:bCs/>
                <w:color w:val="FFFFFF"/>
                <w:sz w:val="18"/>
                <w:szCs w:val="18"/>
              </w:rPr>
              <w:t>4</w:t>
            </w:r>
            <w:r w:rsidRPr="00BE6A39">
              <w:rPr>
                <w:rFonts w:eastAsia="Arial Unicode MS" w:cs="Arial"/>
                <w:b/>
                <w:bCs/>
                <w:color w:val="FFFFFF"/>
                <w:sz w:val="18"/>
                <w:szCs w:val="18"/>
              </w:rPr>
              <w:tab/>
            </w:r>
            <w:r w:rsidR="006A434D" w:rsidRPr="00BE6A39">
              <w:rPr>
                <w:rFonts w:eastAsia="Arial Unicode MS" w:cs="Arial"/>
                <w:b/>
                <w:bCs/>
                <w:color w:val="FFFFFF"/>
                <w:sz w:val="18"/>
                <w:szCs w:val="18"/>
              </w:rPr>
              <w:t xml:space="preserve">Right-of-use </w:t>
            </w:r>
            <w:proofErr w:type="gramStart"/>
            <w:r w:rsidR="006A434D" w:rsidRPr="00BE6A39">
              <w:rPr>
                <w:rFonts w:eastAsia="Arial Unicode MS" w:cs="Arial"/>
                <w:b/>
                <w:bCs/>
                <w:color w:val="FFFFFF"/>
                <w:sz w:val="18"/>
                <w:szCs w:val="18"/>
              </w:rPr>
              <w:t>asset</w:t>
            </w:r>
            <w:proofErr w:type="gramEnd"/>
            <w:r w:rsidR="006A434D" w:rsidRPr="00BE6A39">
              <w:rPr>
                <w:rFonts w:eastAsia="Arial Unicode MS" w:cs="Arial"/>
                <w:b/>
                <w:bCs/>
                <w:color w:val="FFFFFF"/>
                <w:sz w:val="18"/>
                <w:szCs w:val="18"/>
              </w:rPr>
              <w:t>, net</w:t>
            </w:r>
          </w:p>
        </w:tc>
      </w:tr>
      <w:bookmarkEnd w:id="9"/>
    </w:tbl>
    <w:p w14:paraId="4DE63740" w14:textId="77777777" w:rsidR="00F90A00" w:rsidRPr="00BE6A39" w:rsidRDefault="00F90A00" w:rsidP="00705AF4">
      <w:pPr>
        <w:pStyle w:val="BodyTextIndent2"/>
        <w:spacing w:line="240" w:lineRule="auto"/>
        <w:ind w:left="0" w:firstLine="0"/>
        <w:jc w:val="both"/>
        <w:rPr>
          <w:rFonts w:ascii="Arial" w:eastAsia="Arial Unicode MS" w:hAnsi="Arial" w:cs="Arial"/>
          <w:spacing w:val="-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1"/>
        <w:gridCol w:w="2077"/>
      </w:tblGrid>
      <w:tr w:rsidR="006A434D" w:rsidRPr="00BE6A39" w14:paraId="0E6E1CF9" w14:textId="77777777" w:rsidTr="007C392E">
        <w:trPr>
          <w:trHeight w:val="271"/>
        </w:trPr>
        <w:tc>
          <w:tcPr>
            <w:tcW w:w="7391" w:type="dxa"/>
            <w:tcBorders>
              <w:top w:val="nil"/>
              <w:left w:val="nil"/>
              <w:bottom w:val="nil"/>
              <w:right w:val="nil"/>
            </w:tcBorders>
          </w:tcPr>
          <w:p w14:paraId="13E25F21" w14:textId="77777777" w:rsidR="006A434D" w:rsidRPr="00BE6A39" w:rsidRDefault="006A434D" w:rsidP="006A434D">
            <w:pPr>
              <w:spacing w:line="240" w:lineRule="auto"/>
              <w:ind w:left="-101"/>
              <w:jc w:val="both"/>
              <w:rPr>
                <w:rFonts w:eastAsia="Trebuchet MS" w:cs="Arial"/>
                <w:sz w:val="18"/>
                <w:szCs w:val="18"/>
                <w:lang w:val="en-US"/>
              </w:rPr>
            </w:pPr>
          </w:p>
        </w:tc>
        <w:tc>
          <w:tcPr>
            <w:tcW w:w="2077" w:type="dxa"/>
            <w:tcBorders>
              <w:top w:val="single" w:sz="4" w:space="0" w:color="auto"/>
              <w:left w:val="nil"/>
              <w:bottom w:val="single" w:sz="4" w:space="0" w:color="auto"/>
              <w:right w:val="nil"/>
            </w:tcBorders>
            <w:shd w:val="clear" w:color="auto" w:fill="auto"/>
            <w:hideMark/>
          </w:tcPr>
          <w:p w14:paraId="2EFBD6D9" w14:textId="11CA5B22" w:rsidR="006A434D" w:rsidRPr="00BE6A39" w:rsidRDefault="006A434D" w:rsidP="006A434D">
            <w:pPr>
              <w:spacing w:line="240" w:lineRule="auto"/>
              <w:ind w:left="-40" w:right="-72"/>
              <w:jc w:val="right"/>
              <w:rPr>
                <w:rFonts w:eastAsia="Trebuchet MS" w:cs="Arial"/>
                <w:b/>
                <w:bCs/>
                <w:sz w:val="18"/>
                <w:szCs w:val="18"/>
                <w:cs/>
                <w:lang w:val="th-TH"/>
              </w:rPr>
            </w:pPr>
            <w:r w:rsidRPr="00BE6A39">
              <w:rPr>
                <w:rFonts w:eastAsia="Arial Unicode MS" w:cs="Arial"/>
                <w:b/>
                <w:bCs/>
                <w:sz w:val="18"/>
                <w:szCs w:val="18"/>
                <w:lang w:val="en-US"/>
              </w:rPr>
              <w:t>Consolidated / Separate financial information</w:t>
            </w:r>
          </w:p>
        </w:tc>
      </w:tr>
      <w:tr w:rsidR="00A30F0E" w:rsidRPr="00BE6A39" w14:paraId="6D8E95A8" w14:textId="77777777" w:rsidTr="007C392E">
        <w:trPr>
          <w:trHeight w:val="84"/>
        </w:trPr>
        <w:tc>
          <w:tcPr>
            <w:tcW w:w="7391" w:type="dxa"/>
            <w:tcBorders>
              <w:top w:val="nil"/>
              <w:left w:val="nil"/>
              <w:bottom w:val="nil"/>
              <w:right w:val="nil"/>
            </w:tcBorders>
          </w:tcPr>
          <w:p w14:paraId="5BC64898" w14:textId="77777777" w:rsidR="00A30F0E" w:rsidRPr="00BE6A39" w:rsidRDefault="00A30F0E" w:rsidP="006A434D">
            <w:pPr>
              <w:spacing w:line="240" w:lineRule="auto"/>
              <w:jc w:val="both"/>
              <w:rPr>
                <w:rFonts w:eastAsia="Trebuchet MS" w:cs="Arial"/>
                <w:sz w:val="18"/>
                <w:szCs w:val="18"/>
                <w:cs/>
                <w:lang w:val="th-TH"/>
              </w:rPr>
            </w:pPr>
          </w:p>
        </w:tc>
        <w:tc>
          <w:tcPr>
            <w:tcW w:w="2077" w:type="dxa"/>
            <w:vMerge w:val="restart"/>
            <w:tcBorders>
              <w:top w:val="nil"/>
              <w:left w:val="nil"/>
              <w:right w:val="nil"/>
            </w:tcBorders>
            <w:vAlign w:val="bottom"/>
            <w:hideMark/>
          </w:tcPr>
          <w:p w14:paraId="75E47F1F" w14:textId="77777777" w:rsidR="00A30F0E" w:rsidRPr="00BE6A39" w:rsidRDefault="00A30F0E" w:rsidP="001667FC">
            <w:pPr>
              <w:spacing w:line="240" w:lineRule="auto"/>
              <w:ind w:left="-40" w:right="-72"/>
              <w:jc w:val="right"/>
              <w:rPr>
                <w:rFonts w:eastAsia="Trebuchet MS" w:cs="Arial"/>
                <w:b/>
                <w:bCs/>
                <w:sz w:val="18"/>
                <w:szCs w:val="18"/>
                <w:lang w:val="th-TH"/>
              </w:rPr>
            </w:pPr>
            <w:r w:rsidRPr="00BE6A39">
              <w:rPr>
                <w:rFonts w:eastAsia="Arial Unicode MS" w:cs="Arial"/>
                <w:b/>
                <w:bCs/>
                <w:sz w:val="18"/>
                <w:szCs w:val="18"/>
              </w:rPr>
              <w:t>Building</w:t>
            </w:r>
          </w:p>
          <w:p w14:paraId="60DBDBDD" w14:textId="59EDBC1A" w:rsidR="00A30F0E" w:rsidRPr="00BE6A39" w:rsidRDefault="00A30F0E" w:rsidP="00A30F0E">
            <w:pPr>
              <w:spacing w:line="240" w:lineRule="auto"/>
              <w:ind w:left="-40" w:right="-72"/>
              <w:jc w:val="right"/>
              <w:rPr>
                <w:rFonts w:eastAsia="Trebuchet MS" w:cs="Arial"/>
                <w:b/>
                <w:bCs/>
                <w:sz w:val="18"/>
                <w:szCs w:val="18"/>
                <w:lang w:val="th-TH"/>
              </w:rPr>
            </w:pPr>
            <w:r w:rsidRPr="00BE6A39">
              <w:rPr>
                <w:rFonts w:eastAsia="Arial Unicode MS" w:cs="Arial"/>
                <w:b/>
                <w:bCs/>
                <w:sz w:val="18"/>
                <w:szCs w:val="18"/>
              </w:rPr>
              <w:t>Thousand Baht</w:t>
            </w:r>
          </w:p>
        </w:tc>
      </w:tr>
      <w:tr w:rsidR="00A30F0E" w:rsidRPr="00BE6A39" w14:paraId="32BBA690" w14:textId="77777777" w:rsidTr="007C392E">
        <w:trPr>
          <w:trHeight w:val="140"/>
        </w:trPr>
        <w:tc>
          <w:tcPr>
            <w:tcW w:w="7391" w:type="dxa"/>
            <w:tcBorders>
              <w:top w:val="nil"/>
              <w:left w:val="nil"/>
              <w:bottom w:val="nil"/>
              <w:right w:val="nil"/>
            </w:tcBorders>
          </w:tcPr>
          <w:p w14:paraId="12104F36" w14:textId="77777777" w:rsidR="00A30F0E" w:rsidRPr="00BE6A39" w:rsidRDefault="00A30F0E" w:rsidP="00A30F0E">
            <w:pPr>
              <w:spacing w:line="240" w:lineRule="auto"/>
              <w:ind w:left="-101"/>
              <w:rPr>
                <w:rFonts w:eastAsia="Trebuchet MS" w:cs="Arial"/>
                <w:sz w:val="18"/>
                <w:szCs w:val="18"/>
                <w:lang w:val="th-TH"/>
              </w:rPr>
            </w:pPr>
          </w:p>
        </w:tc>
        <w:tc>
          <w:tcPr>
            <w:tcW w:w="2077" w:type="dxa"/>
            <w:vMerge/>
            <w:tcBorders>
              <w:left w:val="nil"/>
              <w:bottom w:val="nil"/>
              <w:right w:val="nil"/>
            </w:tcBorders>
            <w:shd w:val="clear" w:color="auto" w:fill="auto"/>
            <w:vAlign w:val="bottom"/>
          </w:tcPr>
          <w:p w14:paraId="16BB83CA" w14:textId="590D7F96" w:rsidR="00A30F0E" w:rsidRPr="00BE6A39" w:rsidRDefault="00A30F0E" w:rsidP="00A30F0E">
            <w:pPr>
              <w:spacing w:line="240" w:lineRule="auto"/>
              <w:ind w:left="-40" w:right="-72"/>
              <w:jc w:val="right"/>
              <w:rPr>
                <w:rFonts w:eastAsia="Trebuchet MS" w:cs="Arial"/>
                <w:sz w:val="18"/>
                <w:szCs w:val="18"/>
                <w:lang w:val="th-TH"/>
              </w:rPr>
            </w:pPr>
          </w:p>
        </w:tc>
      </w:tr>
      <w:tr w:rsidR="00A30F0E" w:rsidRPr="00BE6A39" w14:paraId="25E1D856" w14:textId="77777777" w:rsidTr="00C80698">
        <w:trPr>
          <w:trHeight w:val="205"/>
        </w:trPr>
        <w:tc>
          <w:tcPr>
            <w:tcW w:w="7391" w:type="dxa"/>
            <w:tcBorders>
              <w:top w:val="nil"/>
              <w:left w:val="nil"/>
              <w:bottom w:val="nil"/>
              <w:right w:val="nil"/>
            </w:tcBorders>
            <w:shd w:val="clear" w:color="auto" w:fill="auto"/>
            <w:hideMark/>
          </w:tcPr>
          <w:p w14:paraId="63F1B568" w14:textId="58EB1315" w:rsidR="00A30F0E" w:rsidRPr="00BE6A39" w:rsidRDefault="00A30F0E" w:rsidP="00A30F0E">
            <w:pPr>
              <w:spacing w:line="240" w:lineRule="auto"/>
              <w:ind w:left="-101"/>
              <w:rPr>
                <w:rFonts w:eastAsia="Trebuchet MS" w:cs="Arial"/>
                <w:b/>
                <w:bCs/>
                <w:spacing w:val="-6"/>
                <w:sz w:val="18"/>
                <w:szCs w:val="18"/>
                <w:cs/>
                <w:lang w:val="th-TH"/>
              </w:rPr>
            </w:pPr>
            <w:r w:rsidRPr="00BE6A39">
              <w:rPr>
                <w:rFonts w:eastAsia="Arial Unicode MS" w:cs="Arial"/>
                <w:b/>
                <w:bCs/>
                <w:sz w:val="18"/>
                <w:szCs w:val="18"/>
              </w:rPr>
              <w:t xml:space="preserve">For the </w:t>
            </w:r>
            <w:r w:rsidR="00CD6905" w:rsidRPr="00BE6A39">
              <w:rPr>
                <w:rFonts w:eastAsia="Arial Unicode MS" w:cs="Arial"/>
                <w:b/>
                <w:bCs/>
                <w:sz w:val="18"/>
                <w:szCs w:val="18"/>
              </w:rPr>
              <w:t>six-month</w:t>
            </w:r>
            <w:r w:rsidRPr="00BE6A39">
              <w:rPr>
                <w:rFonts w:eastAsia="Arial Unicode MS" w:cs="Arial"/>
                <w:b/>
                <w:bCs/>
                <w:sz w:val="18"/>
                <w:szCs w:val="18"/>
              </w:rPr>
              <w:t xml:space="preserve"> period ended </w:t>
            </w:r>
            <w:r w:rsidR="00CD6905" w:rsidRPr="00BE6A39">
              <w:rPr>
                <w:rFonts w:eastAsia="Arial Unicode MS" w:cs="Arial"/>
                <w:b/>
                <w:bCs/>
                <w:sz w:val="18"/>
                <w:szCs w:val="18"/>
              </w:rPr>
              <w:t>30 June</w:t>
            </w:r>
            <w:r w:rsidRPr="00BE6A39">
              <w:rPr>
                <w:rFonts w:eastAsia="Arial Unicode MS" w:cs="Arial"/>
                <w:b/>
                <w:bCs/>
                <w:sz w:val="18"/>
                <w:szCs w:val="18"/>
              </w:rPr>
              <w:t xml:space="preserve"> 2024</w:t>
            </w:r>
          </w:p>
        </w:tc>
        <w:tc>
          <w:tcPr>
            <w:tcW w:w="2077" w:type="dxa"/>
            <w:tcBorders>
              <w:top w:val="single" w:sz="4" w:space="0" w:color="000000"/>
              <w:left w:val="nil"/>
              <w:bottom w:val="nil"/>
              <w:right w:val="nil"/>
            </w:tcBorders>
            <w:shd w:val="clear" w:color="auto" w:fill="FAFAFA"/>
          </w:tcPr>
          <w:p w14:paraId="4AC9417B" w14:textId="051991BF" w:rsidR="00A30F0E" w:rsidRPr="00BE6A39" w:rsidRDefault="00A30F0E" w:rsidP="00705AF4">
            <w:pPr>
              <w:spacing w:line="240" w:lineRule="auto"/>
              <w:ind w:left="-40" w:right="-72"/>
              <w:jc w:val="right"/>
              <w:rPr>
                <w:rFonts w:eastAsia="Trebuchet MS" w:cs="Arial"/>
                <w:sz w:val="18"/>
                <w:szCs w:val="18"/>
                <w:cs/>
                <w:lang w:val="th-TH"/>
              </w:rPr>
            </w:pPr>
          </w:p>
        </w:tc>
      </w:tr>
      <w:tr w:rsidR="00A30F0E" w:rsidRPr="00BE6A39" w14:paraId="3FE24388" w14:textId="77777777" w:rsidTr="007C392E">
        <w:trPr>
          <w:trHeight w:val="216"/>
        </w:trPr>
        <w:tc>
          <w:tcPr>
            <w:tcW w:w="7391" w:type="dxa"/>
            <w:tcBorders>
              <w:top w:val="nil"/>
              <w:left w:val="nil"/>
              <w:bottom w:val="nil"/>
              <w:right w:val="nil"/>
            </w:tcBorders>
          </w:tcPr>
          <w:p w14:paraId="64352E1C" w14:textId="5DC81296" w:rsidR="00A30F0E" w:rsidRPr="00BE6A39" w:rsidRDefault="00C346EB" w:rsidP="00A30F0E">
            <w:pPr>
              <w:spacing w:line="240" w:lineRule="auto"/>
              <w:ind w:hanging="120"/>
              <w:rPr>
                <w:rFonts w:eastAsia="Trebuchet MS" w:cs="Arial"/>
                <w:sz w:val="18"/>
                <w:szCs w:val="18"/>
                <w:cs/>
                <w:lang w:val="th-TH"/>
              </w:rPr>
            </w:pPr>
            <w:r w:rsidRPr="00BE6A39">
              <w:rPr>
                <w:rFonts w:cs="Arial"/>
                <w:snapToGrid w:val="0"/>
                <w:sz w:val="18"/>
                <w:szCs w:val="18"/>
                <w:lang w:eastAsia="th-TH"/>
              </w:rPr>
              <w:t>Opening net book amount</w:t>
            </w:r>
          </w:p>
        </w:tc>
        <w:tc>
          <w:tcPr>
            <w:tcW w:w="2077" w:type="dxa"/>
            <w:tcBorders>
              <w:top w:val="nil"/>
              <w:left w:val="nil"/>
              <w:bottom w:val="nil"/>
              <w:right w:val="nil"/>
            </w:tcBorders>
            <w:shd w:val="clear" w:color="auto" w:fill="FAFAFA"/>
          </w:tcPr>
          <w:p w14:paraId="6736E453" w14:textId="6E9D9FE4" w:rsidR="00A30F0E" w:rsidRPr="00BE6A39" w:rsidRDefault="0012570B" w:rsidP="00705AF4">
            <w:pPr>
              <w:spacing w:line="240" w:lineRule="auto"/>
              <w:ind w:left="-40" w:right="-72"/>
              <w:jc w:val="right"/>
              <w:rPr>
                <w:rFonts w:eastAsia="Trebuchet MS" w:cs="Arial"/>
                <w:sz w:val="18"/>
                <w:szCs w:val="18"/>
                <w:cs/>
              </w:rPr>
            </w:pPr>
            <w:r w:rsidRPr="00BE6A39">
              <w:rPr>
                <w:rFonts w:eastAsia="Trebuchet MS" w:cs="Arial"/>
                <w:sz w:val="18"/>
                <w:szCs w:val="18"/>
              </w:rPr>
              <w:t>19,376</w:t>
            </w:r>
          </w:p>
        </w:tc>
      </w:tr>
      <w:tr w:rsidR="00A30F0E" w:rsidRPr="00BE6A39" w14:paraId="51B93725" w14:textId="77777777" w:rsidTr="007C392E">
        <w:trPr>
          <w:trHeight w:val="216"/>
        </w:trPr>
        <w:tc>
          <w:tcPr>
            <w:tcW w:w="7391" w:type="dxa"/>
            <w:tcBorders>
              <w:top w:val="nil"/>
              <w:left w:val="nil"/>
              <w:bottom w:val="nil"/>
              <w:right w:val="nil"/>
            </w:tcBorders>
          </w:tcPr>
          <w:p w14:paraId="66458A27" w14:textId="41B806B8" w:rsidR="00A30F0E" w:rsidRPr="00BE6A39" w:rsidRDefault="00A30F0E" w:rsidP="00A30F0E">
            <w:pPr>
              <w:spacing w:line="240" w:lineRule="auto"/>
              <w:ind w:hanging="120"/>
              <w:rPr>
                <w:rFonts w:eastAsia="Trebuchet MS" w:cs="Arial"/>
                <w:sz w:val="18"/>
                <w:szCs w:val="18"/>
                <w:cs/>
                <w:lang w:val="th-TH"/>
              </w:rPr>
            </w:pPr>
            <w:r w:rsidRPr="00BE6A39">
              <w:rPr>
                <w:rFonts w:eastAsia="Arial Unicode MS" w:cs="Arial" w:hint="cs"/>
                <w:sz w:val="18"/>
                <w:szCs w:val="18"/>
                <w:lang w:val="en-US"/>
              </w:rPr>
              <w:t>Addition</w:t>
            </w:r>
          </w:p>
        </w:tc>
        <w:tc>
          <w:tcPr>
            <w:tcW w:w="2077" w:type="dxa"/>
            <w:tcBorders>
              <w:top w:val="nil"/>
              <w:left w:val="nil"/>
              <w:bottom w:val="nil"/>
              <w:right w:val="nil"/>
            </w:tcBorders>
            <w:shd w:val="clear" w:color="auto" w:fill="FAFAFA"/>
          </w:tcPr>
          <w:p w14:paraId="14D1DA87" w14:textId="22ACFD95" w:rsidR="00A30F0E" w:rsidRPr="00BE6A39" w:rsidRDefault="0012570B" w:rsidP="00705AF4">
            <w:pPr>
              <w:spacing w:line="240" w:lineRule="auto"/>
              <w:ind w:left="-40" w:right="-72"/>
              <w:jc w:val="right"/>
              <w:rPr>
                <w:rFonts w:eastAsia="Trebuchet MS" w:cs="Arial"/>
                <w:sz w:val="18"/>
                <w:szCs w:val="18"/>
                <w:cs/>
              </w:rPr>
            </w:pPr>
            <w:r w:rsidRPr="00BE6A39">
              <w:rPr>
                <w:rFonts w:eastAsia="Trebuchet MS" w:cs="Arial" w:hint="cs"/>
                <w:sz w:val="18"/>
                <w:szCs w:val="18"/>
                <w:cs/>
              </w:rPr>
              <w:t>4,246</w:t>
            </w:r>
          </w:p>
        </w:tc>
      </w:tr>
      <w:tr w:rsidR="00A30F0E" w:rsidRPr="00BE6A39" w14:paraId="7DD8636E" w14:textId="77777777" w:rsidTr="007C392E">
        <w:trPr>
          <w:trHeight w:val="189"/>
        </w:trPr>
        <w:tc>
          <w:tcPr>
            <w:tcW w:w="7391" w:type="dxa"/>
            <w:tcBorders>
              <w:top w:val="nil"/>
              <w:left w:val="nil"/>
              <w:bottom w:val="nil"/>
              <w:right w:val="nil"/>
            </w:tcBorders>
          </w:tcPr>
          <w:p w14:paraId="498578EE" w14:textId="25B43643" w:rsidR="00A30F0E" w:rsidRPr="00BE6A39" w:rsidRDefault="00A30F0E" w:rsidP="00A30F0E">
            <w:pPr>
              <w:spacing w:line="240" w:lineRule="auto"/>
              <w:ind w:left="-101"/>
              <w:rPr>
                <w:rFonts w:eastAsia="Trebuchet MS" w:cs="Arial"/>
                <w:sz w:val="18"/>
                <w:szCs w:val="18"/>
                <w:lang w:val="en-US"/>
              </w:rPr>
            </w:pPr>
            <w:r w:rsidRPr="00BE6A39">
              <w:rPr>
                <w:rFonts w:eastAsia="Arial Unicode MS" w:cs="Arial"/>
                <w:sz w:val="18"/>
                <w:szCs w:val="18"/>
                <w:lang w:val="en-US"/>
              </w:rPr>
              <w:t>Transfer to investment property (Note no. 1</w:t>
            </w:r>
            <w:r w:rsidR="00CB4205" w:rsidRPr="00BE6A39">
              <w:rPr>
                <w:rFonts w:eastAsia="Arial Unicode MS" w:cs="Arial"/>
                <w:sz w:val="18"/>
                <w:szCs w:val="18"/>
                <w:lang w:val="en-US"/>
              </w:rPr>
              <w:t>2</w:t>
            </w:r>
            <w:r w:rsidRPr="00BE6A39">
              <w:rPr>
                <w:rFonts w:eastAsia="Arial Unicode MS" w:cs="Arial"/>
                <w:sz w:val="18"/>
                <w:szCs w:val="18"/>
                <w:lang w:val="en-US"/>
              </w:rPr>
              <w:t>)</w:t>
            </w:r>
          </w:p>
        </w:tc>
        <w:tc>
          <w:tcPr>
            <w:tcW w:w="2077" w:type="dxa"/>
            <w:tcBorders>
              <w:top w:val="nil"/>
              <w:left w:val="nil"/>
              <w:bottom w:val="nil"/>
              <w:right w:val="nil"/>
            </w:tcBorders>
            <w:shd w:val="clear" w:color="auto" w:fill="FAFAFA"/>
          </w:tcPr>
          <w:p w14:paraId="207D3148" w14:textId="6FB8337F" w:rsidR="00A30F0E" w:rsidRPr="00BE6A39" w:rsidRDefault="0012570B" w:rsidP="00705AF4">
            <w:pPr>
              <w:spacing w:line="240" w:lineRule="auto"/>
              <w:ind w:left="-40" w:right="-72"/>
              <w:jc w:val="right"/>
              <w:rPr>
                <w:rFonts w:eastAsia="Trebuchet MS" w:cs="Arial"/>
                <w:sz w:val="18"/>
                <w:szCs w:val="18"/>
              </w:rPr>
            </w:pPr>
            <w:r w:rsidRPr="00BE6A39">
              <w:rPr>
                <w:rFonts w:eastAsia="Trebuchet MS" w:cs="Arial"/>
                <w:sz w:val="18"/>
                <w:szCs w:val="18"/>
              </w:rPr>
              <w:t>(19,165)</w:t>
            </w:r>
          </w:p>
        </w:tc>
      </w:tr>
      <w:tr w:rsidR="00A30F0E" w:rsidRPr="00BE6A39" w14:paraId="24E9D3D4" w14:textId="77777777" w:rsidTr="007C392E">
        <w:trPr>
          <w:trHeight w:val="97"/>
        </w:trPr>
        <w:tc>
          <w:tcPr>
            <w:tcW w:w="7391" w:type="dxa"/>
            <w:tcBorders>
              <w:top w:val="nil"/>
              <w:left w:val="nil"/>
              <w:bottom w:val="nil"/>
              <w:right w:val="nil"/>
            </w:tcBorders>
            <w:hideMark/>
          </w:tcPr>
          <w:p w14:paraId="716B6FB7" w14:textId="49325B07" w:rsidR="00A30F0E" w:rsidRPr="00BE6A39" w:rsidRDefault="00A30F0E" w:rsidP="00A30F0E">
            <w:pPr>
              <w:spacing w:line="240" w:lineRule="auto"/>
              <w:ind w:left="164" w:hanging="265"/>
              <w:rPr>
                <w:rFonts w:eastAsia="Trebuchet MS" w:cs="Arial"/>
                <w:b/>
                <w:bCs/>
                <w:spacing w:val="-8"/>
                <w:sz w:val="18"/>
                <w:szCs w:val="18"/>
                <w:lang w:val="en-US"/>
              </w:rPr>
            </w:pPr>
            <w:r w:rsidRPr="00BE6A39">
              <w:rPr>
                <w:rFonts w:eastAsia="Trebuchet MS" w:cs="Arial" w:hint="cs"/>
                <w:sz w:val="18"/>
                <w:szCs w:val="18"/>
                <w:lang w:val="th-TH"/>
              </w:rPr>
              <w:t>Depreciation</w:t>
            </w:r>
          </w:p>
        </w:tc>
        <w:tc>
          <w:tcPr>
            <w:tcW w:w="2077" w:type="dxa"/>
            <w:tcBorders>
              <w:top w:val="nil"/>
              <w:left w:val="nil"/>
              <w:bottom w:val="single" w:sz="4" w:space="0" w:color="auto"/>
              <w:right w:val="nil"/>
            </w:tcBorders>
            <w:shd w:val="clear" w:color="auto" w:fill="FAFAFA"/>
          </w:tcPr>
          <w:p w14:paraId="41A9A9F4" w14:textId="6E60693C" w:rsidR="00A30F0E" w:rsidRPr="00BE6A39" w:rsidRDefault="0012570B" w:rsidP="00705AF4">
            <w:pPr>
              <w:spacing w:line="240" w:lineRule="auto"/>
              <w:ind w:left="-40" w:right="-72"/>
              <w:jc w:val="right"/>
              <w:rPr>
                <w:rFonts w:eastAsia="Trebuchet MS" w:cs="Arial"/>
                <w:sz w:val="18"/>
                <w:szCs w:val="18"/>
                <w:cs/>
              </w:rPr>
            </w:pPr>
            <w:r w:rsidRPr="00BE6A39">
              <w:rPr>
                <w:rFonts w:eastAsia="Trebuchet MS" w:cs="Arial" w:hint="cs"/>
                <w:sz w:val="18"/>
                <w:szCs w:val="18"/>
                <w:cs/>
              </w:rPr>
              <w:t>(</w:t>
            </w:r>
            <w:r w:rsidRPr="00BE6A39">
              <w:rPr>
                <w:rFonts w:eastAsia="Trebuchet MS" w:cs="Arial"/>
                <w:sz w:val="18"/>
                <w:szCs w:val="18"/>
              </w:rPr>
              <w:t>683</w:t>
            </w:r>
            <w:r w:rsidRPr="00BE6A39">
              <w:rPr>
                <w:rFonts w:eastAsia="Trebuchet MS" w:cs="Arial" w:hint="cs"/>
                <w:sz w:val="18"/>
                <w:szCs w:val="18"/>
                <w:cs/>
              </w:rPr>
              <w:t>)</w:t>
            </w:r>
          </w:p>
        </w:tc>
      </w:tr>
      <w:tr w:rsidR="00C346EB" w:rsidRPr="00BE6A39" w14:paraId="467585F7" w14:textId="77777777" w:rsidTr="00C346EB">
        <w:trPr>
          <w:trHeight w:val="97"/>
        </w:trPr>
        <w:tc>
          <w:tcPr>
            <w:tcW w:w="7391" w:type="dxa"/>
            <w:tcBorders>
              <w:top w:val="nil"/>
              <w:left w:val="nil"/>
              <w:bottom w:val="nil"/>
              <w:right w:val="nil"/>
            </w:tcBorders>
          </w:tcPr>
          <w:p w14:paraId="25C041AC" w14:textId="77777777" w:rsidR="00C346EB" w:rsidRPr="00BE6A39" w:rsidRDefault="00C346EB" w:rsidP="00A30F0E">
            <w:pPr>
              <w:spacing w:line="240" w:lineRule="auto"/>
              <w:ind w:left="164" w:hanging="265"/>
              <w:rPr>
                <w:rFonts w:eastAsia="Trebuchet MS" w:cs="Arial"/>
                <w:sz w:val="18"/>
                <w:szCs w:val="18"/>
                <w:lang w:val="th-TH"/>
              </w:rPr>
            </w:pPr>
          </w:p>
        </w:tc>
        <w:tc>
          <w:tcPr>
            <w:tcW w:w="2077" w:type="dxa"/>
            <w:tcBorders>
              <w:top w:val="nil"/>
              <w:left w:val="nil"/>
              <w:bottom w:val="nil"/>
              <w:right w:val="nil"/>
            </w:tcBorders>
            <w:shd w:val="clear" w:color="auto" w:fill="FAFAFA"/>
          </w:tcPr>
          <w:p w14:paraId="5BA43AED" w14:textId="77777777" w:rsidR="00C346EB" w:rsidRPr="00BE6A39" w:rsidRDefault="00C346EB" w:rsidP="00705AF4">
            <w:pPr>
              <w:spacing w:line="240" w:lineRule="auto"/>
              <w:ind w:left="-40" w:right="-72"/>
              <w:jc w:val="right"/>
              <w:rPr>
                <w:rFonts w:eastAsia="Trebuchet MS" w:cs="Arial"/>
                <w:sz w:val="18"/>
                <w:szCs w:val="18"/>
              </w:rPr>
            </w:pPr>
          </w:p>
        </w:tc>
      </w:tr>
      <w:tr w:rsidR="007C392E" w:rsidRPr="00BE6A39" w14:paraId="3E818CC3" w14:textId="77777777" w:rsidTr="00C346EB">
        <w:trPr>
          <w:trHeight w:val="205"/>
        </w:trPr>
        <w:tc>
          <w:tcPr>
            <w:tcW w:w="7391" w:type="dxa"/>
            <w:tcBorders>
              <w:top w:val="nil"/>
              <w:left w:val="nil"/>
              <w:bottom w:val="nil"/>
              <w:right w:val="nil"/>
            </w:tcBorders>
            <w:vAlign w:val="bottom"/>
          </w:tcPr>
          <w:p w14:paraId="39702BDB" w14:textId="090FAE61" w:rsidR="007C392E" w:rsidRPr="00BE6A39" w:rsidRDefault="00C346EB" w:rsidP="00A30F0E">
            <w:pPr>
              <w:spacing w:line="240" w:lineRule="auto"/>
              <w:ind w:left="-101"/>
              <w:rPr>
                <w:rFonts w:eastAsia="Trebuchet MS" w:cs="Arial"/>
                <w:sz w:val="18"/>
                <w:szCs w:val="18"/>
                <w:cs/>
                <w:lang w:val="th-TH"/>
              </w:rPr>
            </w:pPr>
            <w:r w:rsidRPr="00BE6A39">
              <w:rPr>
                <w:rFonts w:cs="Arial"/>
                <w:snapToGrid w:val="0"/>
                <w:sz w:val="18"/>
                <w:szCs w:val="18"/>
                <w:lang w:eastAsia="th-TH"/>
              </w:rPr>
              <w:t>Closing net book amount</w:t>
            </w:r>
          </w:p>
        </w:tc>
        <w:tc>
          <w:tcPr>
            <w:tcW w:w="2077" w:type="dxa"/>
            <w:tcBorders>
              <w:top w:val="nil"/>
              <w:left w:val="nil"/>
              <w:bottom w:val="single" w:sz="4" w:space="0" w:color="auto"/>
              <w:right w:val="nil"/>
            </w:tcBorders>
            <w:shd w:val="clear" w:color="auto" w:fill="FAFAFA"/>
          </w:tcPr>
          <w:p w14:paraId="1F4F411C" w14:textId="50EE53C1" w:rsidR="007C392E" w:rsidRPr="00BE6A39" w:rsidRDefault="0012570B" w:rsidP="00705AF4">
            <w:pPr>
              <w:spacing w:line="240" w:lineRule="auto"/>
              <w:ind w:left="-40" w:right="-72"/>
              <w:jc w:val="right"/>
              <w:rPr>
                <w:rFonts w:eastAsia="Trebuchet MS" w:cs="Arial"/>
                <w:sz w:val="18"/>
                <w:szCs w:val="18"/>
                <w:cs/>
              </w:rPr>
            </w:pPr>
            <w:r w:rsidRPr="00BE6A39">
              <w:rPr>
                <w:rFonts w:eastAsia="Trebuchet MS" w:cs="Arial" w:hint="cs"/>
                <w:sz w:val="18"/>
                <w:szCs w:val="18"/>
                <w:cs/>
              </w:rPr>
              <w:t>3,774</w:t>
            </w:r>
          </w:p>
        </w:tc>
      </w:tr>
    </w:tbl>
    <w:p w14:paraId="2E24A6D4" w14:textId="3D5E0001" w:rsidR="00632129" w:rsidRDefault="00632129" w:rsidP="00671B7D">
      <w:pPr>
        <w:spacing w:line="240" w:lineRule="auto"/>
        <w:jc w:val="thaiDistribute"/>
        <w:rPr>
          <w:rFonts w:cs="Arial"/>
          <w:sz w:val="18"/>
          <w:szCs w:val="18"/>
        </w:rPr>
      </w:pPr>
    </w:p>
    <w:p w14:paraId="71C99A7E" w14:textId="7C308282" w:rsidR="00BE6A39" w:rsidRPr="00705AF4" w:rsidRDefault="0042718C" w:rsidP="00671B7D">
      <w:pPr>
        <w:spacing w:line="240" w:lineRule="auto"/>
        <w:jc w:val="thaiDistribute"/>
        <w:rPr>
          <w:rFonts w:cs="Arial"/>
          <w:sz w:val="18"/>
          <w:szCs w:val="18"/>
          <w:cs/>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935CC" w:rsidRPr="00671B7D" w14:paraId="2C505BC7" w14:textId="77777777" w:rsidTr="00A02474">
        <w:trPr>
          <w:trHeight w:val="386"/>
        </w:trPr>
        <w:tc>
          <w:tcPr>
            <w:tcW w:w="9461" w:type="dxa"/>
            <w:shd w:val="clear" w:color="auto" w:fill="FFA543"/>
            <w:vAlign w:val="center"/>
          </w:tcPr>
          <w:p w14:paraId="5965AAA5" w14:textId="3DD22764" w:rsidR="000935CC" w:rsidRPr="00671B7D" w:rsidRDefault="008C3A5F" w:rsidP="00650010">
            <w:pPr>
              <w:tabs>
                <w:tab w:val="left" w:pos="432"/>
              </w:tabs>
              <w:spacing w:line="240" w:lineRule="auto"/>
              <w:ind w:left="504" w:hanging="504"/>
              <w:jc w:val="both"/>
              <w:rPr>
                <w:rFonts w:eastAsia="Arial Unicode MS" w:cs="Arial"/>
                <w:b/>
                <w:bCs/>
                <w:color w:val="FFFFFF"/>
                <w:sz w:val="18"/>
                <w:szCs w:val="18"/>
                <w:cs/>
              </w:rPr>
            </w:pPr>
            <w:r w:rsidRPr="00671B7D">
              <w:rPr>
                <w:rFonts w:eastAsia="Arial Unicode MS" w:cs="Arial"/>
                <w:b/>
                <w:bCs/>
                <w:color w:val="FFFFFF"/>
                <w:sz w:val="18"/>
                <w:szCs w:val="18"/>
              </w:rPr>
              <w:t>1</w:t>
            </w:r>
            <w:r w:rsidR="00CB4205">
              <w:rPr>
                <w:rFonts w:eastAsia="Arial Unicode MS" w:cs="Arial"/>
                <w:b/>
                <w:bCs/>
                <w:color w:val="FFFFFF"/>
                <w:sz w:val="18"/>
                <w:szCs w:val="18"/>
              </w:rPr>
              <w:t>5</w:t>
            </w:r>
            <w:r w:rsidR="000935CC" w:rsidRPr="00671B7D">
              <w:rPr>
                <w:rFonts w:eastAsia="Arial Unicode MS" w:cs="Arial"/>
                <w:b/>
                <w:bCs/>
                <w:color w:val="FFFFFF"/>
                <w:sz w:val="18"/>
                <w:szCs w:val="18"/>
              </w:rPr>
              <w:tab/>
            </w:r>
            <w:r w:rsidR="00A87D88" w:rsidRPr="00671B7D">
              <w:rPr>
                <w:rFonts w:eastAsia="Arial Unicode MS" w:cs="Arial"/>
                <w:b/>
                <w:bCs/>
                <w:color w:val="FFFFFF"/>
                <w:sz w:val="18"/>
                <w:szCs w:val="18"/>
              </w:rPr>
              <w:t>Advance payment</w:t>
            </w:r>
            <w:r w:rsidR="004D14F1" w:rsidRPr="00671B7D">
              <w:rPr>
                <w:rFonts w:eastAsia="Arial Unicode MS" w:cs="Arial"/>
                <w:b/>
                <w:bCs/>
                <w:color w:val="FFFFFF"/>
                <w:sz w:val="18"/>
                <w:szCs w:val="18"/>
              </w:rPr>
              <w:t>, net</w:t>
            </w:r>
          </w:p>
        </w:tc>
      </w:tr>
    </w:tbl>
    <w:p w14:paraId="21DDA0FC" w14:textId="77777777" w:rsidR="000935CC" w:rsidRPr="00671B7D" w:rsidRDefault="000935CC" w:rsidP="00650010">
      <w:pPr>
        <w:spacing w:line="240" w:lineRule="auto"/>
        <w:jc w:val="both"/>
        <w:rPr>
          <w:rFonts w:eastAsia="Arial Unicode MS" w:cs="Arial"/>
          <w:sz w:val="18"/>
          <w:szCs w:val="18"/>
        </w:rPr>
      </w:pPr>
    </w:p>
    <w:p w14:paraId="4E75A628" w14:textId="318C2086" w:rsidR="000935CC" w:rsidRPr="00671B7D" w:rsidRDefault="00A87D88" w:rsidP="00650010">
      <w:pPr>
        <w:spacing w:line="240" w:lineRule="auto"/>
        <w:jc w:val="both"/>
        <w:rPr>
          <w:rFonts w:eastAsia="Arial Unicode MS" w:cs="Arial"/>
          <w:sz w:val="18"/>
          <w:szCs w:val="18"/>
        </w:rPr>
      </w:pPr>
      <w:r w:rsidRPr="00671B7D">
        <w:rPr>
          <w:rFonts w:eastAsia="Arial Unicode MS" w:cs="Arial"/>
          <w:sz w:val="18"/>
          <w:szCs w:val="18"/>
        </w:rPr>
        <w:t xml:space="preserve">Details of advance payment are as </w:t>
      </w:r>
      <w:proofErr w:type="gramStart"/>
      <w:r w:rsidRPr="00671B7D">
        <w:rPr>
          <w:rFonts w:eastAsia="Arial Unicode MS" w:cs="Arial"/>
          <w:sz w:val="18"/>
          <w:szCs w:val="18"/>
        </w:rPr>
        <w:t>follows;</w:t>
      </w:r>
      <w:proofErr w:type="gramEnd"/>
    </w:p>
    <w:p w14:paraId="67C87B69" w14:textId="77777777" w:rsidR="00650010" w:rsidRPr="00671B7D"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2CAB" w:rsidRPr="00671B7D" w14:paraId="27E5F8AA" w14:textId="77777777" w:rsidTr="00314B25">
        <w:trPr>
          <w:cantSplit/>
        </w:trPr>
        <w:tc>
          <w:tcPr>
            <w:tcW w:w="3690" w:type="dxa"/>
            <w:shd w:val="clear" w:color="auto" w:fill="auto"/>
            <w:vAlign w:val="bottom"/>
          </w:tcPr>
          <w:p w14:paraId="0FB11C81" w14:textId="77777777" w:rsidR="000935CC" w:rsidRPr="00671B7D"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671B7D" w:rsidRDefault="00A87D88" w:rsidP="007D30E1">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 xml:space="preserve">Consolidated </w:t>
            </w:r>
          </w:p>
          <w:p w14:paraId="189F27AE" w14:textId="6ACDCDC8" w:rsidR="000935CC" w:rsidRPr="00671B7D" w:rsidRDefault="00A87D88" w:rsidP="007D30E1">
            <w:pPr>
              <w:spacing w:line="240" w:lineRule="auto"/>
              <w:ind w:right="-72"/>
              <w:jc w:val="center"/>
              <w:rPr>
                <w:rFonts w:eastAsia="Arial Unicode MS" w:cs="Arial"/>
                <w:b/>
                <w:bCs/>
                <w:sz w:val="18"/>
                <w:szCs w:val="18"/>
                <w:cs/>
              </w:rPr>
            </w:pPr>
            <w:r w:rsidRPr="00671B7D">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671B7D" w:rsidRDefault="00A87D88" w:rsidP="007D30E1">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 xml:space="preserve">Separate </w:t>
            </w:r>
          </w:p>
          <w:p w14:paraId="2CC1F523" w14:textId="2F2596DA" w:rsidR="000935CC" w:rsidRPr="00671B7D" w:rsidRDefault="00A87D88" w:rsidP="007D30E1">
            <w:pPr>
              <w:spacing w:line="240" w:lineRule="auto"/>
              <w:ind w:right="-72"/>
              <w:jc w:val="center"/>
              <w:rPr>
                <w:rFonts w:eastAsia="Arial Unicode MS" w:cs="Arial"/>
                <w:b/>
                <w:bCs/>
                <w:sz w:val="18"/>
                <w:szCs w:val="18"/>
                <w:cs/>
              </w:rPr>
            </w:pPr>
            <w:r w:rsidRPr="00671B7D">
              <w:rPr>
                <w:rFonts w:eastAsia="Arial Unicode MS" w:cs="Arial"/>
                <w:b/>
                <w:bCs/>
                <w:sz w:val="18"/>
                <w:szCs w:val="18"/>
                <w:lang w:val="en-US"/>
              </w:rPr>
              <w:t>financial information</w:t>
            </w:r>
          </w:p>
        </w:tc>
      </w:tr>
      <w:tr w:rsidR="00BE2CAB" w:rsidRPr="00671B7D" w14:paraId="643F634E" w14:textId="77777777" w:rsidTr="00314B25">
        <w:trPr>
          <w:cantSplit/>
        </w:trPr>
        <w:tc>
          <w:tcPr>
            <w:tcW w:w="3690" w:type="dxa"/>
            <w:shd w:val="clear" w:color="auto" w:fill="auto"/>
            <w:vAlign w:val="bottom"/>
          </w:tcPr>
          <w:p w14:paraId="3C814708" w14:textId="77777777" w:rsidR="00A87D88" w:rsidRPr="00671B7D"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5D74F7D4" w:rsidR="00A87D88" w:rsidRPr="00671B7D" w:rsidRDefault="00CD6905" w:rsidP="007D30E1">
            <w:pPr>
              <w:spacing w:line="240" w:lineRule="auto"/>
              <w:ind w:right="-72"/>
              <w:jc w:val="right"/>
              <w:rPr>
                <w:rFonts w:cs="Arial"/>
                <w:b/>
                <w:bCs/>
                <w:sz w:val="18"/>
                <w:szCs w:val="18"/>
              </w:rPr>
            </w:pPr>
            <w:r>
              <w:rPr>
                <w:rFonts w:cs="Arial"/>
                <w:b/>
                <w:bCs/>
                <w:sz w:val="18"/>
                <w:szCs w:val="18"/>
              </w:rPr>
              <w:t>30 June</w:t>
            </w:r>
          </w:p>
          <w:p w14:paraId="468EDD5D" w14:textId="4E8866C5"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2024</w:t>
            </w:r>
          </w:p>
        </w:tc>
        <w:tc>
          <w:tcPr>
            <w:tcW w:w="1440" w:type="dxa"/>
            <w:tcBorders>
              <w:top w:val="single" w:sz="4" w:space="0" w:color="auto"/>
            </w:tcBorders>
            <w:shd w:val="clear" w:color="auto" w:fill="auto"/>
            <w:vAlign w:val="bottom"/>
          </w:tcPr>
          <w:p w14:paraId="00A82882" w14:textId="591CF457" w:rsidR="00A87D88" w:rsidRPr="00671B7D" w:rsidRDefault="008C3A5F" w:rsidP="007D30E1">
            <w:pPr>
              <w:spacing w:line="240" w:lineRule="auto"/>
              <w:ind w:right="-72"/>
              <w:jc w:val="right"/>
              <w:rPr>
                <w:rFonts w:cs="Arial"/>
                <w:b/>
                <w:bCs/>
                <w:sz w:val="18"/>
                <w:szCs w:val="18"/>
              </w:rPr>
            </w:pPr>
            <w:r w:rsidRPr="00671B7D">
              <w:rPr>
                <w:rFonts w:cs="Arial"/>
                <w:b/>
                <w:bCs/>
                <w:sz w:val="18"/>
                <w:szCs w:val="18"/>
              </w:rPr>
              <w:t>31</w:t>
            </w:r>
            <w:r w:rsidR="00A87D88" w:rsidRPr="00671B7D">
              <w:rPr>
                <w:rFonts w:cs="Arial"/>
                <w:b/>
                <w:bCs/>
                <w:sz w:val="18"/>
                <w:szCs w:val="18"/>
              </w:rPr>
              <w:t xml:space="preserve"> December</w:t>
            </w:r>
          </w:p>
          <w:p w14:paraId="71CF225B" w14:textId="68B262A5"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2023</w:t>
            </w:r>
          </w:p>
        </w:tc>
        <w:tc>
          <w:tcPr>
            <w:tcW w:w="1440" w:type="dxa"/>
            <w:tcBorders>
              <w:top w:val="single" w:sz="4" w:space="0" w:color="auto"/>
            </w:tcBorders>
            <w:shd w:val="clear" w:color="auto" w:fill="auto"/>
            <w:vAlign w:val="bottom"/>
          </w:tcPr>
          <w:p w14:paraId="320B57A5" w14:textId="21385381" w:rsidR="00A87D88" w:rsidRPr="00671B7D" w:rsidRDefault="00CD6905" w:rsidP="007D30E1">
            <w:pPr>
              <w:spacing w:line="240" w:lineRule="auto"/>
              <w:ind w:right="-72"/>
              <w:jc w:val="right"/>
              <w:rPr>
                <w:rFonts w:cs="Arial"/>
                <w:b/>
                <w:bCs/>
                <w:sz w:val="18"/>
                <w:szCs w:val="18"/>
              </w:rPr>
            </w:pPr>
            <w:r>
              <w:rPr>
                <w:rFonts w:cs="Arial"/>
                <w:b/>
                <w:bCs/>
                <w:sz w:val="18"/>
                <w:szCs w:val="18"/>
              </w:rPr>
              <w:t>30 June</w:t>
            </w:r>
          </w:p>
          <w:p w14:paraId="3265FAA4" w14:textId="3B571110"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2024</w:t>
            </w:r>
          </w:p>
        </w:tc>
        <w:tc>
          <w:tcPr>
            <w:tcW w:w="1440" w:type="dxa"/>
            <w:tcBorders>
              <w:top w:val="single" w:sz="4" w:space="0" w:color="auto"/>
            </w:tcBorders>
            <w:shd w:val="clear" w:color="auto" w:fill="auto"/>
            <w:vAlign w:val="bottom"/>
          </w:tcPr>
          <w:p w14:paraId="70EF51DB" w14:textId="6C80285C" w:rsidR="00A87D88" w:rsidRPr="00671B7D" w:rsidRDefault="008C3A5F" w:rsidP="007D30E1">
            <w:pPr>
              <w:spacing w:line="240" w:lineRule="auto"/>
              <w:ind w:right="-72"/>
              <w:jc w:val="right"/>
              <w:rPr>
                <w:rFonts w:cs="Arial"/>
                <w:b/>
                <w:bCs/>
                <w:sz w:val="18"/>
                <w:szCs w:val="18"/>
              </w:rPr>
            </w:pPr>
            <w:r w:rsidRPr="00671B7D">
              <w:rPr>
                <w:rFonts w:cs="Arial"/>
                <w:b/>
                <w:bCs/>
                <w:sz w:val="18"/>
                <w:szCs w:val="18"/>
              </w:rPr>
              <w:t>31</w:t>
            </w:r>
            <w:r w:rsidR="00A87D88" w:rsidRPr="00671B7D">
              <w:rPr>
                <w:rFonts w:cs="Arial"/>
                <w:b/>
                <w:bCs/>
                <w:sz w:val="18"/>
                <w:szCs w:val="18"/>
              </w:rPr>
              <w:t xml:space="preserve"> December</w:t>
            </w:r>
          </w:p>
          <w:p w14:paraId="0D4D298B" w14:textId="113FB57E"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2023</w:t>
            </w:r>
          </w:p>
        </w:tc>
      </w:tr>
      <w:tr w:rsidR="00BE2CAB" w:rsidRPr="00671B7D" w14:paraId="55723B65" w14:textId="77777777" w:rsidTr="00314B25">
        <w:trPr>
          <w:cantSplit/>
        </w:trPr>
        <w:tc>
          <w:tcPr>
            <w:tcW w:w="3690" w:type="dxa"/>
            <w:shd w:val="clear" w:color="auto" w:fill="auto"/>
            <w:vAlign w:val="bottom"/>
          </w:tcPr>
          <w:p w14:paraId="33AB21F5" w14:textId="77777777" w:rsidR="000935CC" w:rsidRPr="00671B7D"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Thousand</w:t>
            </w:r>
            <w:r w:rsidR="00A87D88" w:rsidRPr="00671B7D">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 xml:space="preserve">Thousand </w:t>
            </w:r>
            <w:r w:rsidR="00A87D88" w:rsidRPr="00671B7D">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 xml:space="preserve">Thousand </w:t>
            </w:r>
            <w:r w:rsidR="00A87D88" w:rsidRPr="00671B7D">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Thousand</w:t>
            </w:r>
            <w:r w:rsidR="00A87D88" w:rsidRPr="00671B7D">
              <w:rPr>
                <w:rFonts w:eastAsia="Arial Unicode MS" w:cs="Arial"/>
                <w:b/>
                <w:bCs/>
                <w:sz w:val="18"/>
                <w:szCs w:val="18"/>
              </w:rPr>
              <w:t xml:space="preserve"> Baht</w:t>
            </w:r>
          </w:p>
        </w:tc>
      </w:tr>
      <w:tr w:rsidR="00705AF4" w:rsidRPr="00705AF4" w14:paraId="5AC07F9B" w14:textId="77777777" w:rsidTr="00705AF4">
        <w:trPr>
          <w:cantSplit/>
        </w:trPr>
        <w:tc>
          <w:tcPr>
            <w:tcW w:w="3690" w:type="dxa"/>
            <w:shd w:val="clear" w:color="auto" w:fill="auto"/>
            <w:vAlign w:val="bottom"/>
          </w:tcPr>
          <w:p w14:paraId="76A0DE4B" w14:textId="77777777" w:rsidR="00705AF4" w:rsidRPr="00705AF4" w:rsidRDefault="00705AF4" w:rsidP="007D30E1">
            <w:pPr>
              <w:spacing w:line="240" w:lineRule="auto"/>
              <w:ind w:left="-101"/>
              <w:jc w:val="thaiDistribute"/>
              <w:rPr>
                <w:rFonts w:eastAsia="Arial Unicode MS" w:cs="Arial"/>
                <w:b/>
                <w:bCs/>
                <w:sz w:val="12"/>
                <w:szCs w:val="12"/>
                <w:cs/>
              </w:rPr>
            </w:pPr>
          </w:p>
        </w:tc>
        <w:tc>
          <w:tcPr>
            <w:tcW w:w="1440" w:type="dxa"/>
            <w:shd w:val="clear" w:color="auto" w:fill="FAFAFA"/>
            <w:vAlign w:val="bottom"/>
          </w:tcPr>
          <w:p w14:paraId="147CD2F8" w14:textId="77777777" w:rsidR="00705AF4" w:rsidRPr="00705AF4" w:rsidRDefault="00705AF4" w:rsidP="00314B25">
            <w:pPr>
              <w:spacing w:line="240" w:lineRule="auto"/>
              <w:ind w:left="-43" w:right="-72"/>
              <w:jc w:val="right"/>
              <w:rPr>
                <w:rFonts w:eastAsia="Arial Unicode MS" w:cs="Arial"/>
                <w:b/>
                <w:bCs/>
                <w:sz w:val="12"/>
                <w:szCs w:val="12"/>
              </w:rPr>
            </w:pPr>
          </w:p>
        </w:tc>
        <w:tc>
          <w:tcPr>
            <w:tcW w:w="1440" w:type="dxa"/>
            <w:shd w:val="clear" w:color="auto" w:fill="auto"/>
            <w:vAlign w:val="bottom"/>
          </w:tcPr>
          <w:p w14:paraId="13B620FB" w14:textId="77777777" w:rsidR="00705AF4" w:rsidRPr="00705AF4" w:rsidRDefault="00705AF4" w:rsidP="00314B25">
            <w:pPr>
              <w:spacing w:line="240" w:lineRule="auto"/>
              <w:ind w:left="-43" w:right="-72"/>
              <w:jc w:val="right"/>
              <w:rPr>
                <w:rFonts w:eastAsia="Arial Unicode MS" w:cs="Arial"/>
                <w:b/>
                <w:bCs/>
                <w:sz w:val="12"/>
                <w:szCs w:val="12"/>
              </w:rPr>
            </w:pPr>
          </w:p>
        </w:tc>
        <w:tc>
          <w:tcPr>
            <w:tcW w:w="1440" w:type="dxa"/>
            <w:shd w:val="clear" w:color="auto" w:fill="FAFAFA"/>
            <w:vAlign w:val="bottom"/>
          </w:tcPr>
          <w:p w14:paraId="4D1BE917" w14:textId="77777777" w:rsidR="00705AF4" w:rsidRPr="00705AF4" w:rsidRDefault="00705AF4" w:rsidP="00314B25">
            <w:pPr>
              <w:spacing w:line="240" w:lineRule="auto"/>
              <w:ind w:left="-43" w:right="-72"/>
              <w:jc w:val="right"/>
              <w:rPr>
                <w:rFonts w:eastAsia="Arial Unicode MS" w:cs="Arial"/>
                <w:b/>
                <w:bCs/>
                <w:sz w:val="12"/>
                <w:szCs w:val="12"/>
              </w:rPr>
            </w:pPr>
          </w:p>
        </w:tc>
        <w:tc>
          <w:tcPr>
            <w:tcW w:w="1440" w:type="dxa"/>
            <w:shd w:val="clear" w:color="auto" w:fill="auto"/>
            <w:vAlign w:val="bottom"/>
          </w:tcPr>
          <w:p w14:paraId="42CA0221" w14:textId="77777777" w:rsidR="00705AF4" w:rsidRPr="00705AF4" w:rsidRDefault="00705AF4" w:rsidP="00314B25">
            <w:pPr>
              <w:spacing w:line="240" w:lineRule="auto"/>
              <w:ind w:left="-43" w:right="-72"/>
              <w:jc w:val="right"/>
              <w:rPr>
                <w:rFonts w:eastAsia="Arial Unicode MS" w:cs="Arial"/>
                <w:b/>
                <w:bCs/>
                <w:sz w:val="12"/>
                <w:szCs w:val="12"/>
              </w:rPr>
            </w:pPr>
          </w:p>
        </w:tc>
      </w:tr>
      <w:tr w:rsidR="00C73234" w:rsidRPr="00671B7D" w14:paraId="5D333605" w14:textId="77777777" w:rsidTr="0008016F">
        <w:trPr>
          <w:cantSplit/>
        </w:trPr>
        <w:tc>
          <w:tcPr>
            <w:tcW w:w="3690" w:type="dxa"/>
            <w:shd w:val="clear" w:color="auto" w:fill="auto"/>
            <w:vAlign w:val="bottom"/>
          </w:tcPr>
          <w:p w14:paraId="4D1DD36F" w14:textId="48CE1274" w:rsidR="00C73234" w:rsidRPr="00671B7D" w:rsidRDefault="00C73234" w:rsidP="00C73234">
            <w:pPr>
              <w:numPr>
                <w:ilvl w:val="0"/>
                <w:numId w:val="5"/>
              </w:numPr>
              <w:spacing w:line="240" w:lineRule="auto"/>
              <w:ind w:left="176" w:right="-86" w:hanging="284"/>
              <w:rPr>
                <w:rFonts w:cs="Arial"/>
                <w:sz w:val="18"/>
                <w:szCs w:val="18"/>
              </w:rPr>
            </w:pPr>
            <w:r w:rsidRPr="00671B7D">
              <w:rPr>
                <w:rFonts w:cs="Arial"/>
                <w:sz w:val="18"/>
                <w:szCs w:val="18"/>
              </w:rPr>
              <w:t xml:space="preserve">Advance payment for construction of </w:t>
            </w:r>
          </w:p>
          <w:p w14:paraId="1A5D72A7" w14:textId="5E02E5B9" w:rsidR="00C73234" w:rsidRPr="00671B7D" w:rsidRDefault="00C73234" w:rsidP="00C73234">
            <w:pPr>
              <w:spacing w:line="240" w:lineRule="auto"/>
              <w:ind w:left="318" w:right="-86" w:hanging="284"/>
              <w:rPr>
                <w:rFonts w:eastAsia="Arial Unicode MS" w:cs="Arial"/>
                <w:sz w:val="18"/>
                <w:szCs w:val="18"/>
                <w:cs/>
              </w:rPr>
            </w:pPr>
            <w:r w:rsidRPr="00671B7D">
              <w:rPr>
                <w:rFonts w:cs="Arial"/>
                <w:sz w:val="18"/>
                <w:szCs w:val="18"/>
              </w:rPr>
              <w:t xml:space="preserve">      geothermal power plants</w:t>
            </w:r>
          </w:p>
        </w:tc>
        <w:tc>
          <w:tcPr>
            <w:tcW w:w="1440" w:type="dxa"/>
            <w:shd w:val="clear" w:color="auto" w:fill="FAFAFA"/>
            <w:vAlign w:val="bottom"/>
          </w:tcPr>
          <w:p w14:paraId="0E0425CC" w14:textId="09C8AFD4" w:rsidR="00C73234" w:rsidRPr="00671B7D" w:rsidRDefault="0012570B" w:rsidP="00C73234">
            <w:pPr>
              <w:spacing w:line="240" w:lineRule="auto"/>
              <w:ind w:right="-72"/>
              <w:jc w:val="right"/>
              <w:rPr>
                <w:rFonts w:eastAsia="Arial Unicode MS" w:cs="Arial"/>
                <w:sz w:val="18"/>
                <w:szCs w:val="18"/>
              </w:rPr>
            </w:pPr>
            <w:r>
              <w:rPr>
                <w:rFonts w:eastAsia="Arial Unicode MS" w:cs="Arial"/>
                <w:sz w:val="18"/>
                <w:szCs w:val="18"/>
              </w:rPr>
              <w:t>23,590</w:t>
            </w:r>
          </w:p>
        </w:tc>
        <w:tc>
          <w:tcPr>
            <w:tcW w:w="1440" w:type="dxa"/>
            <w:shd w:val="clear" w:color="auto" w:fill="auto"/>
            <w:vAlign w:val="bottom"/>
          </w:tcPr>
          <w:p w14:paraId="502AAE44" w14:textId="15CF4CCC" w:rsidR="00C73234" w:rsidRPr="00671B7D" w:rsidRDefault="00C73234" w:rsidP="00C73234">
            <w:pPr>
              <w:spacing w:line="240" w:lineRule="auto"/>
              <w:ind w:right="-72"/>
              <w:jc w:val="right"/>
              <w:rPr>
                <w:rFonts w:eastAsia="Arial Unicode MS" w:cs="Arial"/>
                <w:sz w:val="18"/>
                <w:szCs w:val="18"/>
              </w:rPr>
            </w:pPr>
            <w:r w:rsidRPr="00671B7D">
              <w:rPr>
                <w:rFonts w:eastAsia="Arial Unicode MS" w:cs="Arial"/>
                <w:sz w:val="18"/>
                <w:szCs w:val="18"/>
              </w:rPr>
              <w:t>24,957</w:t>
            </w:r>
          </w:p>
        </w:tc>
        <w:tc>
          <w:tcPr>
            <w:tcW w:w="1440" w:type="dxa"/>
            <w:shd w:val="clear" w:color="auto" w:fill="FAFAFA"/>
            <w:vAlign w:val="bottom"/>
          </w:tcPr>
          <w:p w14:paraId="106C5886" w14:textId="15B27DF7" w:rsidR="00C73234" w:rsidRPr="00671B7D" w:rsidRDefault="0012570B" w:rsidP="00C73234">
            <w:pPr>
              <w:spacing w:line="240" w:lineRule="auto"/>
              <w:ind w:right="-72"/>
              <w:jc w:val="right"/>
              <w:rPr>
                <w:rFonts w:eastAsia="Arial Unicode MS" w:cs="Arial"/>
                <w:sz w:val="18"/>
                <w:szCs w:val="18"/>
                <w:cs/>
              </w:rPr>
            </w:pPr>
            <w:r>
              <w:rPr>
                <w:rFonts w:eastAsia="Arial Unicode MS" w:cs="Arial"/>
                <w:sz w:val="18"/>
                <w:szCs w:val="18"/>
              </w:rPr>
              <w:t>-</w:t>
            </w:r>
          </w:p>
        </w:tc>
        <w:tc>
          <w:tcPr>
            <w:tcW w:w="1440" w:type="dxa"/>
            <w:shd w:val="clear" w:color="auto" w:fill="auto"/>
            <w:vAlign w:val="bottom"/>
          </w:tcPr>
          <w:p w14:paraId="278CBCC9" w14:textId="4CC1ECE6" w:rsidR="00C73234" w:rsidRPr="00671B7D" w:rsidRDefault="00C73234" w:rsidP="00C73234">
            <w:pPr>
              <w:spacing w:line="240" w:lineRule="auto"/>
              <w:ind w:right="-72"/>
              <w:jc w:val="right"/>
              <w:rPr>
                <w:rFonts w:eastAsia="Arial Unicode MS" w:cs="Arial"/>
                <w:sz w:val="18"/>
                <w:szCs w:val="18"/>
                <w:cs/>
              </w:rPr>
            </w:pPr>
            <w:r w:rsidRPr="00671B7D">
              <w:rPr>
                <w:rFonts w:eastAsia="Arial Unicode MS" w:cs="Arial"/>
                <w:sz w:val="18"/>
                <w:szCs w:val="18"/>
              </w:rPr>
              <w:t>-</w:t>
            </w:r>
          </w:p>
        </w:tc>
      </w:tr>
      <w:tr w:rsidR="00C73234" w:rsidRPr="00671B7D" w14:paraId="5206E326" w14:textId="77777777" w:rsidTr="0008016F">
        <w:trPr>
          <w:cantSplit/>
        </w:trPr>
        <w:tc>
          <w:tcPr>
            <w:tcW w:w="3690" w:type="dxa"/>
            <w:shd w:val="clear" w:color="auto" w:fill="auto"/>
            <w:vAlign w:val="bottom"/>
          </w:tcPr>
          <w:p w14:paraId="10AC5734" w14:textId="0302B7C1" w:rsidR="00C73234" w:rsidRPr="00671B7D" w:rsidRDefault="00C73234" w:rsidP="00C73234">
            <w:pPr>
              <w:numPr>
                <w:ilvl w:val="0"/>
                <w:numId w:val="5"/>
              </w:numPr>
              <w:spacing w:line="240" w:lineRule="auto"/>
              <w:ind w:left="176" w:right="-86" w:hanging="284"/>
              <w:jc w:val="thaiDistribute"/>
              <w:rPr>
                <w:rFonts w:cs="Arial"/>
                <w:sz w:val="18"/>
                <w:szCs w:val="18"/>
                <w:cs/>
              </w:rPr>
            </w:pPr>
            <w:r w:rsidRPr="00671B7D">
              <w:rPr>
                <w:rFonts w:cs="Arial"/>
                <w:sz w:val="18"/>
                <w:szCs w:val="18"/>
              </w:rPr>
              <w:t>Advance payment for hot spring rights</w:t>
            </w:r>
          </w:p>
        </w:tc>
        <w:tc>
          <w:tcPr>
            <w:tcW w:w="1440" w:type="dxa"/>
            <w:shd w:val="clear" w:color="auto" w:fill="FAFAFA"/>
            <w:vAlign w:val="bottom"/>
          </w:tcPr>
          <w:p w14:paraId="3E9A2342" w14:textId="068C61F9" w:rsidR="00C73234" w:rsidRPr="00671B7D" w:rsidRDefault="0012570B" w:rsidP="00C73234">
            <w:pPr>
              <w:spacing w:line="240" w:lineRule="auto"/>
              <w:ind w:right="-72"/>
              <w:jc w:val="right"/>
              <w:rPr>
                <w:rFonts w:cs="Arial"/>
                <w:sz w:val="18"/>
                <w:szCs w:val="18"/>
                <w:cs/>
              </w:rPr>
            </w:pPr>
            <w:r>
              <w:rPr>
                <w:rFonts w:cs="Arial"/>
                <w:sz w:val="18"/>
                <w:szCs w:val="18"/>
              </w:rPr>
              <w:t>27,483</w:t>
            </w:r>
          </w:p>
        </w:tc>
        <w:tc>
          <w:tcPr>
            <w:tcW w:w="1440" w:type="dxa"/>
            <w:shd w:val="clear" w:color="auto" w:fill="auto"/>
            <w:vAlign w:val="bottom"/>
          </w:tcPr>
          <w:p w14:paraId="3A476BC0" w14:textId="46AA15A3" w:rsidR="00C73234" w:rsidRPr="00671B7D" w:rsidRDefault="00C73234" w:rsidP="00C73234">
            <w:pPr>
              <w:spacing w:line="240" w:lineRule="auto"/>
              <w:ind w:right="-72"/>
              <w:jc w:val="right"/>
              <w:rPr>
                <w:rFonts w:cs="Arial"/>
                <w:sz w:val="18"/>
                <w:szCs w:val="18"/>
                <w:cs/>
              </w:rPr>
            </w:pPr>
            <w:r w:rsidRPr="00671B7D">
              <w:rPr>
                <w:rFonts w:eastAsia="Arial Unicode MS" w:cs="Arial"/>
                <w:sz w:val="18"/>
                <w:szCs w:val="18"/>
              </w:rPr>
              <w:t>29,076</w:t>
            </w:r>
          </w:p>
        </w:tc>
        <w:tc>
          <w:tcPr>
            <w:tcW w:w="1440" w:type="dxa"/>
            <w:shd w:val="clear" w:color="auto" w:fill="FAFAFA"/>
            <w:vAlign w:val="bottom"/>
          </w:tcPr>
          <w:p w14:paraId="60FD773F" w14:textId="7B97352F" w:rsidR="00C73234" w:rsidRPr="00671B7D" w:rsidRDefault="0012570B" w:rsidP="00C73234">
            <w:pPr>
              <w:spacing w:line="240" w:lineRule="auto"/>
              <w:ind w:right="-72"/>
              <w:jc w:val="right"/>
              <w:rPr>
                <w:rFonts w:cs="Arial"/>
                <w:sz w:val="18"/>
                <w:szCs w:val="18"/>
                <w:cs/>
              </w:rPr>
            </w:pPr>
            <w:r>
              <w:rPr>
                <w:rFonts w:cs="Arial"/>
                <w:sz w:val="18"/>
                <w:szCs w:val="18"/>
              </w:rPr>
              <w:t>-</w:t>
            </w:r>
          </w:p>
        </w:tc>
        <w:tc>
          <w:tcPr>
            <w:tcW w:w="1440" w:type="dxa"/>
            <w:shd w:val="clear" w:color="auto" w:fill="auto"/>
            <w:vAlign w:val="bottom"/>
          </w:tcPr>
          <w:p w14:paraId="76D48533" w14:textId="060CDF24" w:rsidR="00C73234" w:rsidRPr="00671B7D" w:rsidRDefault="00C73234" w:rsidP="00C73234">
            <w:pPr>
              <w:spacing w:line="240" w:lineRule="auto"/>
              <w:ind w:right="-72"/>
              <w:jc w:val="right"/>
              <w:rPr>
                <w:rFonts w:cs="Arial"/>
                <w:sz w:val="18"/>
                <w:szCs w:val="18"/>
                <w:cs/>
              </w:rPr>
            </w:pPr>
            <w:r w:rsidRPr="00671B7D">
              <w:rPr>
                <w:rFonts w:eastAsia="Arial Unicode MS" w:cs="Arial"/>
                <w:sz w:val="18"/>
                <w:szCs w:val="18"/>
              </w:rPr>
              <w:t>-</w:t>
            </w:r>
          </w:p>
        </w:tc>
      </w:tr>
      <w:tr w:rsidR="00C73234" w:rsidRPr="00671B7D" w14:paraId="1734B484" w14:textId="77777777" w:rsidTr="0008016F">
        <w:trPr>
          <w:cantSplit/>
        </w:trPr>
        <w:tc>
          <w:tcPr>
            <w:tcW w:w="3690" w:type="dxa"/>
            <w:shd w:val="clear" w:color="auto" w:fill="auto"/>
            <w:vAlign w:val="bottom"/>
          </w:tcPr>
          <w:p w14:paraId="6D44F8C0" w14:textId="160B7DC4" w:rsidR="00C73234" w:rsidRPr="00671B7D" w:rsidRDefault="00C73234" w:rsidP="00C73234">
            <w:pPr>
              <w:numPr>
                <w:ilvl w:val="0"/>
                <w:numId w:val="5"/>
              </w:numPr>
              <w:spacing w:line="240" w:lineRule="auto"/>
              <w:ind w:left="176" w:right="-86" w:hanging="284"/>
              <w:jc w:val="thaiDistribute"/>
              <w:rPr>
                <w:rFonts w:cs="Arial"/>
                <w:sz w:val="18"/>
                <w:szCs w:val="18"/>
                <w:cs/>
              </w:rPr>
            </w:pPr>
            <w:r w:rsidRPr="00671B7D">
              <w:rPr>
                <w:rFonts w:cs="Arial"/>
                <w:sz w:val="18"/>
                <w:szCs w:val="18"/>
              </w:rPr>
              <w:t>Advance payment for Riverside project</w:t>
            </w:r>
          </w:p>
        </w:tc>
        <w:tc>
          <w:tcPr>
            <w:tcW w:w="1440" w:type="dxa"/>
            <w:shd w:val="clear" w:color="auto" w:fill="FAFAFA"/>
            <w:vAlign w:val="bottom"/>
          </w:tcPr>
          <w:p w14:paraId="0A07D6B0" w14:textId="4A3638C9" w:rsidR="00C73234" w:rsidRPr="00671B7D" w:rsidRDefault="0012570B" w:rsidP="00C73234">
            <w:pPr>
              <w:spacing w:line="240" w:lineRule="auto"/>
              <w:ind w:right="-72"/>
              <w:jc w:val="right"/>
              <w:rPr>
                <w:rFonts w:cs="Arial"/>
                <w:sz w:val="18"/>
                <w:szCs w:val="18"/>
              </w:rPr>
            </w:pPr>
            <w:r>
              <w:rPr>
                <w:rFonts w:cs="Arial"/>
                <w:sz w:val="18"/>
                <w:szCs w:val="18"/>
              </w:rPr>
              <w:t>12,997</w:t>
            </w:r>
          </w:p>
        </w:tc>
        <w:tc>
          <w:tcPr>
            <w:tcW w:w="1440" w:type="dxa"/>
            <w:shd w:val="clear" w:color="auto" w:fill="auto"/>
            <w:vAlign w:val="bottom"/>
          </w:tcPr>
          <w:p w14:paraId="69C3D801" w14:textId="36D92226" w:rsidR="00C73234" w:rsidRPr="00671B7D" w:rsidRDefault="00C73234" w:rsidP="00C73234">
            <w:pPr>
              <w:spacing w:line="240" w:lineRule="auto"/>
              <w:ind w:right="-72"/>
              <w:jc w:val="right"/>
              <w:rPr>
                <w:rFonts w:cs="Arial"/>
                <w:sz w:val="18"/>
                <w:szCs w:val="18"/>
                <w:cs/>
              </w:rPr>
            </w:pPr>
            <w:r w:rsidRPr="00671B7D">
              <w:rPr>
                <w:rFonts w:cs="Arial"/>
                <w:sz w:val="18"/>
                <w:szCs w:val="18"/>
              </w:rPr>
              <w:t>12,997</w:t>
            </w:r>
          </w:p>
        </w:tc>
        <w:tc>
          <w:tcPr>
            <w:tcW w:w="1440" w:type="dxa"/>
            <w:shd w:val="clear" w:color="auto" w:fill="FAFAFA"/>
            <w:vAlign w:val="bottom"/>
          </w:tcPr>
          <w:p w14:paraId="194295CD" w14:textId="2E8F275A" w:rsidR="00C73234" w:rsidRPr="00671B7D" w:rsidRDefault="0012570B" w:rsidP="00C73234">
            <w:pPr>
              <w:spacing w:line="240" w:lineRule="auto"/>
              <w:ind w:right="-72"/>
              <w:jc w:val="right"/>
              <w:rPr>
                <w:rFonts w:cs="Arial"/>
                <w:sz w:val="18"/>
                <w:szCs w:val="18"/>
              </w:rPr>
            </w:pPr>
            <w:r>
              <w:rPr>
                <w:rFonts w:cs="Arial"/>
                <w:sz w:val="18"/>
                <w:szCs w:val="18"/>
              </w:rPr>
              <w:t>12,997</w:t>
            </w:r>
          </w:p>
        </w:tc>
        <w:tc>
          <w:tcPr>
            <w:tcW w:w="1440" w:type="dxa"/>
            <w:shd w:val="clear" w:color="auto" w:fill="auto"/>
            <w:vAlign w:val="bottom"/>
          </w:tcPr>
          <w:p w14:paraId="2A79A17B" w14:textId="42FFDCE1" w:rsidR="00C73234" w:rsidRPr="00671B7D" w:rsidRDefault="00C73234" w:rsidP="00C73234">
            <w:pPr>
              <w:spacing w:line="240" w:lineRule="auto"/>
              <w:ind w:right="-72"/>
              <w:jc w:val="right"/>
              <w:rPr>
                <w:rFonts w:cs="Arial"/>
                <w:sz w:val="18"/>
                <w:szCs w:val="18"/>
                <w:cs/>
              </w:rPr>
            </w:pPr>
            <w:r w:rsidRPr="00671B7D">
              <w:rPr>
                <w:rFonts w:cs="Arial"/>
                <w:sz w:val="18"/>
                <w:szCs w:val="18"/>
              </w:rPr>
              <w:t>12,997</w:t>
            </w:r>
          </w:p>
        </w:tc>
      </w:tr>
      <w:tr w:rsidR="00C73234" w:rsidRPr="00671B7D" w14:paraId="13AECF59" w14:textId="77777777" w:rsidTr="0008016F">
        <w:trPr>
          <w:cantSplit/>
        </w:trPr>
        <w:tc>
          <w:tcPr>
            <w:tcW w:w="3690" w:type="dxa"/>
            <w:shd w:val="clear" w:color="auto" w:fill="auto"/>
            <w:vAlign w:val="bottom"/>
          </w:tcPr>
          <w:p w14:paraId="5BFDF4B5" w14:textId="52E27CAB" w:rsidR="00C73234" w:rsidRPr="00671B7D" w:rsidRDefault="00C73234" w:rsidP="00C73234">
            <w:pPr>
              <w:numPr>
                <w:ilvl w:val="0"/>
                <w:numId w:val="5"/>
              </w:numPr>
              <w:spacing w:line="240" w:lineRule="auto"/>
              <w:ind w:left="176" w:right="-86" w:hanging="284"/>
              <w:jc w:val="thaiDistribute"/>
              <w:rPr>
                <w:rFonts w:cs="Arial"/>
                <w:sz w:val="18"/>
                <w:szCs w:val="18"/>
                <w:cs/>
              </w:rPr>
            </w:pPr>
            <w:r w:rsidRPr="00671B7D">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2AF4D45F" w:rsidR="00C73234" w:rsidRPr="00671B7D" w:rsidRDefault="0012570B" w:rsidP="00C73234">
            <w:pPr>
              <w:spacing w:line="240" w:lineRule="auto"/>
              <w:ind w:right="-72"/>
              <w:jc w:val="right"/>
              <w:rPr>
                <w:rFonts w:cs="Arial"/>
                <w:sz w:val="18"/>
                <w:szCs w:val="18"/>
                <w:cs/>
              </w:rPr>
            </w:pPr>
            <w:r>
              <w:rPr>
                <w:rFonts w:cs="Arial"/>
                <w:sz w:val="18"/>
                <w:szCs w:val="18"/>
              </w:rPr>
              <w:t>53,194</w:t>
            </w:r>
          </w:p>
        </w:tc>
        <w:tc>
          <w:tcPr>
            <w:tcW w:w="1440" w:type="dxa"/>
            <w:tcBorders>
              <w:bottom w:val="single" w:sz="4" w:space="0" w:color="auto"/>
            </w:tcBorders>
            <w:shd w:val="clear" w:color="auto" w:fill="auto"/>
            <w:vAlign w:val="bottom"/>
          </w:tcPr>
          <w:p w14:paraId="2D4CA931" w14:textId="4E005BB8" w:rsidR="00C73234" w:rsidRPr="00671B7D" w:rsidRDefault="00C73234" w:rsidP="00C73234">
            <w:pPr>
              <w:spacing w:line="240" w:lineRule="auto"/>
              <w:ind w:right="-72"/>
              <w:jc w:val="right"/>
              <w:rPr>
                <w:rFonts w:cs="Arial"/>
                <w:sz w:val="18"/>
                <w:szCs w:val="18"/>
                <w:cs/>
              </w:rPr>
            </w:pPr>
            <w:r w:rsidRPr="00671B7D">
              <w:rPr>
                <w:rFonts w:cs="Arial"/>
                <w:sz w:val="18"/>
                <w:szCs w:val="18"/>
              </w:rPr>
              <w:t>56,275</w:t>
            </w:r>
          </w:p>
        </w:tc>
        <w:tc>
          <w:tcPr>
            <w:tcW w:w="1440" w:type="dxa"/>
            <w:tcBorders>
              <w:bottom w:val="single" w:sz="4" w:space="0" w:color="auto"/>
            </w:tcBorders>
            <w:shd w:val="clear" w:color="auto" w:fill="FAFAFA"/>
            <w:vAlign w:val="bottom"/>
          </w:tcPr>
          <w:p w14:paraId="71038255" w14:textId="44E58030" w:rsidR="00C73234" w:rsidRPr="00671B7D" w:rsidRDefault="0012570B" w:rsidP="00C73234">
            <w:pPr>
              <w:spacing w:line="240" w:lineRule="auto"/>
              <w:ind w:right="-72"/>
              <w:jc w:val="right"/>
              <w:rPr>
                <w:rFonts w:cs="Arial"/>
                <w:sz w:val="18"/>
                <w:szCs w:val="18"/>
                <w:cs/>
              </w:rPr>
            </w:pPr>
            <w:r>
              <w:rPr>
                <w:rFonts w:cs="Arial"/>
                <w:sz w:val="18"/>
                <w:szCs w:val="18"/>
              </w:rPr>
              <w:t>-</w:t>
            </w:r>
          </w:p>
        </w:tc>
        <w:tc>
          <w:tcPr>
            <w:tcW w:w="1440" w:type="dxa"/>
            <w:tcBorders>
              <w:bottom w:val="single" w:sz="4" w:space="0" w:color="auto"/>
            </w:tcBorders>
            <w:shd w:val="clear" w:color="auto" w:fill="auto"/>
            <w:vAlign w:val="bottom"/>
          </w:tcPr>
          <w:p w14:paraId="2EABE64C" w14:textId="7ECB8306" w:rsidR="00C73234" w:rsidRPr="00671B7D" w:rsidRDefault="00C73234" w:rsidP="00C73234">
            <w:pPr>
              <w:spacing w:line="240" w:lineRule="auto"/>
              <w:ind w:right="-72"/>
              <w:jc w:val="right"/>
              <w:rPr>
                <w:rFonts w:cs="Arial"/>
                <w:sz w:val="18"/>
                <w:szCs w:val="18"/>
                <w:cs/>
              </w:rPr>
            </w:pPr>
            <w:r w:rsidRPr="00671B7D">
              <w:rPr>
                <w:rFonts w:cs="Arial"/>
                <w:sz w:val="18"/>
                <w:szCs w:val="18"/>
                <w:cs/>
              </w:rPr>
              <w:t>-</w:t>
            </w:r>
          </w:p>
        </w:tc>
      </w:tr>
      <w:tr w:rsidR="00C73234" w:rsidRPr="00705AF4" w14:paraId="5C11D6A4" w14:textId="77777777" w:rsidTr="0008016F">
        <w:trPr>
          <w:cantSplit/>
        </w:trPr>
        <w:tc>
          <w:tcPr>
            <w:tcW w:w="3690" w:type="dxa"/>
            <w:shd w:val="clear" w:color="auto" w:fill="auto"/>
            <w:vAlign w:val="bottom"/>
          </w:tcPr>
          <w:p w14:paraId="04AF2BC5" w14:textId="77777777" w:rsidR="00C73234" w:rsidRPr="00705AF4" w:rsidRDefault="00C73234" w:rsidP="00C73234">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50658F39"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FAFAFA"/>
            <w:vAlign w:val="bottom"/>
          </w:tcPr>
          <w:p w14:paraId="63345F30"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B349A56" w14:textId="77777777" w:rsidR="00C73234" w:rsidRPr="00705AF4" w:rsidRDefault="00C73234" w:rsidP="00C73234">
            <w:pPr>
              <w:spacing w:line="240" w:lineRule="auto"/>
              <w:ind w:right="-72"/>
              <w:jc w:val="right"/>
              <w:rPr>
                <w:rFonts w:cs="Arial"/>
                <w:sz w:val="12"/>
                <w:szCs w:val="12"/>
                <w:cs/>
              </w:rPr>
            </w:pPr>
          </w:p>
        </w:tc>
      </w:tr>
      <w:tr w:rsidR="00C73234" w:rsidRPr="00671B7D" w14:paraId="74285E81" w14:textId="77777777" w:rsidTr="0008016F">
        <w:trPr>
          <w:cantSplit/>
        </w:trPr>
        <w:tc>
          <w:tcPr>
            <w:tcW w:w="3690" w:type="dxa"/>
            <w:shd w:val="clear" w:color="auto" w:fill="auto"/>
            <w:vAlign w:val="bottom"/>
          </w:tcPr>
          <w:p w14:paraId="345545BA" w14:textId="18DF9306" w:rsidR="00C73234" w:rsidRPr="00671B7D" w:rsidRDefault="00C73234" w:rsidP="00C73234">
            <w:pPr>
              <w:spacing w:line="240" w:lineRule="auto"/>
              <w:ind w:left="-101" w:right="-86"/>
              <w:jc w:val="thaiDistribute"/>
              <w:rPr>
                <w:rFonts w:cs="Arial"/>
                <w:spacing w:val="-6"/>
                <w:sz w:val="18"/>
                <w:szCs w:val="18"/>
                <w:cs/>
              </w:rPr>
            </w:pPr>
            <w:r w:rsidRPr="00671B7D">
              <w:rPr>
                <w:rFonts w:cs="Arial"/>
                <w:spacing w:val="-6"/>
                <w:sz w:val="18"/>
                <w:szCs w:val="18"/>
              </w:rPr>
              <w:t>Total</w:t>
            </w:r>
          </w:p>
        </w:tc>
        <w:tc>
          <w:tcPr>
            <w:tcW w:w="1440" w:type="dxa"/>
            <w:tcBorders>
              <w:left w:val="nil"/>
              <w:bottom w:val="nil"/>
              <w:right w:val="nil"/>
            </w:tcBorders>
            <w:shd w:val="clear" w:color="auto" w:fill="FAFAFA"/>
            <w:vAlign w:val="bottom"/>
          </w:tcPr>
          <w:p w14:paraId="4660B37B" w14:textId="6FCCD7C0" w:rsidR="00C73234" w:rsidRPr="00671B7D" w:rsidRDefault="0012570B" w:rsidP="00C73234">
            <w:pPr>
              <w:spacing w:line="240" w:lineRule="auto"/>
              <w:ind w:right="-72"/>
              <w:jc w:val="right"/>
              <w:rPr>
                <w:rFonts w:cs="Arial"/>
                <w:sz w:val="18"/>
                <w:szCs w:val="18"/>
                <w:cs/>
              </w:rPr>
            </w:pPr>
            <w:r>
              <w:rPr>
                <w:rFonts w:cs="Arial"/>
                <w:sz w:val="18"/>
                <w:szCs w:val="18"/>
              </w:rPr>
              <w:t>117,264</w:t>
            </w:r>
          </w:p>
        </w:tc>
        <w:tc>
          <w:tcPr>
            <w:tcW w:w="1440" w:type="dxa"/>
            <w:shd w:val="clear" w:color="auto" w:fill="auto"/>
            <w:vAlign w:val="bottom"/>
          </w:tcPr>
          <w:p w14:paraId="06D25765" w14:textId="21A5A926" w:rsidR="00C73234" w:rsidRPr="00671B7D" w:rsidRDefault="00C73234" w:rsidP="00C73234">
            <w:pPr>
              <w:spacing w:line="240" w:lineRule="auto"/>
              <w:ind w:right="-72"/>
              <w:jc w:val="right"/>
              <w:rPr>
                <w:rFonts w:cs="Arial"/>
                <w:sz w:val="18"/>
                <w:szCs w:val="18"/>
                <w:cs/>
              </w:rPr>
            </w:pPr>
            <w:r w:rsidRPr="00671B7D">
              <w:rPr>
                <w:rFonts w:cs="Arial"/>
                <w:sz w:val="18"/>
                <w:szCs w:val="18"/>
              </w:rPr>
              <w:t>123,305</w:t>
            </w:r>
          </w:p>
        </w:tc>
        <w:tc>
          <w:tcPr>
            <w:tcW w:w="1440" w:type="dxa"/>
            <w:tcBorders>
              <w:left w:val="nil"/>
              <w:bottom w:val="nil"/>
              <w:right w:val="nil"/>
            </w:tcBorders>
            <w:shd w:val="clear" w:color="auto" w:fill="FAFAFA"/>
            <w:vAlign w:val="bottom"/>
          </w:tcPr>
          <w:p w14:paraId="4E6F6BC6" w14:textId="0CC32F80" w:rsidR="00C73234" w:rsidRPr="00671B7D" w:rsidRDefault="0012570B" w:rsidP="00C73234">
            <w:pPr>
              <w:spacing w:line="240" w:lineRule="auto"/>
              <w:ind w:right="-72"/>
              <w:jc w:val="right"/>
              <w:rPr>
                <w:rFonts w:cs="Arial"/>
                <w:sz w:val="18"/>
                <w:szCs w:val="18"/>
                <w:cs/>
              </w:rPr>
            </w:pPr>
            <w:r>
              <w:rPr>
                <w:rFonts w:cs="Arial"/>
                <w:sz w:val="18"/>
                <w:szCs w:val="18"/>
              </w:rPr>
              <w:t>12,997</w:t>
            </w:r>
          </w:p>
        </w:tc>
        <w:tc>
          <w:tcPr>
            <w:tcW w:w="1440" w:type="dxa"/>
            <w:shd w:val="clear" w:color="auto" w:fill="auto"/>
            <w:vAlign w:val="bottom"/>
          </w:tcPr>
          <w:p w14:paraId="2386599B" w14:textId="6B56DAB0" w:rsidR="00C73234" w:rsidRPr="00671B7D" w:rsidRDefault="00C73234" w:rsidP="00C73234">
            <w:pPr>
              <w:spacing w:line="240" w:lineRule="auto"/>
              <w:ind w:right="-72"/>
              <w:jc w:val="right"/>
              <w:rPr>
                <w:rFonts w:cs="Arial"/>
                <w:sz w:val="18"/>
                <w:szCs w:val="18"/>
                <w:cs/>
              </w:rPr>
            </w:pPr>
            <w:r w:rsidRPr="00671B7D">
              <w:rPr>
                <w:rFonts w:cs="Arial"/>
                <w:sz w:val="18"/>
                <w:szCs w:val="18"/>
              </w:rPr>
              <w:t>12</w:t>
            </w:r>
            <w:r w:rsidRPr="00671B7D">
              <w:rPr>
                <w:rFonts w:cs="Arial"/>
                <w:sz w:val="18"/>
                <w:szCs w:val="18"/>
                <w:cs/>
              </w:rPr>
              <w:t>,</w:t>
            </w:r>
            <w:r w:rsidRPr="00671B7D">
              <w:rPr>
                <w:rFonts w:cs="Arial"/>
                <w:sz w:val="18"/>
                <w:szCs w:val="18"/>
              </w:rPr>
              <w:t>997</w:t>
            </w:r>
          </w:p>
        </w:tc>
      </w:tr>
      <w:tr w:rsidR="00C73234" w:rsidRPr="00671B7D" w14:paraId="7C6F9705" w14:textId="77777777" w:rsidTr="0008016F">
        <w:trPr>
          <w:cantSplit/>
        </w:trPr>
        <w:tc>
          <w:tcPr>
            <w:tcW w:w="3690" w:type="dxa"/>
            <w:shd w:val="clear" w:color="auto" w:fill="auto"/>
            <w:vAlign w:val="bottom"/>
          </w:tcPr>
          <w:p w14:paraId="4BBE7AD7" w14:textId="381D900D" w:rsidR="00C73234" w:rsidRPr="00671B7D" w:rsidRDefault="00C73234" w:rsidP="00C73234">
            <w:pPr>
              <w:spacing w:line="240" w:lineRule="auto"/>
              <w:ind w:left="-101" w:right="-86"/>
              <w:jc w:val="thaiDistribute"/>
              <w:rPr>
                <w:rFonts w:cs="Arial"/>
                <w:color w:val="000000"/>
                <w:sz w:val="18"/>
                <w:szCs w:val="18"/>
                <w:cs/>
              </w:rPr>
            </w:pPr>
            <w:proofErr w:type="gramStart"/>
            <w:r w:rsidRPr="00671B7D">
              <w:rPr>
                <w:rFonts w:cs="Arial"/>
                <w:sz w:val="18"/>
                <w:szCs w:val="18"/>
                <w:u w:val="single"/>
              </w:rPr>
              <w:t>Less</w:t>
            </w:r>
            <w:r w:rsidRPr="00671B7D">
              <w:rPr>
                <w:rFonts w:cs="Arial"/>
                <w:sz w:val="18"/>
                <w:szCs w:val="18"/>
              </w:rPr>
              <w:t xml:space="preserve">  Expected</w:t>
            </w:r>
            <w:proofErr w:type="gramEnd"/>
            <w:r w:rsidRPr="00671B7D">
              <w:rPr>
                <w:rFonts w:cs="Arial"/>
                <w:sz w:val="18"/>
                <w:szCs w:val="18"/>
              </w:rPr>
              <w:t xml:space="preserve"> credit loss</w:t>
            </w:r>
          </w:p>
        </w:tc>
        <w:tc>
          <w:tcPr>
            <w:tcW w:w="1440" w:type="dxa"/>
            <w:tcBorders>
              <w:top w:val="nil"/>
              <w:left w:val="nil"/>
              <w:bottom w:val="single" w:sz="4" w:space="0" w:color="auto"/>
              <w:right w:val="nil"/>
            </w:tcBorders>
            <w:shd w:val="clear" w:color="auto" w:fill="FAFAFA"/>
            <w:vAlign w:val="bottom"/>
          </w:tcPr>
          <w:p w14:paraId="657B6D3C" w14:textId="1A2EEFCE" w:rsidR="00C73234" w:rsidRPr="00671B7D" w:rsidRDefault="0012570B" w:rsidP="00C73234">
            <w:pPr>
              <w:spacing w:line="240" w:lineRule="auto"/>
              <w:ind w:right="-72"/>
              <w:jc w:val="right"/>
              <w:rPr>
                <w:rFonts w:cs="Arial"/>
                <w:sz w:val="18"/>
                <w:szCs w:val="18"/>
                <w:cs/>
              </w:rPr>
            </w:pPr>
            <w:r>
              <w:rPr>
                <w:rFonts w:cs="Arial"/>
                <w:sz w:val="18"/>
                <w:szCs w:val="18"/>
              </w:rPr>
              <w:t>(117,264)</w:t>
            </w:r>
          </w:p>
        </w:tc>
        <w:tc>
          <w:tcPr>
            <w:tcW w:w="1440" w:type="dxa"/>
            <w:tcBorders>
              <w:bottom w:val="single" w:sz="4" w:space="0" w:color="auto"/>
            </w:tcBorders>
            <w:shd w:val="clear" w:color="auto" w:fill="auto"/>
            <w:vAlign w:val="bottom"/>
          </w:tcPr>
          <w:p w14:paraId="4B1A7C8D" w14:textId="7E108181" w:rsidR="00C73234" w:rsidRPr="00671B7D" w:rsidRDefault="00C73234" w:rsidP="00C73234">
            <w:pPr>
              <w:spacing w:line="240" w:lineRule="auto"/>
              <w:ind w:right="-72"/>
              <w:jc w:val="right"/>
              <w:rPr>
                <w:rFonts w:cs="Arial"/>
                <w:sz w:val="18"/>
                <w:szCs w:val="18"/>
                <w:cs/>
              </w:rPr>
            </w:pPr>
            <w:r w:rsidRPr="00671B7D">
              <w:rPr>
                <w:rFonts w:cs="Arial"/>
                <w:sz w:val="18"/>
                <w:szCs w:val="18"/>
                <w:cs/>
              </w:rPr>
              <w:t>(</w:t>
            </w:r>
            <w:r w:rsidRPr="00671B7D">
              <w:rPr>
                <w:rFonts w:cs="Arial"/>
                <w:sz w:val="18"/>
                <w:szCs w:val="18"/>
              </w:rPr>
              <w:t>123,305</w:t>
            </w:r>
            <w:r w:rsidRPr="00671B7D">
              <w:rPr>
                <w:rFonts w:cs="Arial"/>
                <w:sz w:val="18"/>
                <w:szCs w:val="18"/>
                <w:cs/>
              </w:rPr>
              <w:t>)</w:t>
            </w:r>
          </w:p>
        </w:tc>
        <w:tc>
          <w:tcPr>
            <w:tcW w:w="1440" w:type="dxa"/>
            <w:tcBorders>
              <w:top w:val="nil"/>
              <w:left w:val="nil"/>
              <w:bottom w:val="single" w:sz="4" w:space="0" w:color="auto"/>
              <w:right w:val="nil"/>
            </w:tcBorders>
            <w:shd w:val="clear" w:color="auto" w:fill="FAFAFA"/>
            <w:vAlign w:val="bottom"/>
          </w:tcPr>
          <w:p w14:paraId="5228FA53" w14:textId="5BEBEE60" w:rsidR="00C73234" w:rsidRPr="00671B7D" w:rsidRDefault="0012570B" w:rsidP="00C73234">
            <w:pPr>
              <w:spacing w:line="240" w:lineRule="auto"/>
              <w:ind w:right="-72"/>
              <w:jc w:val="right"/>
              <w:rPr>
                <w:rFonts w:cs="Arial"/>
                <w:sz w:val="18"/>
                <w:szCs w:val="18"/>
                <w:cs/>
              </w:rPr>
            </w:pPr>
            <w:r>
              <w:rPr>
                <w:rFonts w:cs="Arial"/>
                <w:sz w:val="18"/>
                <w:szCs w:val="18"/>
              </w:rPr>
              <w:t>(12,997)</w:t>
            </w:r>
          </w:p>
        </w:tc>
        <w:tc>
          <w:tcPr>
            <w:tcW w:w="1440" w:type="dxa"/>
            <w:tcBorders>
              <w:bottom w:val="single" w:sz="4" w:space="0" w:color="auto"/>
            </w:tcBorders>
            <w:shd w:val="clear" w:color="auto" w:fill="auto"/>
            <w:vAlign w:val="bottom"/>
          </w:tcPr>
          <w:p w14:paraId="09181879" w14:textId="5A451D89" w:rsidR="00C73234" w:rsidRPr="00671B7D" w:rsidRDefault="00C73234" w:rsidP="00C73234">
            <w:pPr>
              <w:spacing w:line="240" w:lineRule="auto"/>
              <w:ind w:right="-72"/>
              <w:jc w:val="right"/>
              <w:rPr>
                <w:rFonts w:cs="Arial"/>
                <w:sz w:val="18"/>
                <w:szCs w:val="18"/>
              </w:rPr>
            </w:pPr>
            <w:r w:rsidRPr="00671B7D">
              <w:rPr>
                <w:rFonts w:cs="Arial"/>
                <w:sz w:val="18"/>
                <w:szCs w:val="18"/>
                <w:cs/>
              </w:rPr>
              <w:t>(</w:t>
            </w:r>
            <w:r w:rsidRPr="00671B7D">
              <w:rPr>
                <w:rFonts w:cs="Arial"/>
                <w:sz w:val="18"/>
                <w:szCs w:val="18"/>
              </w:rPr>
              <w:t>12,997</w:t>
            </w:r>
            <w:r w:rsidRPr="00671B7D">
              <w:rPr>
                <w:rFonts w:cs="Arial"/>
                <w:sz w:val="18"/>
                <w:szCs w:val="18"/>
                <w:cs/>
              </w:rPr>
              <w:t>)</w:t>
            </w:r>
          </w:p>
        </w:tc>
      </w:tr>
      <w:tr w:rsidR="00C73234" w:rsidRPr="00705AF4" w14:paraId="74C37A92" w14:textId="77777777" w:rsidTr="0008016F">
        <w:trPr>
          <w:cantSplit/>
        </w:trPr>
        <w:tc>
          <w:tcPr>
            <w:tcW w:w="3690" w:type="dxa"/>
            <w:shd w:val="clear" w:color="auto" w:fill="auto"/>
            <w:vAlign w:val="bottom"/>
          </w:tcPr>
          <w:p w14:paraId="52B124AA" w14:textId="77777777" w:rsidR="00C73234" w:rsidRPr="00705AF4" w:rsidRDefault="00C73234" w:rsidP="00C73234">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3B724E94" w14:textId="77777777" w:rsidR="00C73234" w:rsidRPr="00705AF4" w:rsidRDefault="00C73234" w:rsidP="00C73234">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B3D5D9B"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C3CD4FA" w14:textId="77777777" w:rsidR="00C73234" w:rsidRPr="00705AF4" w:rsidRDefault="00C73234" w:rsidP="00C73234">
            <w:pPr>
              <w:spacing w:line="240" w:lineRule="auto"/>
              <w:ind w:right="-72"/>
              <w:jc w:val="right"/>
              <w:rPr>
                <w:rFonts w:cs="Arial"/>
                <w:sz w:val="12"/>
                <w:szCs w:val="12"/>
              </w:rPr>
            </w:pPr>
          </w:p>
        </w:tc>
      </w:tr>
      <w:tr w:rsidR="00C73234" w:rsidRPr="00671B7D" w14:paraId="12DF047C" w14:textId="77777777" w:rsidTr="0008016F">
        <w:trPr>
          <w:cantSplit/>
        </w:trPr>
        <w:tc>
          <w:tcPr>
            <w:tcW w:w="3690" w:type="dxa"/>
            <w:shd w:val="clear" w:color="auto" w:fill="auto"/>
            <w:vAlign w:val="bottom"/>
          </w:tcPr>
          <w:p w14:paraId="38DB7E2F" w14:textId="68E67C1E" w:rsidR="00C73234" w:rsidRPr="00671B7D" w:rsidRDefault="00C73234" w:rsidP="00C73234">
            <w:pPr>
              <w:spacing w:line="240" w:lineRule="auto"/>
              <w:ind w:left="-101" w:right="-86"/>
              <w:jc w:val="thaiDistribute"/>
              <w:rPr>
                <w:rFonts w:cs="Arial"/>
                <w:color w:val="000000"/>
                <w:sz w:val="18"/>
                <w:szCs w:val="18"/>
                <w:cs/>
              </w:rPr>
            </w:pPr>
            <w:r w:rsidRPr="00671B7D">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39F41D94" w:rsidR="00C73234" w:rsidRPr="00671B7D" w:rsidRDefault="00171517" w:rsidP="00C73234">
            <w:pPr>
              <w:spacing w:line="240" w:lineRule="auto"/>
              <w:ind w:right="-72"/>
              <w:jc w:val="right"/>
              <w:rPr>
                <w:rFonts w:cs="Arial"/>
                <w:sz w:val="18"/>
                <w:szCs w:val="18"/>
                <w:cs/>
              </w:rPr>
            </w:pPr>
            <w:r w:rsidRPr="00671B7D">
              <w:rPr>
                <w:rFonts w:cs="Arial"/>
                <w:sz w:val="18"/>
                <w:szCs w:val="18"/>
              </w:rPr>
              <w:t>-</w:t>
            </w:r>
          </w:p>
        </w:tc>
        <w:tc>
          <w:tcPr>
            <w:tcW w:w="1440" w:type="dxa"/>
            <w:tcBorders>
              <w:bottom w:val="single" w:sz="4" w:space="0" w:color="auto"/>
            </w:tcBorders>
            <w:shd w:val="clear" w:color="auto" w:fill="auto"/>
            <w:vAlign w:val="bottom"/>
          </w:tcPr>
          <w:p w14:paraId="13A6F256" w14:textId="0FDF81CE" w:rsidR="00C73234" w:rsidRPr="00671B7D" w:rsidRDefault="00C73234" w:rsidP="00C73234">
            <w:pPr>
              <w:spacing w:line="240" w:lineRule="auto"/>
              <w:ind w:right="-72"/>
              <w:jc w:val="right"/>
              <w:rPr>
                <w:rFonts w:cs="Arial"/>
                <w:sz w:val="18"/>
                <w:szCs w:val="18"/>
              </w:rPr>
            </w:pPr>
            <w:r w:rsidRPr="00671B7D">
              <w:rPr>
                <w:rFonts w:cs="Arial"/>
                <w:sz w:val="18"/>
                <w:szCs w:val="18"/>
              </w:rPr>
              <w:t>-</w:t>
            </w:r>
          </w:p>
        </w:tc>
        <w:tc>
          <w:tcPr>
            <w:tcW w:w="1440" w:type="dxa"/>
            <w:tcBorders>
              <w:bottom w:val="single" w:sz="4" w:space="0" w:color="auto"/>
            </w:tcBorders>
            <w:shd w:val="clear" w:color="auto" w:fill="FAFAFA"/>
            <w:vAlign w:val="bottom"/>
          </w:tcPr>
          <w:p w14:paraId="06AB7D33" w14:textId="00149276" w:rsidR="00C73234" w:rsidRPr="00671B7D" w:rsidRDefault="00171517" w:rsidP="00C73234">
            <w:pPr>
              <w:spacing w:line="240" w:lineRule="auto"/>
              <w:ind w:right="-72"/>
              <w:jc w:val="right"/>
              <w:rPr>
                <w:rFonts w:cs="Arial"/>
                <w:sz w:val="18"/>
                <w:szCs w:val="18"/>
                <w:cs/>
              </w:rPr>
            </w:pPr>
            <w:r w:rsidRPr="00671B7D">
              <w:rPr>
                <w:rFonts w:cs="Arial"/>
                <w:sz w:val="18"/>
                <w:szCs w:val="18"/>
              </w:rPr>
              <w:t>-</w:t>
            </w:r>
          </w:p>
        </w:tc>
        <w:tc>
          <w:tcPr>
            <w:tcW w:w="1440" w:type="dxa"/>
            <w:tcBorders>
              <w:bottom w:val="single" w:sz="4" w:space="0" w:color="auto"/>
            </w:tcBorders>
            <w:shd w:val="clear" w:color="auto" w:fill="auto"/>
            <w:vAlign w:val="bottom"/>
          </w:tcPr>
          <w:p w14:paraId="7BEECA97" w14:textId="0C8367D3" w:rsidR="00C73234" w:rsidRPr="00671B7D" w:rsidRDefault="00C73234" w:rsidP="00C73234">
            <w:pPr>
              <w:spacing w:line="240" w:lineRule="auto"/>
              <w:ind w:right="-72"/>
              <w:jc w:val="right"/>
              <w:rPr>
                <w:rFonts w:cs="Arial"/>
                <w:sz w:val="18"/>
                <w:szCs w:val="18"/>
              </w:rPr>
            </w:pPr>
            <w:r w:rsidRPr="00671B7D">
              <w:rPr>
                <w:rFonts w:cs="Arial"/>
                <w:sz w:val="18"/>
                <w:szCs w:val="18"/>
              </w:rPr>
              <w:t>-</w:t>
            </w:r>
          </w:p>
        </w:tc>
      </w:tr>
    </w:tbl>
    <w:p w14:paraId="0EA0A252" w14:textId="14B0832E" w:rsidR="000935CC"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671B7D"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671B7D">
        <w:rPr>
          <w:rFonts w:ascii="Arial" w:eastAsia="Arial Unicode MS" w:hAnsi="Arial" w:cs="Arial"/>
          <w:u w:val="single"/>
        </w:rPr>
        <w:t>A</w:t>
      </w:r>
      <w:r w:rsidR="0019479F" w:rsidRPr="00671B7D">
        <w:rPr>
          <w:rFonts w:ascii="Arial" w:eastAsia="Arial Unicode MS" w:hAnsi="Arial" w:cs="Arial"/>
          <w:u w:val="single"/>
        </w:rPr>
        <w:t xml:space="preserve">dvanced payment for </w:t>
      </w:r>
      <w:r w:rsidR="005D7A4B" w:rsidRPr="00671B7D">
        <w:rPr>
          <w:rFonts w:ascii="Arial" w:eastAsia="Arial Unicode MS" w:hAnsi="Arial" w:cs="Arial"/>
          <w:u w:val="single"/>
        </w:rPr>
        <w:t xml:space="preserve">construction of </w:t>
      </w:r>
      <w:r w:rsidR="0019479F" w:rsidRPr="00671B7D">
        <w:rPr>
          <w:rFonts w:ascii="Arial" w:eastAsia="Arial Unicode MS" w:hAnsi="Arial" w:cs="Arial"/>
          <w:u w:val="single"/>
        </w:rPr>
        <w:t>geothermal power plants</w:t>
      </w:r>
    </w:p>
    <w:p w14:paraId="799C2A2D" w14:textId="77777777" w:rsidR="00650010" w:rsidRPr="00671B7D" w:rsidRDefault="00650010" w:rsidP="006C5307">
      <w:pPr>
        <w:pStyle w:val="BodyTextIndent2"/>
        <w:tabs>
          <w:tab w:val="clear" w:pos="567"/>
        </w:tabs>
        <w:spacing w:line="240" w:lineRule="auto"/>
        <w:ind w:left="360" w:firstLine="0"/>
        <w:jc w:val="both"/>
        <w:rPr>
          <w:rFonts w:ascii="Arial" w:eastAsia="Arial Unicode MS" w:hAnsi="Arial" w:cs="Arial"/>
          <w:spacing w:val="-4"/>
        </w:rPr>
      </w:pPr>
    </w:p>
    <w:p w14:paraId="2421CE9A" w14:textId="23104566" w:rsidR="005D7A4B" w:rsidRPr="00671B7D" w:rsidRDefault="005D7A4B" w:rsidP="006C5307">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 xml:space="preserve">The </w:t>
      </w:r>
      <w:r w:rsidR="0019479F" w:rsidRPr="00671B7D">
        <w:rPr>
          <w:rFonts w:ascii="Arial" w:eastAsia="Arial Unicode MS" w:hAnsi="Arial" w:cs="Arial"/>
        </w:rPr>
        <w:t>advanced payment is a deposit for land to build geothermal power plants. Sumo Power Co</w:t>
      </w:r>
      <w:r w:rsidR="009F5776" w:rsidRPr="00671B7D">
        <w:rPr>
          <w:rFonts w:ascii="Arial" w:eastAsia="Arial Unicode MS" w:hAnsi="Arial" w:cs="Arial"/>
        </w:rPr>
        <w:t>mpany Limited</w:t>
      </w:r>
      <w:r w:rsidR="0019479F" w:rsidRPr="00671B7D">
        <w:rPr>
          <w:rFonts w:ascii="Arial" w:eastAsia="Arial Unicode MS" w:hAnsi="Arial" w:cs="Arial"/>
        </w:rPr>
        <w:t xml:space="preserve">, </w:t>
      </w:r>
      <w:r w:rsidR="00650010" w:rsidRPr="00671B7D">
        <w:rPr>
          <w:rFonts w:ascii="Arial" w:eastAsia="Arial Unicode MS" w:hAnsi="Arial" w:cs="Arial"/>
        </w:rPr>
        <w:br/>
      </w:r>
      <w:r w:rsidR="0019479F" w:rsidRPr="00671B7D">
        <w:rPr>
          <w:rFonts w:ascii="Arial" w:eastAsia="Arial Unicode MS" w:hAnsi="Arial" w:cs="Arial"/>
          <w:spacing w:val="-2"/>
        </w:rPr>
        <w:t xml:space="preserve">a subsidiary of </w:t>
      </w:r>
      <w:r w:rsidR="003A0DB7" w:rsidRPr="00671B7D">
        <w:rPr>
          <w:rFonts w:ascii="Arial" w:eastAsia="Arial Unicode MS" w:hAnsi="Arial" w:cs="Arial"/>
          <w:spacing w:val="-2"/>
        </w:rPr>
        <w:t>the Company</w:t>
      </w:r>
      <w:r w:rsidR="0019479F" w:rsidRPr="00671B7D">
        <w:rPr>
          <w:rFonts w:ascii="Arial" w:eastAsia="Arial Unicode MS" w:hAnsi="Arial" w:cs="Arial"/>
          <w:spacing w:val="-2"/>
        </w:rPr>
        <w:t>, paid a deposit of JPY</w:t>
      </w:r>
      <w:r w:rsidR="00FC4FD2" w:rsidRPr="00671B7D">
        <w:rPr>
          <w:rFonts w:ascii="Arial" w:eastAsia="Arial Unicode MS" w:hAnsi="Arial" w:cs="Arial"/>
          <w:spacing w:val="-2"/>
        </w:rPr>
        <w:t xml:space="preserve"> </w:t>
      </w:r>
      <w:r w:rsidR="008C3A5F" w:rsidRPr="00671B7D">
        <w:rPr>
          <w:rFonts w:ascii="Arial" w:eastAsia="Arial Unicode MS" w:hAnsi="Arial" w:cs="Arial"/>
          <w:spacing w:val="-2"/>
        </w:rPr>
        <w:t>103</w:t>
      </w:r>
      <w:r w:rsidR="00E35D71" w:rsidRPr="00671B7D">
        <w:rPr>
          <w:rFonts w:ascii="Arial" w:eastAsia="Arial Unicode MS" w:hAnsi="Arial" w:cs="Arial"/>
          <w:spacing w:val="-2"/>
        </w:rPr>
        <w:t xml:space="preserve"> </w:t>
      </w:r>
      <w:r w:rsidR="0019479F" w:rsidRPr="00671B7D">
        <w:rPr>
          <w:rFonts w:ascii="Arial" w:eastAsia="Arial Unicode MS" w:hAnsi="Arial" w:cs="Arial"/>
          <w:spacing w:val="-2"/>
        </w:rPr>
        <w:t>m</w:t>
      </w:r>
      <w:r w:rsidR="00E35D71" w:rsidRPr="00671B7D">
        <w:rPr>
          <w:rFonts w:ascii="Arial" w:eastAsia="Arial Unicode MS" w:hAnsi="Arial" w:cs="Arial"/>
          <w:spacing w:val="-2"/>
        </w:rPr>
        <w:t>illion</w:t>
      </w:r>
      <w:r w:rsidR="0019479F" w:rsidRPr="00671B7D">
        <w:rPr>
          <w:rFonts w:ascii="Arial" w:eastAsia="Arial Unicode MS" w:hAnsi="Arial" w:cs="Arial"/>
          <w:spacing w:val="-2"/>
        </w:rPr>
        <w:t xml:space="preserve"> for land to </w:t>
      </w:r>
      <w:r w:rsidR="00E35D71" w:rsidRPr="00671B7D">
        <w:rPr>
          <w:rFonts w:ascii="Arial" w:eastAsia="Arial Unicode MS" w:hAnsi="Arial" w:cs="Arial"/>
          <w:spacing w:val="-2"/>
        </w:rPr>
        <w:t>construct</w:t>
      </w:r>
      <w:r w:rsidR="0019479F" w:rsidRPr="00671B7D">
        <w:rPr>
          <w:rFonts w:ascii="Arial" w:eastAsia="Arial Unicode MS" w:hAnsi="Arial" w:cs="Arial"/>
          <w:spacing w:val="-2"/>
        </w:rPr>
        <w:t xml:space="preserve"> two power plants</w:t>
      </w:r>
      <w:r w:rsidR="009F5776" w:rsidRPr="00671B7D">
        <w:rPr>
          <w:rFonts w:ascii="Arial" w:eastAsia="Arial Unicode MS" w:hAnsi="Arial" w:cs="Arial"/>
          <w:spacing w:val="-2"/>
        </w:rPr>
        <w:t xml:space="preserve"> </w:t>
      </w:r>
      <w:r w:rsidR="003A0DB7" w:rsidRPr="00671B7D">
        <w:rPr>
          <w:rFonts w:ascii="Arial" w:eastAsia="Arial Unicode MS" w:hAnsi="Arial" w:cs="Arial"/>
          <w:spacing w:val="-2"/>
        </w:rPr>
        <w:t>to two private</w:t>
      </w:r>
      <w:r w:rsidR="003A0DB7" w:rsidRPr="00671B7D">
        <w:rPr>
          <w:rFonts w:ascii="Arial" w:eastAsia="Arial Unicode MS" w:hAnsi="Arial" w:cs="Arial"/>
        </w:rPr>
        <w:t xml:space="preserve"> companies.</w:t>
      </w:r>
    </w:p>
    <w:p w14:paraId="4DF63682" w14:textId="77777777" w:rsidR="005D7A4B" w:rsidRPr="00671B7D" w:rsidRDefault="005D7A4B" w:rsidP="006C5307">
      <w:pPr>
        <w:pStyle w:val="BodyTextIndent2"/>
        <w:tabs>
          <w:tab w:val="clear" w:pos="567"/>
        </w:tabs>
        <w:spacing w:line="240" w:lineRule="auto"/>
        <w:ind w:left="360" w:firstLine="0"/>
        <w:jc w:val="both"/>
        <w:rPr>
          <w:rFonts w:ascii="Arial" w:eastAsia="Arial Unicode MS" w:hAnsi="Arial" w:cs="Arial"/>
        </w:rPr>
      </w:pPr>
    </w:p>
    <w:p w14:paraId="2998A129" w14:textId="609F04AE" w:rsidR="005D7A4B" w:rsidRPr="00671B7D" w:rsidRDefault="009F5776" w:rsidP="006C5307">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Then</w:t>
      </w:r>
      <w:r w:rsidR="005D7A4B" w:rsidRPr="00671B7D">
        <w:rPr>
          <w:rFonts w:ascii="Arial" w:eastAsia="Arial Unicode MS" w:hAnsi="Arial" w:cs="Arial"/>
        </w:rPr>
        <w:t>, Sumo Power</w:t>
      </w:r>
      <w:r w:rsidR="00E35D71" w:rsidRPr="00671B7D">
        <w:rPr>
          <w:rFonts w:ascii="Arial" w:eastAsia="Arial Unicode MS" w:hAnsi="Arial" w:cs="Arial"/>
        </w:rPr>
        <w:t xml:space="preserve"> Company Limited</w:t>
      </w:r>
      <w:r w:rsidR="005D7A4B" w:rsidRPr="00671B7D">
        <w:rPr>
          <w:rFonts w:ascii="Arial" w:eastAsia="Arial Unicode MS" w:hAnsi="Arial" w:cs="Arial"/>
        </w:rPr>
        <w:t xml:space="preserve"> entered a land transfer agreement for </w:t>
      </w:r>
      <w:r w:rsidRPr="00671B7D">
        <w:rPr>
          <w:rFonts w:ascii="Arial" w:eastAsia="Arial Unicode MS" w:hAnsi="Arial" w:cs="Arial"/>
        </w:rPr>
        <w:t>a</w:t>
      </w:r>
      <w:r w:rsidR="005D7A4B" w:rsidRPr="00671B7D">
        <w:rPr>
          <w:rFonts w:ascii="Arial" w:eastAsia="Arial Unicode MS" w:hAnsi="Arial" w:cs="Arial"/>
        </w:rPr>
        <w:t xml:space="preserve"> plot of land located in </w:t>
      </w:r>
      <w:proofErr w:type="spellStart"/>
      <w:r w:rsidR="005D7A4B" w:rsidRPr="00671B7D">
        <w:rPr>
          <w:rFonts w:ascii="Arial" w:eastAsia="Arial Unicode MS" w:hAnsi="Arial" w:cs="Arial"/>
        </w:rPr>
        <w:t>Beppu</w:t>
      </w:r>
      <w:proofErr w:type="spellEnd"/>
      <w:r w:rsidR="005D7A4B" w:rsidRPr="00671B7D">
        <w:rPr>
          <w:rFonts w:ascii="Arial" w:eastAsia="Arial Unicode MS" w:hAnsi="Arial" w:cs="Arial"/>
        </w:rPr>
        <w:t xml:space="preserve">, Oita, Japan with </w:t>
      </w:r>
      <w:r w:rsidR="00C03E88" w:rsidRPr="00671B7D">
        <w:rPr>
          <w:rFonts w:ascii="Arial" w:eastAsia="Arial Unicode MS" w:hAnsi="Arial" w:cs="Arial"/>
        </w:rPr>
        <w:t>the first</w:t>
      </w:r>
      <w:r w:rsidR="00A136A3" w:rsidRPr="00671B7D">
        <w:rPr>
          <w:rFonts w:ascii="Arial" w:eastAsia="Arial Unicode MS" w:hAnsi="Arial" w:cs="Arial"/>
        </w:rPr>
        <w:t xml:space="preserve"> private company</w:t>
      </w:r>
      <w:r w:rsidR="005D7A4B" w:rsidRPr="00671B7D">
        <w:rPr>
          <w:rFonts w:ascii="Arial" w:eastAsia="Arial Unicode MS" w:hAnsi="Arial" w:cs="Arial"/>
        </w:rPr>
        <w:t xml:space="preserve">. </w:t>
      </w:r>
      <w:r w:rsidR="00FC4FD2" w:rsidRPr="00671B7D">
        <w:rPr>
          <w:rFonts w:ascii="Arial" w:eastAsia="Arial Unicode MS" w:hAnsi="Arial" w:cs="Arial"/>
        </w:rPr>
        <w:t>Th</w:t>
      </w:r>
      <w:r w:rsidR="00C03E88" w:rsidRPr="00671B7D">
        <w:rPr>
          <w:rFonts w:ascii="Arial" w:eastAsia="Arial Unicode MS" w:hAnsi="Arial" w:cs="Arial"/>
        </w:rPr>
        <w:t>e first</w:t>
      </w:r>
      <w:r w:rsidR="00A136A3" w:rsidRPr="00671B7D">
        <w:rPr>
          <w:rFonts w:ascii="Arial" w:eastAsia="Arial Unicode MS" w:hAnsi="Arial" w:cs="Arial"/>
        </w:rPr>
        <w:t xml:space="preserve"> private company</w:t>
      </w:r>
      <w:r w:rsidR="005D7A4B" w:rsidRPr="00671B7D">
        <w:rPr>
          <w:rFonts w:ascii="Arial" w:eastAsia="Arial Unicode MS" w:hAnsi="Arial" w:cs="Arial"/>
        </w:rPr>
        <w:t xml:space="preserve"> transferred </w:t>
      </w:r>
      <w:r w:rsidRPr="00671B7D">
        <w:rPr>
          <w:rFonts w:ascii="Arial" w:eastAsia="Arial Unicode MS" w:hAnsi="Arial" w:cs="Arial"/>
        </w:rPr>
        <w:t>the</w:t>
      </w:r>
      <w:r w:rsidR="005D7A4B" w:rsidRPr="00671B7D">
        <w:rPr>
          <w:rFonts w:ascii="Arial" w:eastAsia="Arial Unicode MS" w:hAnsi="Arial" w:cs="Arial"/>
        </w:rPr>
        <w:t xml:space="preserve"> plot of land to</w:t>
      </w:r>
      <w:r w:rsidR="00C03E88" w:rsidRPr="00671B7D">
        <w:rPr>
          <w:rFonts w:ascii="Arial" w:eastAsia="Arial Unicode MS" w:hAnsi="Arial" w:cs="Arial"/>
        </w:rPr>
        <w:t xml:space="preserve"> the second private company</w:t>
      </w:r>
      <w:r w:rsidR="00FC4FD2" w:rsidRPr="00671B7D">
        <w:rPr>
          <w:rFonts w:ascii="Arial" w:eastAsia="Arial Unicode MS" w:hAnsi="Arial" w:cs="Arial"/>
        </w:rPr>
        <w:t>.</w:t>
      </w:r>
      <w:r w:rsidR="005D7A4B" w:rsidRPr="00671B7D">
        <w:rPr>
          <w:rFonts w:ascii="Arial" w:eastAsia="Arial Unicode MS" w:hAnsi="Arial" w:cs="Arial"/>
        </w:rPr>
        <w:t xml:space="preserve"> </w:t>
      </w:r>
      <w:r w:rsidR="00FC4FD2" w:rsidRPr="00671B7D">
        <w:rPr>
          <w:rFonts w:ascii="Arial" w:eastAsia="Arial Unicode MS" w:hAnsi="Arial" w:cs="Arial"/>
        </w:rPr>
        <w:t>However,</w:t>
      </w:r>
      <w:r w:rsidR="005D7A4B" w:rsidRPr="00671B7D">
        <w:rPr>
          <w:rFonts w:ascii="Arial" w:eastAsia="Arial Unicode MS" w:hAnsi="Arial" w:cs="Arial"/>
        </w:rPr>
        <w:t xml:space="preserve"> </w:t>
      </w:r>
      <w:r w:rsidR="00FC4FD2" w:rsidRPr="00671B7D">
        <w:rPr>
          <w:rFonts w:ascii="Arial" w:eastAsia="Arial Unicode MS" w:hAnsi="Arial" w:cs="Arial"/>
        </w:rPr>
        <w:t xml:space="preserve">the first private company </w:t>
      </w:r>
      <w:r w:rsidR="005D7A4B" w:rsidRPr="00671B7D">
        <w:rPr>
          <w:rFonts w:ascii="Arial" w:eastAsia="Arial Unicode MS" w:hAnsi="Arial" w:cs="Arial"/>
        </w:rPr>
        <w:t>was obligated to transfer th</w:t>
      </w:r>
      <w:r w:rsidR="002A55E8" w:rsidRPr="00671B7D">
        <w:rPr>
          <w:rFonts w:ascii="Arial" w:eastAsia="Arial Unicode MS" w:hAnsi="Arial" w:cs="Arial"/>
        </w:rPr>
        <w:t>is</w:t>
      </w:r>
      <w:r w:rsidR="005D7A4B" w:rsidRPr="00671B7D">
        <w:rPr>
          <w:rFonts w:ascii="Arial" w:eastAsia="Arial Unicode MS" w:hAnsi="Arial" w:cs="Arial"/>
        </w:rPr>
        <w:t xml:space="preserve"> plot of land to Sumo Power</w:t>
      </w:r>
      <w:r w:rsidR="00E35D71" w:rsidRPr="00671B7D">
        <w:rPr>
          <w:rFonts w:ascii="Arial" w:eastAsia="Arial Unicode MS" w:hAnsi="Arial" w:cs="Arial"/>
        </w:rPr>
        <w:t xml:space="preserve"> Company Limited</w:t>
      </w:r>
      <w:r w:rsidR="005D7A4B" w:rsidRPr="00671B7D">
        <w:rPr>
          <w:rFonts w:ascii="Arial" w:eastAsia="Arial Unicode MS" w:hAnsi="Arial" w:cs="Arial"/>
        </w:rPr>
        <w:t>. The total asset transfer price was JPY</w:t>
      </w:r>
      <w:r w:rsidR="00FC4FD2" w:rsidRPr="00671B7D">
        <w:rPr>
          <w:rFonts w:ascii="Arial" w:eastAsia="Arial Unicode MS" w:hAnsi="Arial" w:cs="Arial"/>
        </w:rPr>
        <w:t xml:space="preserve"> </w:t>
      </w:r>
      <w:r w:rsidR="008C3A5F" w:rsidRPr="00671B7D">
        <w:rPr>
          <w:rFonts w:ascii="Arial" w:eastAsia="Arial Unicode MS" w:hAnsi="Arial" w:cs="Arial"/>
        </w:rPr>
        <w:t>300</w:t>
      </w:r>
      <w:r w:rsidR="00E35D71" w:rsidRPr="00671B7D">
        <w:rPr>
          <w:rFonts w:ascii="Arial" w:eastAsia="Arial Unicode MS" w:hAnsi="Arial" w:cs="Arial"/>
        </w:rPr>
        <w:t xml:space="preserve"> </w:t>
      </w:r>
      <w:r w:rsidR="005D7A4B" w:rsidRPr="00671B7D">
        <w:rPr>
          <w:rFonts w:ascii="Arial" w:eastAsia="Arial Unicode MS" w:hAnsi="Arial" w:cs="Arial"/>
        </w:rPr>
        <w:t>m</w:t>
      </w:r>
      <w:r w:rsidR="00E35D71" w:rsidRPr="00671B7D">
        <w:rPr>
          <w:rFonts w:ascii="Arial" w:eastAsia="Arial Unicode MS" w:hAnsi="Arial" w:cs="Arial"/>
        </w:rPr>
        <w:t>illion</w:t>
      </w:r>
      <w:r w:rsidR="005D7A4B" w:rsidRPr="00671B7D">
        <w:rPr>
          <w:rFonts w:ascii="Arial" w:eastAsia="Arial Unicode MS" w:hAnsi="Arial" w:cs="Arial"/>
        </w:rPr>
        <w:t>. Sumo Power</w:t>
      </w:r>
      <w:r w:rsidR="00E35D71" w:rsidRPr="00671B7D">
        <w:rPr>
          <w:rFonts w:ascii="Arial" w:eastAsia="Arial Unicode MS" w:hAnsi="Arial" w:cs="Arial"/>
        </w:rPr>
        <w:t xml:space="preserve"> Company Limited</w:t>
      </w:r>
      <w:r w:rsidR="005D7A4B" w:rsidRPr="00671B7D">
        <w:rPr>
          <w:rFonts w:ascii="Arial" w:eastAsia="Arial Unicode MS" w:hAnsi="Arial" w:cs="Arial"/>
        </w:rPr>
        <w:t xml:space="preserve"> has already paid </w:t>
      </w:r>
      <w:r w:rsidR="00C03E88" w:rsidRPr="00671B7D">
        <w:rPr>
          <w:rFonts w:ascii="Arial" w:eastAsia="Arial Unicode MS" w:hAnsi="Arial" w:cs="Arial"/>
        </w:rPr>
        <w:t>the</w:t>
      </w:r>
      <w:r w:rsidR="00A136A3" w:rsidRPr="00671B7D">
        <w:rPr>
          <w:rFonts w:ascii="Arial" w:eastAsia="Arial Unicode MS" w:hAnsi="Arial" w:cs="Arial"/>
        </w:rPr>
        <w:t xml:space="preserve"> private company</w:t>
      </w:r>
      <w:r w:rsidR="005D7A4B" w:rsidRPr="00671B7D">
        <w:rPr>
          <w:rFonts w:ascii="Arial" w:eastAsia="Arial Unicode MS" w:hAnsi="Arial" w:cs="Arial"/>
        </w:rPr>
        <w:t xml:space="preserve"> JPY</w:t>
      </w:r>
      <w:r w:rsidR="00FC4FD2" w:rsidRPr="00671B7D">
        <w:rPr>
          <w:rFonts w:ascii="Arial" w:eastAsia="Arial Unicode MS" w:hAnsi="Arial" w:cs="Arial"/>
        </w:rPr>
        <w:t xml:space="preserve"> </w:t>
      </w:r>
      <w:r w:rsidR="008C3A5F" w:rsidRPr="00671B7D">
        <w:rPr>
          <w:rFonts w:ascii="Arial" w:eastAsia="Arial Unicode MS" w:hAnsi="Arial" w:cs="Arial"/>
        </w:rPr>
        <w:t>50</w:t>
      </w:r>
      <w:r w:rsidR="00E35D71" w:rsidRPr="00671B7D">
        <w:rPr>
          <w:rFonts w:ascii="Arial" w:eastAsia="Arial Unicode MS" w:hAnsi="Arial" w:cs="Arial"/>
        </w:rPr>
        <w:t xml:space="preserve"> </w:t>
      </w:r>
      <w:r w:rsidR="005D7A4B" w:rsidRPr="00671B7D">
        <w:rPr>
          <w:rFonts w:ascii="Arial" w:eastAsia="Arial Unicode MS" w:hAnsi="Arial" w:cs="Arial"/>
        </w:rPr>
        <w:t>m</w:t>
      </w:r>
      <w:r w:rsidR="00E35D71" w:rsidRPr="00671B7D">
        <w:rPr>
          <w:rFonts w:ascii="Arial" w:eastAsia="Arial Unicode MS" w:hAnsi="Arial" w:cs="Arial"/>
        </w:rPr>
        <w:t>illion</w:t>
      </w:r>
      <w:r w:rsidR="005D7A4B" w:rsidRPr="00671B7D">
        <w:rPr>
          <w:rFonts w:ascii="Arial" w:eastAsia="Arial Unicode MS" w:hAnsi="Arial" w:cs="Arial"/>
        </w:rPr>
        <w:t>.</w:t>
      </w:r>
    </w:p>
    <w:p w14:paraId="7C6E5075" w14:textId="77777777" w:rsidR="00EB6C9A" w:rsidRPr="00671B7D" w:rsidRDefault="00EB6C9A" w:rsidP="006C5307">
      <w:pPr>
        <w:pStyle w:val="BodyTextIndent2"/>
        <w:tabs>
          <w:tab w:val="clear" w:pos="567"/>
        </w:tabs>
        <w:spacing w:line="240" w:lineRule="auto"/>
        <w:ind w:left="360" w:firstLine="0"/>
        <w:jc w:val="both"/>
        <w:rPr>
          <w:rFonts w:ascii="Arial" w:eastAsia="Arial Unicode MS" w:hAnsi="Arial" w:cs="Arial"/>
          <w:spacing w:val="-4"/>
        </w:rPr>
      </w:pPr>
    </w:p>
    <w:p w14:paraId="4CACF111" w14:textId="0349BFEC" w:rsidR="005D7A4B" w:rsidRPr="00671B7D" w:rsidRDefault="000C6AEC" w:rsidP="006C5307">
      <w:pPr>
        <w:pStyle w:val="BodyTextIndent2"/>
        <w:tabs>
          <w:tab w:val="clear" w:pos="567"/>
        </w:tabs>
        <w:spacing w:line="240" w:lineRule="auto"/>
        <w:ind w:left="360" w:firstLine="0"/>
        <w:jc w:val="both"/>
        <w:rPr>
          <w:rFonts w:ascii="Arial" w:eastAsia="Arial Unicode MS" w:hAnsi="Arial" w:cs="Arial"/>
          <w:spacing w:val="-4"/>
        </w:rPr>
      </w:pPr>
      <w:r w:rsidRPr="00671B7D">
        <w:rPr>
          <w:rFonts w:ascii="Arial" w:eastAsia="Arial Unicode MS" w:hAnsi="Arial" w:cs="Arial"/>
          <w:spacing w:val="-4"/>
        </w:rPr>
        <w:t>On</w:t>
      </w:r>
      <w:r w:rsidR="005D7A4B" w:rsidRPr="00671B7D">
        <w:rPr>
          <w:rFonts w:ascii="Arial" w:eastAsia="Arial Unicode MS" w:hAnsi="Arial" w:cs="Arial"/>
          <w:spacing w:val="-4"/>
        </w:rPr>
        <w:t xml:space="preserve"> </w:t>
      </w:r>
      <w:r w:rsidR="008C3A5F" w:rsidRPr="00671B7D">
        <w:rPr>
          <w:rFonts w:ascii="Arial" w:eastAsia="Arial Unicode MS" w:hAnsi="Arial" w:cs="Arial"/>
          <w:spacing w:val="-4"/>
        </w:rPr>
        <w:t>26</w:t>
      </w:r>
      <w:r w:rsidR="005D7A4B" w:rsidRPr="00671B7D">
        <w:rPr>
          <w:rFonts w:ascii="Arial" w:eastAsia="Arial Unicode MS" w:hAnsi="Arial" w:cs="Arial"/>
          <w:spacing w:val="-4"/>
        </w:rPr>
        <w:t xml:space="preserve"> May </w:t>
      </w:r>
      <w:r w:rsidR="008C3A5F" w:rsidRPr="00671B7D">
        <w:rPr>
          <w:rFonts w:ascii="Arial" w:eastAsia="Arial Unicode MS" w:hAnsi="Arial" w:cs="Arial"/>
          <w:spacing w:val="-4"/>
        </w:rPr>
        <w:t>2020</w:t>
      </w:r>
      <w:r w:rsidR="005D7A4B" w:rsidRPr="00671B7D">
        <w:rPr>
          <w:rFonts w:ascii="Arial" w:eastAsia="Arial Unicode MS" w:hAnsi="Arial" w:cs="Arial"/>
          <w:spacing w:val="-4"/>
        </w:rPr>
        <w:t>, Sumo Power</w:t>
      </w:r>
      <w:r w:rsidR="00E35D71" w:rsidRPr="00671B7D">
        <w:rPr>
          <w:rFonts w:ascii="Arial" w:eastAsia="Arial Unicode MS" w:hAnsi="Arial" w:cs="Arial"/>
          <w:spacing w:val="-4"/>
        </w:rPr>
        <w:t xml:space="preserve"> Company Limited</w:t>
      </w:r>
      <w:r w:rsidR="005D7A4B" w:rsidRPr="00671B7D">
        <w:rPr>
          <w:rFonts w:ascii="Arial" w:eastAsia="Arial Unicode MS" w:hAnsi="Arial" w:cs="Arial"/>
          <w:spacing w:val="-4"/>
        </w:rPr>
        <w:t xml:space="preserve"> took legal action against </w:t>
      </w:r>
      <w:r w:rsidR="00F6001D" w:rsidRPr="00671B7D">
        <w:rPr>
          <w:rFonts w:ascii="Arial" w:eastAsia="Arial Unicode MS" w:hAnsi="Arial" w:cs="Arial"/>
          <w:spacing w:val="-4"/>
        </w:rPr>
        <w:t xml:space="preserve">the </w:t>
      </w:r>
      <w:r w:rsidR="00DA381F" w:rsidRPr="00671B7D">
        <w:rPr>
          <w:rFonts w:ascii="Arial" w:eastAsia="Arial Unicode MS" w:hAnsi="Arial" w:cs="Arial"/>
          <w:spacing w:val="-4"/>
        </w:rPr>
        <w:t>second</w:t>
      </w:r>
      <w:r w:rsidR="00F6001D" w:rsidRPr="00671B7D">
        <w:rPr>
          <w:rFonts w:ascii="Arial" w:eastAsia="Arial Unicode MS" w:hAnsi="Arial" w:cs="Arial"/>
          <w:spacing w:val="-4"/>
        </w:rPr>
        <w:t xml:space="preserve"> company</w:t>
      </w:r>
      <w:r w:rsidR="005D7A4B" w:rsidRPr="00671B7D">
        <w:rPr>
          <w:rFonts w:ascii="Arial" w:eastAsia="Arial Unicode MS" w:hAnsi="Arial" w:cs="Arial"/>
          <w:spacing w:val="-4"/>
        </w:rPr>
        <w:t xml:space="preserve"> regarding the transfer of ownership of </w:t>
      </w:r>
      <w:r w:rsidR="002A55E8" w:rsidRPr="00671B7D">
        <w:rPr>
          <w:rFonts w:ascii="Arial" w:eastAsia="Arial Unicode MS" w:hAnsi="Arial" w:cs="Arial"/>
          <w:spacing w:val="-4"/>
        </w:rPr>
        <w:t>the</w:t>
      </w:r>
      <w:r w:rsidR="005D7A4B" w:rsidRPr="00671B7D">
        <w:rPr>
          <w:rFonts w:ascii="Arial" w:eastAsia="Arial Unicode MS" w:hAnsi="Arial" w:cs="Arial"/>
          <w:spacing w:val="-4"/>
        </w:rPr>
        <w:t xml:space="preserve"> land and a claim for JPY</w:t>
      </w:r>
      <w:r w:rsidR="00DA381F" w:rsidRPr="00671B7D">
        <w:rPr>
          <w:rFonts w:ascii="Arial" w:eastAsia="Arial Unicode MS" w:hAnsi="Arial" w:cs="Arial"/>
          <w:spacing w:val="-4"/>
        </w:rPr>
        <w:t xml:space="preserve"> </w:t>
      </w:r>
      <w:r w:rsidR="008C3A5F" w:rsidRPr="00671B7D">
        <w:rPr>
          <w:rFonts w:ascii="Arial" w:eastAsia="Arial Unicode MS" w:hAnsi="Arial" w:cs="Arial"/>
          <w:spacing w:val="-4"/>
        </w:rPr>
        <w:t>1</w:t>
      </w:r>
      <w:r w:rsidR="00E35D71" w:rsidRPr="00671B7D">
        <w:rPr>
          <w:rFonts w:ascii="Arial" w:eastAsia="Arial Unicode MS" w:hAnsi="Arial" w:cs="Arial"/>
          <w:spacing w:val="-4"/>
        </w:rPr>
        <w:t xml:space="preserve"> </w:t>
      </w:r>
      <w:r w:rsidR="005D7A4B" w:rsidRPr="00671B7D">
        <w:rPr>
          <w:rFonts w:ascii="Arial" w:eastAsia="Arial Unicode MS" w:hAnsi="Arial" w:cs="Arial"/>
          <w:spacing w:val="-4"/>
        </w:rPr>
        <w:t>m</w:t>
      </w:r>
      <w:r w:rsidR="00E35D71" w:rsidRPr="00671B7D">
        <w:rPr>
          <w:rFonts w:ascii="Arial" w:eastAsia="Arial Unicode MS" w:hAnsi="Arial" w:cs="Arial"/>
          <w:spacing w:val="-4"/>
        </w:rPr>
        <w:t>illion</w:t>
      </w:r>
      <w:r w:rsidR="005D7A4B" w:rsidRPr="00671B7D">
        <w:rPr>
          <w:rFonts w:ascii="Arial" w:eastAsia="Arial Unicode MS" w:hAnsi="Arial" w:cs="Arial"/>
          <w:spacing w:val="-4"/>
        </w:rPr>
        <w:t xml:space="preserve"> in damages</w:t>
      </w:r>
      <w:r w:rsidR="00DA381F" w:rsidRPr="00671B7D">
        <w:rPr>
          <w:rFonts w:ascii="Arial" w:eastAsia="Arial Unicode MS" w:hAnsi="Arial" w:cs="Arial"/>
          <w:spacing w:val="-4"/>
        </w:rPr>
        <w:t xml:space="preserve"> from the first company</w:t>
      </w:r>
      <w:r w:rsidR="00F53F44" w:rsidRPr="00671B7D">
        <w:rPr>
          <w:rFonts w:ascii="Arial" w:eastAsia="Arial Unicode MS" w:hAnsi="Arial" w:cs="Arial"/>
          <w:spacing w:val="-4"/>
        </w:rPr>
        <w:t>.</w:t>
      </w:r>
    </w:p>
    <w:p w14:paraId="1B0AC09B" w14:textId="2A5F590B" w:rsidR="0090241A" w:rsidRPr="00671B7D" w:rsidRDefault="0090241A" w:rsidP="006C5307">
      <w:pPr>
        <w:pStyle w:val="BodyTextIndent2"/>
        <w:tabs>
          <w:tab w:val="clear" w:pos="567"/>
        </w:tabs>
        <w:spacing w:line="240" w:lineRule="auto"/>
        <w:ind w:left="360" w:firstLine="0"/>
        <w:jc w:val="both"/>
        <w:rPr>
          <w:rFonts w:ascii="Arial" w:eastAsia="Arial Unicode MS" w:hAnsi="Arial" w:cs="Arial"/>
          <w:spacing w:val="-4"/>
        </w:rPr>
      </w:pPr>
    </w:p>
    <w:p w14:paraId="26E7B165" w14:textId="3F643FF8" w:rsidR="0090241A" w:rsidRPr="00671B7D" w:rsidRDefault="00991944" w:rsidP="006C5307">
      <w:pPr>
        <w:pStyle w:val="BodyTextIndent2"/>
        <w:tabs>
          <w:tab w:val="clear" w:pos="567"/>
        </w:tabs>
        <w:spacing w:line="240" w:lineRule="auto"/>
        <w:ind w:left="360" w:firstLine="0"/>
        <w:jc w:val="both"/>
        <w:rPr>
          <w:rFonts w:ascii="Arial" w:eastAsia="Arial Unicode MS" w:hAnsi="Arial" w:cs="Arial"/>
          <w:spacing w:val="-4"/>
        </w:rPr>
      </w:pPr>
      <w:r w:rsidRPr="00671B7D">
        <w:rPr>
          <w:rFonts w:ascii="Arial" w:eastAsia="Arial Unicode MS" w:hAnsi="Arial" w:cs="Arial"/>
          <w:spacing w:val="-4"/>
        </w:rPr>
        <w:t xml:space="preserve">On </w:t>
      </w:r>
      <w:r w:rsidR="008C3A5F" w:rsidRPr="00671B7D">
        <w:rPr>
          <w:rFonts w:ascii="Arial" w:eastAsia="Arial Unicode MS" w:hAnsi="Arial" w:cs="Arial"/>
          <w:spacing w:val="-4"/>
        </w:rPr>
        <w:t>5</w:t>
      </w:r>
      <w:r w:rsidRPr="00671B7D">
        <w:rPr>
          <w:rFonts w:ascii="Arial" w:eastAsia="Arial Unicode MS" w:hAnsi="Arial" w:cs="Arial"/>
          <w:spacing w:val="-4"/>
        </w:rPr>
        <w:t xml:space="preserve"> September </w:t>
      </w:r>
      <w:r w:rsidR="00B95F2E" w:rsidRPr="00671B7D">
        <w:rPr>
          <w:rFonts w:ascii="Arial" w:eastAsia="Arial Unicode MS" w:hAnsi="Arial" w:cs="Arial"/>
          <w:spacing w:val="-4"/>
        </w:rPr>
        <w:t>202</w:t>
      </w:r>
      <w:r w:rsidR="00A309FC" w:rsidRPr="00671B7D">
        <w:rPr>
          <w:rFonts w:ascii="Arial" w:eastAsia="Arial Unicode MS" w:hAnsi="Arial" w:cs="Arial"/>
          <w:spacing w:val="-4"/>
        </w:rPr>
        <w:t>2</w:t>
      </w:r>
      <w:r w:rsidRPr="00671B7D">
        <w:rPr>
          <w:rFonts w:ascii="Arial" w:eastAsia="Arial Unicode MS" w:hAnsi="Arial" w:cs="Arial"/>
          <w:spacing w:val="-4"/>
        </w:rPr>
        <w:t xml:space="preserve">, the Company assigned the lawyer to withdraw the case and on </w:t>
      </w:r>
      <w:r w:rsidR="008C3A5F" w:rsidRPr="00671B7D">
        <w:rPr>
          <w:rFonts w:ascii="Arial" w:eastAsia="Arial Unicode MS" w:hAnsi="Arial" w:cs="Arial"/>
          <w:spacing w:val="-4"/>
        </w:rPr>
        <w:t>14</w:t>
      </w:r>
      <w:r w:rsidRPr="00671B7D">
        <w:rPr>
          <w:rFonts w:ascii="Arial" w:eastAsia="Arial Unicode MS" w:hAnsi="Arial" w:cs="Arial"/>
          <w:spacing w:val="-4"/>
        </w:rPr>
        <w:t xml:space="preserve"> September </w:t>
      </w:r>
      <w:r w:rsidR="00B95F2E" w:rsidRPr="00671B7D">
        <w:rPr>
          <w:rFonts w:ascii="Arial" w:eastAsia="Arial Unicode MS" w:hAnsi="Arial" w:cs="Arial"/>
          <w:spacing w:val="-4"/>
        </w:rPr>
        <w:t>202</w:t>
      </w:r>
      <w:r w:rsidR="00A309FC" w:rsidRPr="00671B7D">
        <w:rPr>
          <w:rFonts w:ascii="Arial" w:eastAsia="Arial Unicode MS" w:hAnsi="Arial" w:cs="Arial"/>
          <w:spacing w:val="-4"/>
        </w:rPr>
        <w:t>2</w:t>
      </w:r>
      <w:r w:rsidRPr="00671B7D">
        <w:rPr>
          <w:rFonts w:ascii="Arial" w:eastAsia="Arial Unicode MS" w:hAnsi="Arial" w:cs="Arial"/>
          <w:spacing w:val="-4"/>
        </w:rPr>
        <w:t xml:space="preserve">, </w:t>
      </w:r>
      <w:r w:rsidR="00FB0494" w:rsidRPr="00671B7D">
        <w:rPr>
          <w:rFonts w:ascii="Arial" w:eastAsia="Arial Unicode MS" w:hAnsi="Arial" w:cs="Arial"/>
          <w:spacing w:val="-4"/>
        </w:rPr>
        <w:t>the court judged that the Company’s claims were dismissed.</w:t>
      </w:r>
      <w:r w:rsidR="00C3267F" w:rsidRPr="00671B7D">
        <w:rPr>
          <w:rFonts w:ascii="Arial" w:eastAsia="Arial Unicode MS" w:hAnsi="Arial" w:cs="Arial"/>
          <w:spacing w:val="-4"/>
        </w:rPr>
        <w:t xml:space="preserve"> Therefore, the case is finalised and completed</w:t>
      </w:r>
      <w:r w:rsidR="00BB4FC7" w:rsidRPr="00671B7D">
        <w:rPr>
          <w:rFonts w:ascii="Arial" w:eastAsia="Arial Unicode MS" w:hAnsi="Arial" w:cs="Arial"/>
          <w:spacing w:val="-4"/>
        </w:rPr>
        <w:t>.</w:t>
      </w:r>
    </w:p>
    <w:p w14:paraId="79510759" w14:textId="6C0BB8E0" w:rsidR="000935CC" w:rsidRPr="00671B7D" w:rsidRDefault="000935CC" w:rsidP="006C5307">
      <w:pPr>
        <w:pStyle w:val="BodyTextIndent2"/>
        <w:tabs>
          <w:tab w:val="clear" w:pos="567"/>
        </w:tabs>
        <w:spacing w:line="240" w:lineRule="auto"/>
        <w:ind w:left="360" w:firstLine="0"/>
        <w:jc w:val="both"/>
        <w:rPr>
          <w:rFonts w:ascii="Arial" w:eastAsia="Arial Unicode MS" w:hAnsi="Arial" w:cs="Arial"/>
          <w:highlight w:val="yellow"/>
          <w:cs/>
        </w:rPr>
      </w:pPr>
    </w:p>
    <w:p w14:paraId="4DF2541E" w14:textId="607B9CD7" w:rsidR="005D7A4B" w:rsidRPr="00671B7D"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671B7D">
        <w:rPr>
          <w:rFonts w:ascii="Arial" w:eastAsia="Arial Unicode MS" w:hAnsi="Arial" w:cs="Arial"/>
          <w:u w:val="single"/>
        </w:rPr>
        <w:t xml:space="preserve">Advanced payment for </w:t>
      </w:r>
      <w:r w:rsidR="004514DF" w:rsidRPr="00671B7D">
        <w:rPr>
          <w:rFonts w:ascii="Arial" w:eastAsia="Arial Unicode MS" w:hAnsi="Arial" w:cs="Arial"/>
          <w:u w:val="single"/>
        </w:rPr>
        <w:t>h</w:t>
      </w:r>
      <w:r w:rsidRPr="00671B7D">
        <w:rPr>
          <w:rFonts w:ascii="Arial" w:eastAsia="Arial Unicode MS" w:hAnsi="Arial" w:cs="Arial"/>
          <w:u w:val="single"/>
        </w:rPr>
        <w:t xml:space="preserve">ot spring </w:t>
      </w:r>
      <w:r w:rsidR="002A55E8" w:rsidRPr="00671B7D">
        <w:rPr>
          <w:rFonts w:ascii="Arial" w:eastAsia="Arial Unicode MS" w:hAnsi="Arial" w:cs="Arial"/>
          <w:u w:val="single"/>
        </w:rPr>
        <w:t>rights</w:t>
      </w:r>
    </w:p>
    <w:p w14:paraId="4ED86178" w14:textId="77777777" w:rsidR="00650010" w:rsidRPr="00671B7D"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273A1EF0" w:rsidR="008809DA" w:rsidRPr="00671B7D"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671B7D">
        <w:rPr>
          <w:rFonts w:ascii="Arial" w:eastAsia="Arial Unicode MS" w:hAnsi="Arial" w:cs="Arial"/>
          <w:spacing w:val="-2"/>
        </w:rPr>
        <w:t>Th</w:t>
      </w:r>
      <w:r w:rsidR="00E35D71" w:rsidRPr="00671B7D">
        <w:rPr>
          <w:rFonts w:ascii="Arial" w:eastAsia="Arial Unicode MS" w:hAnsi="Arial" w:cs="Arial"/>
          <w:spacing w:val="-2"/>
        </w:rPr>
        <w:t xml:space="preserve">e </w:t>
      </w:r>
      <w:r w:rsidRPr="00671B7D">
        <w:rPr>
          <w:rFonts w:ascii="Arial" w:eastAsia="Arial Unicode MS" w:hAnsi="Arial" w:cs="Arial"/>
          <w:spacing w:val="-2"/>
        </w:rPr>
        <w:t>advanced payment is a deposit for the royalties from four units of hot spring</w:t>
      </w:r>
      <w:r w:rsidR="00E35D71" w:rsidRPr="00671B7D">
        <w:rPr>
          <w:rFonts w:ascii="Arial" w:eastAsia="Arial Unicode MS" w:hAnsi="Arial" w:cs="Arial"/>
          <w:spacing w:val="-2"/>
        </w:rPr>
        <w:t xml:space="preserve"> from the construction of geothermal</w:t>
      </w:r>
      <w:r w:rsidR="00E35D71" w:rsidRPr="00671B7D">
        <w:rPr>
          <w:rFonts w:ascii="Arial" w:eastAsia="Arial Unicode MS" w:hAnsi="Arial" w:cs="Arial"/>
        </w:rPr>
        <w:t xml:space="preserve"> power plants project</w:t>
      </w:r>
      <w:r w:rsidRPr="00671B7D">
        <w:rPr>
          <w:rFonts w:ascii="Arial" w:eastAsia="Arial Unicode MS" w:hAnsi="Arial" w:cs="Arial"/>
        </w:rPr>
        <w:t>, worth JPY</w:t>
      </w:r>
      <w:r w:rsidR="008E0FC2" w:rsidRPr="00671B7D">
        <w:rPr>
          <w:rFonts w:ascii="Arial" w:eastAsia="Arial Unicode MS" w:hAnsi="Arial" w:cs="Arial"/>
        </w:rPr>
        <w:t xml:space="preserve"> </w:t>
      </w:r>
      <w:r w:rsidR="008C3A5F" w:rsidRPr="00671B7D">
        <w:rPr>
          <w:rFonts w:ascii="Arial" w:eastAsia="Arial Unicode MS" w:hAnsi="Arial" w:cs="Arial"/>
        </w:rPr>
        <w:t>120</w:t>
      </w:r>
      <w:r w:rsidR="00E35D71" w:rsidRPr="00671B7D">
        <w:rPr>
          <w:rFonts w:ascii="Arial" w:eastAsia="Arial Unicode MS" w:hAnsi="Arial" w:cs="Arial"/>
        </w:rPr>
        <w:t xml:space="preserve"> millio</w:t>
      </w:r>
      <w:r w:rsidR="002A55E8" w:rsidRPr="00671B7D">
        <w:rPr>
          <w:rFonts w:ascii="Arial" w:eastAsia="Arial Unicode MS" w:hAnsi="Arial" w:cs="Arial"/>
        </w:rPr>
        <w:t>n.</w:t>
      </w:r>
      <w:r w:rsidR="00F53F44" w:rsidRPr="00671B7D">
        <w:rPr>
          <w:rFonts w:ascii="Arial" w:eastAsia="Arial Unicode MS" w:hAnsi="Arial" w:cs="Arial"/>
        </w:rPr>
        <w:t xml:space="preserve"> </w:t>
      </w:r>
      <w:r w:rsidR="00F13A0C" w:rsidRPr="00671B7D">
        <w:rPr>
          <w:rFonts w:ascii="Arial" w:eastAsia="Arial Unicode MS" w:hAnsi="Arial" w:cs="Arial"/>
        </w:rPr>
        <w:t>S-</w:t>
      </w:r>
      <w:r w:rsidR="00F53F44" w:rsidRPr="00671B7D">
        <w:rPr>
          <w:rFonts w:ascii="Arial" w:eastAsia="Arial Unicode MS" w:hAnsi="Arial" w:cs="Arial"/>
        </w:rPr>
        <w:t>Power Company Limited</w:t>
      </w:r>
      <w:r w:rsidR="002A55E8" w:rsidRPr="00671B7D">
        <w:rPr>
          <w:rFonts w:ascii="Arial" w:eastAsia="Arial Unicode MS" w:hAnsi="Arial" w:cs="Arial"/>
        </w:rPr>
        <w:t xml:space="preserve"> and </w:t>
      </w:r>
      <w:proofErr w:type="spellStart"/>
      <w:r w:rsidR="002A55E8" w:rsidRPr="00671B7D">
        <w:rPr>
          <w:rFonts w:ascii="Arial" w:eastAsia="Arial Unicode MS" w:hAnsi="Arial" w:cs="Arial"/>
        </w:rPr>
        <w:t>Otomeyama</w:t>
      </w:r>
      <w:proofErr w:type="spellEnd"/>
      <w:r w:rsidR="002A55E8" w:rsidRPr="00671B7D">
        <w:rPr>
          <w:rFonts w:ascii="Arial" w:eastAsia="Arial Unicode MS" w:hAnsi="Arial" w:cs="Arial"/>
        </w:rPr>
        <w:t xml:space="preserve"> Energy Co., Ltd.,</w:t>
      </w:r>
      <w:r w:rsidR="00EE0F88" w:rsidRPr="00671B7D">
        <w:rPr>
          <w:rFonts w:ascii="Arial" w:eastAsia="Arial Unicode MS" w:hAnsi="Arial" w:cs="Arial"/>
        </w:rPr>
        <w:t xml:space="preserve"> </w:t>
      </w:r>
      <w:r w:rsidR="008D7292" w:rsidRPr="00671B7D">
        <w:rPr>
          <w:rFonts w:ascii="Arial" w:eastAsia="Arial Unicode MS" w:hAnsi="Arial" w:cs="Arial"/>
        </w:rPr>
        <w:br/>
      </w:r>
      <w:r w:rsidR="00F53F44" w:rsidRPr="00671B7D">
        <w:rPr>
          <w:rFonts w:ascii="Arial" w:eastAsia="Arial Unicode MS" w:hAnsi="Arial" w:cs="Arial"/>
        </w:rPr>
        <w:t>t</w:t>
      </w:r>
      <w:r w:rsidR="00E35D71" w:rsidRPr="00671B7D">
        <w:rPr>
          <w:rFonts w:ascii="Arial" w:eastAsia="Arial Unicode MS" w:hAnsi="Arial" w:cs="Arial"/>
        </w:rPr>
        <w:t>he</w:t>
      </w:r>
      <w:r w:rsidRPr="00671B7D">
        <w:rPr>
          <w:rFonts w:ascii="Arial" w:eastAsia="Arial Unicode MS" w:hAnsi="Arial" w:cs="Arial"/>
        </w:rPr>
        <w:t xml:space="preserve"> subsidiar</w:t>
      </w:r>
      <w:r w:rsidR="002A55E8" w:rsidRPr="00671B7D">
        <w:rPr>
          <w:rFonts w:ascii="Arial" w:eastAsia="Arial Unicode MS" w:hAnsi="Arial" w:cs="Arial"/>
        </w:rPr>
        <w:t>ies</w:t>
      </w:r>
      <w:r w:rsidR="007520E1" w:rsidRPr="00671B7D">
        <w:rPr>
          <w:rFonts w:ascii="Arial" w:eastAsia="Arial Unicode MS" w:hAnsi="Arial" w:cs="Arial"/>
        </w:rPr>
        <w:t>,</w:t>
      </w:r>
      <w:r w:rsidRPr="00671B7D">
        <w:rPr>
          <w:rFonts w:ascii="Arial" w:eastAsia="Arial Unicode MS" w:hAnsi="Arial" w:cs="Arial"/>
        </w:rPr>
        <w:t xml:space="preserve"> paid the deposit in June </w:t>
      </w:r>
      <w:r w:rsidR="008C3A5F" w:rsidRPr="00671B7D">
        <w:rPr>
          <w:rFonts w:ascii="Arial" w:eastAsia="Arial Unicode MS" w:hAnsi="Arial" w:cs="Arial"/>
        </w:rPr>
        <w:t>2016</w:t>
      </w:r>
      <w:r w:rsidR="002A55E8" w:rsidRPr="00671B7D">
        <w:rPr>
          <w:rFonts w:ascii="Arial" w:eastAsia="Arial Unicode MS" w:hAnsi="Arial" w:cs="Arial"/>
        </w:rPr>
        <w:t>.</w:t>
      </w:r>
    </w:p>
    <w:p w14:paraId="3B7EA742" w14:textId="482944DB" w:rsidR="005D7A4B" w:rsidRPr="00671B7D" w:rsidRDefault="005D7A4B" w:rsidP="00B36A13">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762F9DE5" w14:textId="2EA809BC" w:rsidR="005D7A4B" w:rsidRPr="00671B7D"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671B7D">
        <w:rPr>
          <w:rFonts w:ascii="Arial" w:eastAsia="Arial Unicode MS" w:hAnsi="Arial" w:cs="Arial"/>
          <w:u w:val="single"/>
        </w:rPr>
        <w:t xml:space="preserve">Advanced payment for the Riverside </w:t>
      </w:r>
      <w:r w:rsidR="008E0FC2" w:rsidRPr="00671B7D">
        <w:rPr>
          <w:rFonts w:ascii="Arial" w:eastAsia="Arial Unicode MS" w:hAnsi="Arial" w:cs="Arial"/>
          <w:u w:val="single"/>
        </w:rPr>
        <w:t>p</w:t>
      </w:r>
      <w:r w:rsidRPr="00671B7D">
        <w:rPr>
          <w:rFonts w:ascii="Arial" w:eastAsia="Arial Unicode MS" w:hAnsi="Arial" w:cs="Arial"/>
          <w:u w:val="single"/>
        </w:rPr>
        <w:t>roject</w:t>
      </w:r>
    </w:p>
    <w:p w14:paraId="55231F64" w14:textId="77777777" w:rsidR="000935CC" w:rsidRPr="00671B7D" w:rsidRDefault="000935CC" w:rsidP="00650010">
      <w:pPr>
        <w:pStyle w:val="BodyTextIndent2"/>
        <w:tabs>
          <w:tab w:val="clear" w:pos="567"/>
        </w:tabs>
        <w:spacing w:line="240" w:lineRule="auto"/>
        <w:ind w:left="360" w:firstLine="0"/>
        <w:jc w:val="both"/>
        <w:rPr>
          <w:rFonts w:ascii="Arial" w:eastAsia="Arial Unicode MS" w:hAnsi="Arial" w:cs="Arial"/>
          <w:highlight w:val="yellow"/>
        </w:rPr>
      </w:pPr>
    </w:p>
    <w:p w14:paraId="2A12B87E" w14:textId="4FA8EF75" w:rsidR="00A22A60" w:rsidRPr="00671B7D" w:rsidRDefault="005D7A4B" w:rsidP="008809DA">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Th</w:t>
      </w:r>
      <w:r w:rsidR="00E35D71" w:rsidRPr="00671B7D">
        <w:rPr>
          <w:rFonts w:ascii="Arial" w:eastAsia="Arial Unicode MS" w:hAnsi="Arial" w:cs="Arial"/>
        </w:rPr>
        <w:t>e</w:t>
      </w:r>
      <w:r w:rsidRPr="00671B7D">
        <w:rPr>
          <w:rFonts w:ascii="Arial" w:eastAsia="Arial Unicode MS" w:hAnsi="Arial" w:cs="Arial"/>
        </w:rPr>
        <w:t xml:space="preserve"> advanced payment is a deposit of JPY</w:t>
      </w:r>
      <w:r w:rsidR="00E35D71" w:rsidRPr="00671B7D">
        <w:rPr>
          <w:rFonts w:ascii="Arial" w:eastAsia="Arial Unicode MS" w:hAnsi="Arial" w:cs="Arial"/>
        </w:rPr>
        <w:t xml:space="preserve"> </w:t>
      </w:r>
      <w:r w:rsidR="008C3A5F" w:rsidRPr="00671B7D">
        <w:rPr>
          <w:rFonts w:ascii="Arial" w:eastAsia="Arial Unicode MS" w:hAnsi="Arial" w:cs="Arial"/>
        </w:rPr>
        <w:t>210</w:t>
      </w:r>
      <w:r w:rsidR="00E35D71" w:rsidRPr="00671B7D">
        <w:rPr>
          <w:rFonts w:ascii="Arial" w:eastAsia="Arial Unicode MS" w:hAnsi="Arial" w:cs="Arial"/>
        </w:rPr>
        <w:t xml:space="preserve"> </w:t>
      </w:r>
      <w:r w:rsidRPr="00671B7D">
        <w:rPr>
          <w:rFonts w:ascii="Arial" w:eastAsia="Arial Unicode MS" w:hAnsi="Arial" w:cs="Arial"/>
        </w:rPr>
        <w:t>m</w:t>
      </w:r>
      <w:r w:rsidR="00E35D71" w:rsidRPr="00671B7D">
        <w:rPr>
          <w:rFonts w:ascii="Arial" w:eastAsia="Arial Unicode MS" w:hAnsi="Arial" w:cs="Arial"/>
        </w:rPr>
        <w:t>illion</w:t>
      </w:r>
      <w:r w:rsidRPr="00671B7D">
        <w:rPr>
          <w:rFonts w:ascii="Arial" w:eastAsia="Arial Unicode MS" w:hAnsi="Arial" w:cs="Arial"/>
        </w:rPr>
        <w:t>, for a joint venture in a mixed-use real estate project under the Riverside Tower Project (</w:t>
      </w:r>
      <w:r w:rsidR="008E0FC2" w:rsidRPr="00671B7D">
        <w:rPr>
          <w:rFonts w:ascii="Arial" w:eastAsia="Arial Unicode MS" w:hAnsi="Arial" w:cs="Arial"/>
        </w:rPr>
        <w:t>“</w:t>
      </w:r>
      <w:r w:rsidRPr="00671B7D">
        <w:rPr>
          <w:rFonts w:ascii="Arial" w:eastAsia="Arial Unicode MS" w:hAnsi="Arial" w:cs="Arial"/>
        </w:rPr>
        <w:t>Riverside Project</w:t>
      </w:r>
      <w:r w:rsidR="008E0FC2" w:rsidRPr="00671B7D">
        <w:rPr>
          <w:rFonts w:ascii="Arial" w:eastAsia="Arial Unicode MS" w:hAnsi="Arial" w:cs="Arial"/>
        </w:rPr>
        <w:t>”</w:t>
      </w:r>
      <w:r w:rsidRPr="00671B7D">
        <w:rPr>
          <w:rFonts w:ascii="Arial" w:eastAsia="Arial Unicode MS" w:hAnsi="Arial" w:cs="Arial"/>
        </w:rPr>
        <w:t xml:space="preserve">) in Da Nang, Vietnam. </w:t>
      </w:r>
      <w:r w:rsidR="008E0FC2" w:rsidRPr="00671B7D">
        <w:rPr>
          <w:rFonts w:ascii="Arial" w:eastAsia="Arial Unicode MS" w:hAnsi="Arial" w:cs="Arial"/>
        </w:rPr>
        <w:t xml:space="preserve">The </w:t>
      </w:r>
      <w:r w:rsidR="002A55E8" w:rsidRPr="00671B7D">
        <w:rPr>
          <w:rFonts w:ascii="Arial" w:eastAsia="Arial Unicode MS" w:hAnsi="Arial" w:cs="Arial"/>
        </w:rPr>
        <w:t>C</w:t>
      </w:r>
      <w:r w:rsidR="008E0FC2" w:rsidRPr="00671B7D">
        <w:rPr>
          <w:rFonts w:ascii="Arial" w:eastAsia="Arial Unicode MS" w:hAnsi="Arial" w:cs="Arial"/>
        </w:rPr>
        <w:t>ompany</w:t>
      </w:r>
      <w:r w:rsidRPr="00671B7D">
        <w:rPr>
          <w:rFonts w:ascii="Arial" w:eastAsia="Arial Unicode MS" w:hAnsi="Arial" w:cs="Arial"/>
        </w:rPr>
        <w:t xml:space="preserve"> </w:t>
      </w:r>
      <w:r w:rsidR="002A55E8" w:rsidRPr="00671B7D">
        <w:rPr>
          <w:rFonts w:ascii="Arial" w:eastAsia="Arial Unicode MS" w:hAnsi="Arial" w:cs="Arial"/>
        </w:rPr>
        <w:t>will invest in the</w:t>
      </w:r>
      <w:r w:rsidRPr="00671B7D">
        <w:rPr>
          <w:rFonts w:ascii="Arial" w:eastAsia="Arial Unicode MS" w:hAnsi="Arial" w:cs="Arial"/>
        </w:rPr>
        <w:t xml:space="preserve"> </w:t>
      </w:r>
      <w:r w:rsidR="008E0FC2" w:rsidRPr="00671B7D">
        <w:rPr>
          <w:rFonts w:ascii="Arial" w:eastAsia="Arial Unicode MS" w:hAnsi="Arial" w:cs="Arial"/>
        </w:rPr>
        <w:t xml:space="preserve">amount not exceeding </w:t>
      </w:r>
      <w:r w:rsidRPr="00671B7D">
        <w:rPr>
          <w:rFonts w:ascii="Arial" w:eastAsia="Arial Unicode MS" w:hAnsi="Arial" w:cs="Arial"/>
        </w:rPr>
        <w:t>JPY</w:t>
      </w:r>
      <w:r w:rsidR="00274D56" w:rsidRPr="00671B7D">
        <w:rPr>
          <w:rFonts w:ascii="Arial" w:eastAsia="Arial Unicode MS" w:hAnsi="Arial" w:cs="Arial"/>
        </w:rPr>
        <w:t xml:space="preserve"> </w:t>
      </w:r>
      <w:r w:rsidR="008C3A5F" w:rsidRPr="00671B7D">
        <w:rPr>
          <w:rFonts w:ascii="Arial" w:eastAsia="Arial Unicode MS" w:hAnsi="Arial" w:cs="Arial"/>
        </w:rPr>
        <w:t>3</w:t>
      </w:r>
      <w:r w:rsidR="00274D56" w:rsidRPr="00671B7D">
        <w:rPr>
          <w:rFonts w:ascii="Arial" w:eastAsia="Arial Unicode MS" w:hAnsi="Arial" w:cs="Arial"/>
        </w:rPr>
        <w:t>,</w:t>
      </w:r>
      <w:r w:rsidR="008C3A5F" w:rsidRPr="00671B7D">
        <w:rPr>
          <w:rFonts w:ascii="Arial" w:eastAsia="Arial Unicode MS" w:hAnsi="Arial" w:cs="Arial"/>
        </w:rPr>
        <w:t>100</w:t>
      </w:r>
      <w:r w:rsidR="00274D56" w:rsidRPr="00671B7D">
        <w:rPr>
          <w:rFonts w:ascii="Arial" w:eastAsia="Arial Unicode MS" w:hAnsi="Arial" w:cs="Arial"/>
        </w:rPr>
        <w:t xml:space="preserve"> million</w:t>
      </w:r>
      <w:r w:rsidRPr="00671B7D">
        <w:rPr>
          <w:rFonts w:ascii="Arial" w:eastAsia="Arial Unicode MS" w:hAnsi="Arial" w:cs="Arial"/>
        </w:rPr>
        <w:t xml:space="preserve">, as part of a joint investment in the project. </w:t>
      </w:r>
      <w:r w:rsidR="008E0FC2" w:rsidRPr="00671B7D">
        <w:rPr>
          <w:rFonts w:ascii="Arial" w:eastAsia="Arial Unicode MS" w:hAnsi="Arial" w:cs="Arial"/>
        </w:rPr>
        <w:t>The Company</w:t>
      </w:r>
      <w:r w:rsidRPr="00671B7D">
        <w:rPr>
          <w:rFonts w:ascii="Arial" w:eastAsia="Arial Unicode MS" w:hAnsi="Arial" w:cs="Arial"/>
        </w:rPr>
        <w:t xml:space="preserve"> would have the right to sell and receive all returns from the sale of the project’s condominium units, which accounted for at least </w:t>
      </w:r>
      <w:r w:rsidR="008C3A5F" w:rsidRPr="00671B7D">
        <w:rPr>
          <w:rFonts w:ascii="Arial" w:eastAsia="Arial Unicode MS" w:hAnsi="Arial" w:cs="Arial"/>
        </w:rPr>
        <w:t>50</w:t>
      </w:r>
      <w:r w:rsidRPr="00671B7D">
        <w:rPr>
          <w:rFonts w:ascii="Arial" w:eastAsia="Arial Unicode MS" w:hAnsi="Arial" w:cs="Arial"/>
        </w:rPr>
        <w:t xml:space="preserve">% of </w:t>
      </w:r>
      <w:r w:rsidR="00314B25" w:rsidRPr="00671B7D">
        <w:rPr>
          <w:rFonts w:ascii="Arial" w:eastAsia="Arial Unicode MS" w:hAnsi="Arial" w:cs="Arial"/>
        </w:rPr>
        <w:br/>
      </w:r>
      <w:r w:rsidRPr="00671B7D">
        <w:rPr>
          <w:rFonts w:ascii="Arial" w:eastAsia="Arial Unicode MS" w:hAnsi="Arial" w:cs="Arial"/>
          <w:spacing w:val="-2"/>
        </w:rPr>
        <w:t xml:space="preserve">the project’s total residential area. </w:t>
      </w:r>
      <w:r w:rsidR="00E26C2F" w:rsidRPr="00671B7D">
        <w:rPr>
          <w:rFonts w:ascii="Arial" w:eastAsia="Arial Unicode MS" w:hAnsi="Arial" w:cs="Arial"/>
          <w:spacing w:val="-2"/>
        </w:rPr>
        <w:t>The Company</w:t>
      </w:r>
      <w:r w:rsidRPr="00671B7D">
        <w:rPr>
          <w:rFonts w:ascii="Arial" w:eastAsia="Arial Unicode MS" w:hAnsi="Arial" w:cs="Arial"/>
          <w:spacing w:val="-2"/>
        </w:rPr>
        <w:t xml:space="preserve"> would be guaranteed a minimum investment return of </w:t>
      </w:r>
      <w:r w:rsidR="008C3A5F" w:rsidRPr="00671B7D">
        <w:rPr>
          <w:rFonts w:ascii="Arial" w:eastAsia="Arial Unicode MS" w:hAnsi="Arial" w:cs="Arial"/>
          <w:spacing w:val="-2"/>
        </w:rPr>
        <w:t>6</w:t>
      </w:r>
      <w:r w:rsidRPr="00671B7D">
        <w:rPr>
          <w:rFonts w:ascii="Arial" w:eastAsia="Arial Unicode MS" w:hAnsi="Arial" w:cs="Arial"/>
          <w:spacing w:val="-2"/>
        </w:rPr>
        <w:t>% per yea</w:t>
      </w:r>
      <w:r w:rsidRPr="00671B7D">
        <w:rPr>
          <w:rFonts w:ascii="Arial" w:eastAsia="Arial Unicode MS" w:hAnsi="Arial" w:cs="Arial"/>
        </w:rPr>
        <w:t xml:space="preserve">r </w:t>
      </w:r>
      <w:r w:rsidRPr="00671B7D">
        <w:rPr>
          <w:rFonts w:ascii="Arial" w:eastAsia="Arial Unicode MS" w:hAnsi="Arial" w:cs="Arial"/>
          <w:spacing w:val="-2"/>
        </w:rPr>
        <w:t xml:space="preserve">of </w:t>
      </w:r>
      <w:r w:rsidR="00E26C2F" w:rsidRPr="00671B7D">
        <w:rPr>
          <w:rFonts w:ascii="Arial" w:eastAsia="Arial Unicode MS" w:hAnsi="Arial" w:cs="Arial"/>
          <w:spacing w:val="-2"/>
        </w:rPr>
        <w:t>the Company</w:t>
      </w:r>
      <w:r w:rsidRPr="00671B7D">
        <w:rPr>
          <w:rFonts w:ascii="Arial" w:eastAsia="Arial Unicode MS" w:hAnsi="Arial" w:cs="Arial"/>
          <w:spacing w:val="-2"/>
        </w:rPr>
        <w:t xml:space="preserve">’s total investment. </w:t>
      </w:r>
      <w:r w:rsidR="00E26C2F" w:rsidRPr="00671B7D">
        <w:rPr>
          <w:rFonts w:ascii="Arial" w:eastAsia="Arial Unicode MS" w:hAnsi="Arial" w:cs="Arial"/>
          <w:spacing w:val="-2"/>
        </w:rPr>
        <w:t>The Company</w:t>
      </w:r>
      <w:r w:rsidRPr="00671B7D">
        <w:rPr>
          <w:rFonts w:ascii="Arial" w:eastAsia="Arial Unicode MS" w:hAnsi="Arial" w:cs="Arial"/>
          <w:spacing w:val="-2"/>
        </w:rPr>
        <w:t xml:space="preserve"> would pay the rest of the investment when the conditions specified</w:t>
      </w:r>
      <w:r w:rsidRPr="00671B7D">
        <w:rPr>
          <w:rFonts w:ascii="Arial" w:eastAsia="Arial Unicode MS" w:hAnsi="Arial" w:cs="Arial"/>
        </w:rPr>
        <w:t xml:space="preserve"> in the investment contract were met. However, if the conditions weren’t completely fulfilled within the specified period, </w:t>
      </w:r>
      <w:r w:rsidR="00E26C2F" w:rsidRPr="00671B7D">
        <w:rPr>
          <w:rFonts w:ascii="Arial" w:eastAsia="Arial Unicode MS" w:hAnsi="Arial" w:cs="Arial"/>
        </w:rPr>
        <w:t>the Company</w:t>
      </w:r>
      <w:r w:rsidRPr="00671B7D">
        <w:rPr>
          <w:rFonts w:ascii="Arial" w:eastAsia="Arial Unicode MS" w:hAnsi="Arial" w:cs="Arial"/>
        </w:rPr>
        <w:t xml:space="preserve"> would have the right to request the deposit be paid back in full.</w:t>
      </w:r>
    </w:p>
    <w:p w14:paraId="030D5A93" w14:textId="77777777" w:rsidR="008809DA" w:rsidRPr="00671B7D" w:rsidRDefault="008809DA" w:rsidP="008809DA">
      <w:pPr>
        <w:pStyle w:val="BodyTextIndent2"/>
        <w:tabs>
          <w:tab w:val="clear" w:pos="567"/>
        </w:tabs>
        <w:spacing w:line="240" w:lineRule="auto"/>
        <w:ind w:left="360" w:firstLine="0"/>
        <w:jc w:val="both"/>
        <w:rPr>
          <w:rFonts w:ascii="Arial" w:eastAsia="Arial Unicode MS" w:hAnsi="Arial" w:cs="Arial"/>
        </w:rPr>
      </w:pPr>
    </w:p>
    <w:p w14:paraId="737856E0" w14:textId="4A84018C" w:rsidR="005D7A4B" w:rsidRPr="00671B7D" w:rsidRDefault="000C6AEC"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O</w:t>
      </w:r>
      <w:r w:rsidR="00F91CBD" w:rsidRPr="00671B7D">
        <w:rPr>
          <w:rFonts w:ascii="Arial" w:eastAsia="Arial Unicode MS" w:hAnsi="Arial" w:cs="Arial"/>
        </w:rPr>
        <w:t>n</w:t>
      </w:r>
      <w:r w:rsidR="00F07ADA" w:rsidRPr="00671B7D">
        <w:rPr>
          <w:rFonts w:ascii="Arial" w:eastAsia="Arial Unicode MS" w:hAnsi="Arial" w:cs="Arial"/>
        </w:rPr>
        <w:t xml:space="preserve"> </w:t>
      </w:r>
      <w:r w:rsidR="008C3A5F" w:rsidRPr="00671B7D">
        <w:rPr>
          <w:rFonts w:ascii="Arial" w:eastAsia="Arial Unicode MS" w:hAnsi="Arial" w:cs="Arial"/>
        </w:rPr>
        <w:t>2</w:t>
      </w:r>
      <w:r w:rsidR="00F07ADA" w:rsidRPr="00671B7D">
        <w:rPr>
          <w:rFonts w:ascii="Arial" w:eastAsia="Arial Unicode MS" w:hAnsi="Arial" w:cs="Arial"/>
        </w:rPr>
        <w:t xml:space="preserve"> </w:t>
      </w:r>
      <w:r w:rsidR="00F91CBD" w:rsidRPr="00671B7D">
        <w:rPr>
          <w:rFonts w:ascii="Arial" w:eastAsia="Arial Unicode MS" w:hAnsi="Arial" w:cs="Arial"/>
        </w:rPr>
        <w:t xml:space="preserve">July </w:t>
      </w:r>
      <w:r w:rsidR="008C3A5F" w:rsidRPr="00671B7D">
        <w:rPr>
          <w:rFonts w:ascii="Arial" w:eastAsia="Arial Unicode MS" w:hAnsi="Arial" w:cs="Arial"/>
        </w:rPr>
        <w:t>2018</w:t>
      </w:r>
      <w:r w:rsidR="0078203B" w:rsidRPr="00671B7D">
        <w:rPr>
          <w:rFonts w:ascii="Arial" w:eastAsia="Arial Unicode MS" w:hAnsi="Arial" w:cs="Arial"/>
        </w:rPr>
        <w:t>,</w:t>
      </w:r>
      <w:r w:rsidR="00F91CBD" w:rsidRPr="00671B7D">
        <w:rPr>
          <w:rFonts w:ascii="Arial" w:eastAsia="Arial Unicode MS" w:hAnsi="Arial" w:cs="Arial"/>
        </w:rPr>
        <w:t xml:space="preserve"> the Company entered a memorandum of understanding with the joint </w:t>
      </w:r>
      <w:r w:rsidR="00F63349" w:rsidRPr="00671B7D">
        <w:rPr>
          <w:rFonts w:ascii="Arial" w:eastAsia="Arial Unicode MS" w:hAnsi="Arial" w:cs="Arial"/>
        </w:rPr>
        <w:t>investment</w:t>
      </w:r>
      <w:r w:rsidR="00F91CBD" w:rsidRPr="00671B7D">
        <w:rPr>
          <w:rFonts w:ascii="Arial" w:eastAsia="Arial Unicode MS" w:hAnsi="Arial" w:cs="Arial"/>
        </w:rPr>
        <w:t xml:space="preserve"> company’s shareholders. The shareholders agreed to transfer all their shares to the Company at </w:t>
      </w:r>
      <w:r w:rsidR="007D0F1E" w:rsidRPr="00671B7D">
        <w:rPr>
          <w:rFonts w:ascii="Arial" w:eastAsia="Arial Unicode MS" w:hAnsi="Arial" w:cs="Arial"/>
        </w:rPr>
        <w:t xml:space="preserve">its par </w:t>
      </w:r>
      <w:r w:rsidR="00F91CBD" w:rsidRPr="00671B7D">
        <w:rPr>
          <w:rFonts w:ascii="Arial" w:eastAsia="Arial Unicode MS" w:hAnsi="Arial" w:cs="Arial"/>
        </w:rPr>
        <w:t>value</w:t>
      </w:r>
      <w:r w:rsidR="00C1206C" w:rsidRPr="00671B7D">
        <w:rPr>
          <w:rFonts w:ascii="Arial" w:eastAsia="Arial Unicode MS" w:hAnsi="Arial" w:cs="Arial"/>
        </w:rPr>
        <w:t xml:space="preserve"> </w:t>
      </w:r>
      <w:r w:rsidR="008E14A3" w:rsidRPr="00671B7D">
        <w:rPr>
          <w:rFonts w:ascii="Arial" w:eastAsia="Arial Unicode MS" w:hAnsi="Arial" w:cs="Arial"/>
        </w:rPr>
        <w:t>(J</w:t>
      </w:r>
      <w:r w:rsidR="00F91CBD" w:rsidRPr="00671B7D">
        <w:rPr>
          <w:rFonts w:ascii="Arial" w:eastAsia="Arial Unicode MS" w:hAnsi="Arial" w:cs="Arial"/>
        </w:rPr>
        <w:t>PY</w:t>
      </w:r>
      <w:r w:rsidR="00C1206C" w:rsidRPr="00671B7D">
        <w:rPr>
          <w:rFonts w:ascii="Arial" w:eastAsia="Arial Unicode MS" w:hAnsi="Arial" w:cs="Arial"/>
        </w:rPr>
        <w:t xml:space="preserve"> </w:t>
      </w:r>
      <w:r w:rsidR="008C3A5F" w:rsidRPr="00671B7D">
        <w:rPr>
          <w:rFonts w:ascii="Arial" w:eastAsia="Arial Unicode MS" w:hAnsi="Arial" w:cs="Arial"/>
        </w:rPr>
        <w:t>10</w:t>
      </w:r>
      <w:r w:rsidR="00F91CBD" w:rsidRPr="00671B7D">
        <w:rPr>
          <w:rFonts w:ascii="Arial" w:eastAsia="Arial Unicode MS" w:hAnsi="Arial" w:cs="Arial"/>
        </w:rPr>
        <w:t xml:space="preserve"> million</w:t>
      </w:r>
      <w:r w:rsidR="00C1206C" w:rsidRPr="00671B7D">
        <w:rPr>
          <w:rFonts w:ascii="Arial" w:eastAsia="Arial Unicode MS" w:hAnsi="Arial" w:cs="Arial"/>
        </w:rPr>
        <w:t>)</w:t>
      </w:r>
      <w:r w:rsidR="00F91CBD" w:rsidRPr="00671B7D">
        <w:rPr>
          <w:rFonts w:ascii="Arial" w:eastAsia="Arial Unicode MS" w:hAnsi="Arial" w:cs="Arial"/>
        </w:rPr>
        <w:t xml:space="preserve"> as collateral for the Company's JPY</w:t>
      </w:r>
      <w:r w:rsidR="004968A6" w:rsidRPr="00671B7D">
        <w:rPr>
          <w:rFonts w:ascii="Arial" w:eastAsia="Arial Unicode MS" w:hAnsi="Arial" w:cs="Arial"/>
        </w:rPr>
        <w:t xml:space="preserve"> </w:t>
      </w:r>
      <w:r w:rsidR="008C3A5F" w:rsidRPr="00671B7D">
        <w:rPr>
          <w:rFonts w:ascii="Arial" w:eastAsia="Arial Unicode MS" w:hAnsi="Arial" w:cs="Arial"/>
        </w:rPr>
        <w:t>210</w:t>
      </w:r>
      <w:r w:rsidR="004968A6" w:rsidRPr="00671B7D">
        <w:rPr>
          <w:rFonts w:ascii="Arial" w:eastAsia="Arial Unicode MS" w:hAnsi="Arial" w:cs="Arial"/>
          <w:cs/>
        </w:rPr>
        <w:t xml:space="preserve"> </w:t>
      </w:r>
      <w:r w:rsidR="004968A6" w:rsidRPr="00671B7D">
        <w:rPr>
          <w:rFonts w:ascii="Arial" w:eastAsia="Arial Unicode MS" w:hAnsi="Arial" w:cs="Arial"/>
        </w:rPr>
        <w:t>million</w:t>
      </w:r>
      <w:r w:rsidR="00F91CBD" w:rsidRPr="00671B7D">
        <w:rPr>
          <w:rFonts w:ascii="Arial" w:eastAsia="Arial Unicode MS" w:hAnsi="Arial" w:cs="Arial"/>
        </w:rPr>
        <w:t xml:space="preserve"> deposit payment. The Company has already paid</w:t>
      </w:r>
      <w:r w:rsidR="00952B11" w:rsidRPr="00671B7D">
        <w:rPr>
          <w:rFonts w:ascii="Arial" w:eastAsia="Arial Unicode MS" w:hAnsi="Arial" w:cs="Arial"/>
        </w:rPr>
        <w:t xml:space="preserve"> </w:t>
      </w:r>
      <w:r w:rsidR="00F91CBD" w:rsidRPr="00671B7D">
        <w:rPr>
          <w:rFonts w:ascii="Arial" w:eastAsia="Arial Unicode MS" w:hAnsi="Arial" w:cs="Arial"/>
        </w:rPr>
        <w:t>JP</w:t>
      </w:r>
      <w:r w:rsidR="00AE7A50" w:rsidRPr="00671B7D">
        <w:rPr>
          <w:rFonts w:ascii="Arial" w:eastAsia="Arial Unicode MS" w:hAnsi="Arial" w:cs="Arial"/>
        </w:rPr>
        <w:t>Y</w:t>
      </w:r>
      <w:r w:rsidR="00B401AA" w:rsidRPr="00671B7D">
        <w:rPr>
          <w:rFonts w:ascii="Arial" w:eastAsia="Arial Unicode MS" w:hAnsi="Arial" w:cs="Arial"/>
        </w:rPr>
        <w:t xml:space="preserve"> </w:t>
      </w:r>
      <w:r w:rsidR="008C3A5F" w:rsidRPr="00671B7D">
        <w:rPr>
          <w:rFonts w:ascii="Arial" w:eastAsia="Arial Unicode MS" w:hAnsi="Arial" w:cs="Arial"/>
        </w:rPr>
        <w:t>10</w:t>
      </w:r>
      <w:r w:rsidR="00F91CBD" w:rsidRPr="00671B7D">
        <w:rPr>
          <w:rFonts w:ascii="Arial" w:eastAsia="Arial Unicode MS" w:hAnsi="Arial" w:cs="Arial"/>
        </w:rPr>
        <w:t xml:space="preserve"> million for the shares used as collateral.</w:t>
      </w:r>
    </w:p>
    <w:p w14:paraId="29FEF3CF" w14:textId="77777777" w:rsidR="00F91CBD" w:rsidRPr="00671B7D" w:rsidRDefault="00F91CBD" w:rsidP="00650010">
      <w:pPr>
        <w:pStyle w:val="BodyTextIndent2"/>
        <w:tabs>
          <w:tab w:val="clear" w:pos="567"/>
        </w:tabs>
        <w:spacing w:line="240" w:lineRule="auto"/>
        <w:ind w:left="360" w:firstLine="0"/>
        <w:jc w:val="both"/>
        <w:rPr>
          <w:rFonts w:ascii="Arial" w:eastAsia="Arial Unicode MS" w:hAnsi="Arial" w:cs="Arial"/>
        </w:rPr>
      </w:pPr>
    </w:p>
    <w:p w14:paraId="50110149" w14:textId="625AFA7C" w:rsidR="00A22A60" w:rsidRDefault="000C6AEC" w:rsidP="00A22A6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spacing w:val="-2"/>
        </w:rPr>
        <w:t xml:space="preserve">On </w:t>
      </w:r>
      <w:r w:rsidR="008C3A5F" w:rsidRPr="00671B7D">
        <w:rPr>
          <w:rFonts w:ascii="Arial" w:eastAsia="Arial Unicode MS" w:hAnsi="Arial" w:cs="Arial"/>
          <w:spacing w:val="-2"/>
        </w:rPr>
        <w:t>30</w:t>
      </w:r>
      <w:r w:rsidR="005D7A4B" w:rsidRPr="00671B7D">
        <w:rPr>
          <w:rFonts w:ascii="Arial" w:eastAsia="Arial Unicode MS" w:hAnsi="Arial" w:cs="Arial"/>
          <w:spacing w:val="-2"/>
        </w:rPr>
        <w:t xml:space="preserve"> July </w:t>
      </w:r>
      <w:r w:rsidR="008C3A5F" w:rsidRPr="00671B7D">
        <w:rPr>
          <w:rFonts w:ascii="Arial" w:eastAsia="Arial Unicode MS" w:hAnsi="Arial" w:cs="Arial"/>
          <w:spacing w:val="-2"/>
        </w:rPr>
        <w:t>2019</w:t>
      </w:r>
      <w:r w:rsidR="005D7A4B" w:rsidRPr="00671B7D">
        <w:rPr>
          <w:rFonts w:ascii="Arial" w:eastAsia="Arial Unicode MS" w:hAnsi="Arial" w:cs="Arial"/>
          <w:spacing w:val="-2"/>
        </w:rPr>
        <w:t xml:space="preserve">, </w:t>
      </w:r>
      <w:r w:rsidR="00274D56" w:rsidRPr="00671B7D">
        <w:rPr>
          <w:rFonts w:ascii="Arial" w:eastAsia="Arial Unicode MS" w:hAnsi="Arial" w:cs="Arial"/>
          <w:spacing w:val="-2"/>
        </w:rPr>
        <w:t>the Company</w:t>
      </w:r>
      <w:r w:rsidR="00E26C2F" w:rsidRPr="00671B7D">
        <w:rPr>
          <w:rFonts w:ascii="Arial" w:eastAsia="Arial Unicode MS" w:hAnsi="Arial" w:cs="Arial"/>
          <w:spacing w:val="-2"/>
        </w:rPr>
        <w:t xml:space="preserve"> </w:t>
      </w:r>
      <w:r w:rsidR="005D7A4B" w:rsidRPr="00671B7D">
        <w:rPr>
          <w:rFonts w:ascii="Arial" w:eastAsia="Arial Unicode MS" w:hAnsi="Arial" w:cs="Arial"/>
          <w:spacing w:val="-2"/>
        </w:rPr>
        <w:t>issued a letter to cancel the investment and requested for the deposit</w:t>
      </w:r>
      <w:r w:rsidR="005D7A4B" w:rsidRPr="00671B7D">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671B7D"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4FCF69D6" w:rsidR="0042718C" w:rsidRDefault="005D7A4B"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spacing w:val="-4"/>
        </w:rPr>
        <w:t xml:space="preserve">In November </w:t>
      </w:r>
      <w:r w:rsidR="008C3A5F" w:rsidRPr="00671B7D">
        <w:rPr>
          <w:rFonts w:ascii="Arial" w:eastAsia="Arial Unicode MS" w:hAnsi="Arial" w:cs="Arial"/>
          <w:spacing w:val="-4"/>
        </w:rPr>
        <w:t>2019</w:t>
      </w:r>
      <w:r w:rsidR="00274D56" w:rsidRPr="00671B7D">
        <w:rPr>
          <w:rFonts w:ascii="Arial" w:eastAsia="Arial Unicode MS" w:hAnsi="Arial" w:cs="Arial"/>
          <w:spacing w:val="-4"/>
        </w:rPr>
        <w:t xml:space="preserve"> and </w:t>
      </w:r>
      <w:r w:rsidR="001403AC" w:rsidRPr="00671B7D">
        <w:rPr>
          <w:rFonts w:ascii="Arial" w:eastAsia="Arial Unicode MS" w:hAnsi="Arial" w:cs="Arial"/>
          <w:spacing w:val="-4"/>
        </w:rPr>
        <w:t>May</w:t>
      </w:r>
      <w:r w:rsidR="00274D56" w:rsidRPr="00671B7D">
        <w:rPr>
          <w:rFonts w:ascii="Arial" w:eastAsia="Arial Unicode MS" w:hAnsi="Arial" w:cs="Arial"/>
          <w:spacing w:val="-4"/>
        </w:rPr>
        <w:t xml:space="preserve"> </w:t>
      </w:r>
      <w:r w:rsidR="008C3A5F" w:rsidRPr="00671B7D">
        <w:rPr>
          <w:rFonts w:ascii="Arial" w:eastAsia="Arial Unicode MS" w:hAnsi="Arial" w:cs="Arial"/>
          <w:spacing w:val="-4"/>
        </w:rPr>
        <w:t>2020</w:t>
      </w:r>
      <w:r w:rsidR="00274D56" w:rsidRPr="00671B7D">
        <w:rPr>
          <w:rFonts w:ascii="Arial" w:eastAsia="Arial Unicode MS" w:hAnsi="Arial" w:cs="Arial"/>
          <w:spacing w:val="-4"/>
        </w:rPr>
        <w:t xml:space="preserve">, the </w:t>
      </w:r>
      <w:r w:rsidR="001403AC" w:rsidRPr="00671B7D">
        <w:rPr>
          <w:rFonts w:ascii="Arial" w:eastAsia="Arial Unicode MS" w:hAnsi="Arial" w:cs="Arial"/>
          <w:spacing w:val="-4"/>
        </w:rPr>
        <w:t>C</w:t>
      </w:r>
      <w:r w:rsidR="00274D56" w:rsidRPr="00671B7D">
        <w:rPr>
          <w:rFonts w:ascii="Arial" w:eastAsia="Arial Unicode MS" w:hAnsi="Arial" w:cs="Arial"/>
          <w:spacing w:val="-4"/>
        </w:rPr>
        <w:t xml:space="preserve">ompany </w:t>
      </w:r>
      <w:r w:rsidRPr="00671B7D">
        <w:rPr>
          <w:rFonts w:ascii="Arial" w:eastAsia="Arial Unicode MS" w:hAnsi="Arial" w:cs="Arial"/>
          <w:spacing w:val="-4"/>
        </w:rPr>
        <w:t>received JPY</w:t>
      </w:r>
      <w:r w:rsidR="00E26C2F" w:rsidRPr="00671B7D">
        <w:rPr>
          <w:rFonts w:ascii="Arial" w:eastAsia="Arial Unicode MS" w:hAnsi="Arial" w:cs="Arial"/>
          <w:spacing w:val="-4"/>
        </w:rPr>
        <w:t xml:space="preserve"> </w:t>
      </w:r>
      <w:r w:rsidR="008C3A5F" w:rsidRPr="00671B7D">
        <w:rPr>
          <w:rFonts w:ascii="Arial" w:eastAsia="Arial Unicode MS" w:hAnsi="Arial" w:cs="Arial"/>
          <w:spacing w:val="-4"/>
        </w:rPr>
        <w:t>171</w:t>
      </w:r>
      <w:r w:rsidR="00E26C2F" w:rsidRPr="00671B7D">
        <w:rPr>
          <w:rFonts w:ascii="Arial" w:eastAsia="Arial Unicode MS" w:hAnsi="Arial" w:cs="Arial"/>
          <w:spacing w:val="-4"/>
        </w:rPr>
        <w:t xml:space="preserve"> </w:t>
      </w:r>
      <w:r w:rsidRPr="00671B7D">
        <w:rPr>
          <w:rFonts w:ascii="Arial" w:eastAsia="Arial Unicode MS" w:hAnsi="Arial" w:cs="Arial"/>
          <w:spacing w:val="-4"/>
        </w:rPr>
        <w:t>m</w:t>
      </w:r>
      <w:r w:rsidR="00E26C2F" w:rsidRPr="00671B7D">
        <w:rPr>
          <w:rFonts w:ascii="Arial" w:eastAsia="Arial Unicode MS" w:hAnsi="Arial" w:cs="Arial"/>
          <w:spacing w:val="-4"/>
        </w:rPr>
        <w:t>illion</w:t>
      </w:r>
      <w:r w:rsidRPr="00671B7D">
        <w:rPr>
          <w:rFonts w:ascii="Arial" w:eastAsia="Arial Unicode MS" w:hAnsi="Arial" w:cs="Arial"/>
          <w:spacing w:val="-4"/>
        </w:rPr>
        <w:t xml:space="preserve"> </w:t>
      </w:r>
      <w:r w:rsidR="00274D56" w:rsidRPr="00671B7D">
        <w:rPr>
          <w:rFonts w:ascii="Arial" w:eastAsia="Arial Unicode MS" w:hAnsi="Arial" w:cs="Arial"/>
          <w:spacing w:val="-4"/>
        </w:rPr>
        <w:t xml:space="preserve">and JPY </w:t>
      </w:r>
      <w:r w:rsidR="008C3A5F" w:rsidRPr="00671B7D">
        <w:rPr>
          <w:rFonts w:ascii="Arial" w:eastAsia="Arial Unicode MS" w:hAnsi="Arial" w:cs="Arial"/>
          <w:spacing w:val="-4"/>
        </w:rPr>
        <w:t>5</w:t>
      </w:r>
      <w:r w:rsidR="00274D56" w:rsidRPr="00671B7D">
        <w:rPr>
          <w:rFonts w:ascii="Arial" w:eastAsia="Arial Unicode MS" w:hAnsi="Arial" w:cs="Arial"/>
          <w:spacing w:val="-4"/>
        </w:rPr>
        <w:t xml:space="preserve"> million </w:t>
      </w:r>
      <w:r w:rsidRPr="00671B7D">
        <w:rPr>
          <w:rFonts w:ascii="Arial" w:eastAsia="Arial Unicode MS" w:hAnsi="Arial" w:cs="Arial"/>
          <w:spacing w:val="-4"/>
        </w:rPr>
        <w:t>of the deposit</w:t>
      </w:r>
      <w:r w:rsidR="00097153" w:rsidRPr="00671B7D">
        <w:rPr>
          <w:rFonts w:ascii="Arial" w:eastAsia="Arial Unicode MS" w:hAnsi="Arial" w:cs="Arial"/>
          <w:spacing w:val="-4"/>
        </w:rPr>
        <w:t>,</w:t>
      </w:r>
      <w:r w:rsidR="001403AC" w:rsidRPr="00671B7D">
        <w:rPr>
          <w:rFonts w:ascii="Arial" w:eastAsia="Arial Unicode MS" w:hAnsi="Arial" w:cs="Arial"/>
          <w:spacing w:val="-4"/>
        </w:rPr>
        <w:t xml:space="preserve"> respectively,</w:t>
      </w:r>
      <w:r w:rsidRPr="00671B7D">
        <w:rPr>
          <w:rFonts w:ascii="Arial" w:eastAsia="Arial Unicode MS" w:hAnsi="Arial" w:cs="Arial"/>
        </w:rPr>
        <w:t xml:space="preserve"> as a refund w</w:t>
      </w:r>
      <w:r w:rsidR="00C434EA" w:rsidRPr="00671B7D">
        <w:rPr>
          <w:rFonts w:ascii="Arial" w:eastAsia="Arial Unicode MS" w:hAnsi="Arial" w:cs="Arial"/>
        </w:rPr>
        <w:t xml:space="preserve">ith JPY </w:t>
      </w:r>
      <w:r w:rsidR="008C3A5F" w:rsidRPr="00671B7D">
        <w:rPr>
          <w:rFonts w:ascii="Arial" w:eastAsia="Arial Unicode MS" w:hAnsi="Arial" w:cs="Arial"/>
        </w:rPr>
        <w:t>44</w:t>
      </w:r>
      <w:r w:rsidR="00C434EA" w:rsidRPr="00671B7D">
        <w:rPr>
          <w:rFonts w:ascii="Arial" w:eastAsia="Arial Unicode MS" w:hAnsi="Arial" w:cs="Arial"/>
        </w:rPr>
        <w:t xml:space="preserve"> million</w:t>
      </w:r>
      <w:r w:rsidR="001403AC" w:rsidRPr="00671B7D">
        <w:rPr>
          <w:rFonts w:ascii="Arial" w:eastAsia="Arial Unicode MS" w:hAnsi="Arial" w:cs="Arial"/>
        </w:rPr>
        <w:t xml:space="preserve"> remaining</w:t>
      </w:r>
      <w:r w:rsidRPr="00671B7D">
        <w:rPr>
          <w:rFonts w:ascii="Arial" w:eastAsia="Arial Unicode MS" w:hAnsi="Arial" w:cs="Arial"/>
        </w:rPr>
        <w:t xml:space="preserve">. </w:t>
      </w:r>
      <w:r w:rsidR="00E26C2F" w:rsidRPr="00671B7D">
        <w:rPr>
          <w:rFonts w:ascii="Arial" w:eastAsia="Arial Unicode MS" w:hAnsi="Arial" w:cs="Arial"/>
        </w:rPr>
        <w:t>The Company</w:t>
      </w:r>
      <w:r w:rsidRPr="00671B7D">
        <w:rPr>
          <w:rFonts w:ascii="Arial" w:eastAsia="Arial Unicode MS" w:hAnsi="Arial" w:cs="Arial"/>
        </w:rPr>
        <w:t xml:space="preserve"> was in the process of collecting the rest of the money and would continue to take legal action.</w:t>
      </w:r>
    </w:p>
    <w:p w14:paraId="5DA05B27" w14:textId="631C1C91" w:rsidR="0070630C" w:rsidRPr="00671B7D" w:rsidRDefault="0042718C" w:rsidP="00705AF4">
      <w:pPr>
        <w:pStyle w:val="BodyTextIndent2"/>
        <w:tabs>
          <w:tab w:val="clear" w:pos="567"/>
        </w:tabs>
        <w:spacing w:line="240" w:lineRule="auto"/>
        <w:ind w:left="360" w:firstLine="0"/>
        <w:jc w:val="both"/>
        <w:rPr>
          <w:rFonts w:ascii="Arial" w:eastAsia="Arial Unicode MS" w:hAnsi="Arial" w:cs="Arial"/>
        </w:rPr>
      </w:pPr>
      <w:r>
        <w:rPr>
          <w:rFonts w:ascii="Arial" w:eastAsia="Arial Unicode MS" w:hAnsi="Arial" w:cs="Arial"/>
        </w:rPr>
        <w:br w:type="page"/>
      </w:r>
    </w:p>
    <w:p w14:paraId="6D2584B4" w14:textId="720E0470" w:rsidR="005D7A4B" w:rsidRPr="00671B7D"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10" w:name="_Hlk35899823"/>
      <w:r w:rsidRPr="00671B7D">
        <w:rPr>
          <w:rFonts w:ascii="Arial" w:eastAsia="Arial Unicode MS" w:hAnsi="Arial" w:cs="Arial"/>
          <w:u w:val="single"/>
        </w:rPr>
        <w:t xml:space="preserve">Advanced payment for </w:t>
      </w:r>
      <w:r w:rsidR="00F037CC" w:rsidRPr="00671B7D">
        <w:rPr>
          <w:rFonts w:ascii="Arial" w:eastAsia="Arial Unicode MS" w:hAnsi="Arial" w:cs="Arial"/>
          <w:u w:val="single"/>
        </w:rPr>
        <w:t>w</w:t>
      </w:r>
      <w:r w:rsidRPr="00671B7D">
        <w:rPr>
          <w:rFonts w:ascii="Arial" w:eastAsia="Arial Unicode MS" w:hAnsi="Arial" w:cs="Arial"/>
          <w:u w:val="single"/>
        </w:rPr>
        <w:t>ind power plant</w:t>
      </w:r>
    </w:p>
    <w:bookmarkEnd w:id="10"/>
    <w:p w14:paraId="3F5F4EDA" w14:textId="77777777" w:rsidR="00650010" w:rsidRPr="00671B7D"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36A7421E" w:rsidR="005D7A4B" w:rsidRPr="00671B7D" w:rsidRDefault="005D7A4B"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Th</w:t>
      </w:r>
      <w:r w:rsidR="009F32C2" w:rsidRPr="00671B7D">
        <w:rPr>
          <w:rFonts w:ascii="Arial" w:eastAsia="Arial Unicode MS" w:hAnsi="Arial" w:cs="Arial"/>
        </w:rPr>
        <w:t>e</w:t>
      </w:r>
      <w:r w:rsidRPr="00671B7D">
        <w:rPr>
          <w:rFonts w:ascii="Arial" w:eastAsia="Arial Unicode MS" w:hAnsi="Arial" w:cs="Arial"/>
        </w:rPr>
        <w:t xml:space="preserve"> advanced payment</w:t>
      </w:r>
      <w:r w:rsidR="001403AC" w:rsidRPr="00671B7D">
        <w:rPr>
          <w:rFonts w:ascii="Arial" w:eastAsia="Arial Unicode MS" w:hAnsi="Arial" w:cs="Arial"/>
        </w:rPr>
        <w:t xml:space="preserve"> </w:t>
      </w:r>
      <w:r w:rsidRPr="00671B7D">
        <w:rPr>
          <w:rFonts w:ascii="Arial" w:eastAsia="Arial Unicode MS" w:hAnsi="Arial" w:cs="Arial"/>
        </w:rPr>
        <w:t>is for investment in the construction of seven units of wind power plants in Japan, with a total value of JPY</w:t>
      </w:r>
      <w:r w:rsidR="00E26C2F" w:rsidRPr="00671B7D">
        <w:rPr>
          <w:rFonts w:ascii="Arial" w:eastAsia="Arial Unicode MS" w:hAnsi="Arial" w:cs="Arial"/>
        </w:rPr>
        <w:t xml:space="preserve"> </w:t>
      </w:r>
      <w:r w:rsidR="008C3A5F" w:rsidRPr="00671B7D">
        <w:rPr>
          <w:rFonts w:ascii="Arial" w:eastAsia="Arial Unicode MS" w:hAnsi="Arial" w:cs="Arial"/>
        </w:rPr>
        <w:t>247</w:t>
      </w:r>
      <w:r w:rsidR="00E26C2F" w:rsidRPr="00671B7D">
        <w:rPr>
          <w:rFonts w:ascii="Arial" w:eastAsia="Arial Unicode MS" w:hAnsi="Arial" w:cs="Arial"/>
        </w:rPr>
        <w:t xml:space="preserve"> </w:t>
      </w:r>
      <w:r w:rsidRPr="00671B7D">
        <w:rPr>
          <w:rFonts w:ascii="Arial" w:eastAsia="Arial Unicode MS" w:hAnsi="Arial" w:cs="Arial"/>
        </w:rPr>
        <w:t>m</w:t>
      </w:r>
      <w:r w:rsidR="00E26C2F" w:rsidRPr="00671B7D">
        <w:rPr>
          <w:rFonts w:ascii="Arial" w:eastAsia="Arial Unicode MS" w:hAnsi="Arial" w:cs="Arial"/>
        </w:rPr>
        <w:t>illion</w:t>
      </w:r>
      <w:r w:rsidRPr="00671B7D">
        <w:rPr>
          <w:rFonts w:ascii="Arial" w:eastAsia="Arial Unicode MS" w:hAnsi="Arial" w:cs="Arial"/>
        </w:rPr>
        <w:t xml:space="preserve">. </w:t>
      </w:r>
      <w:r w:rsidR="00C26052" w:rsidRPr="00671B7D">
        <w:rPr>
          <w:rFonts w:ascii="Arial" w:eastAsia="Arial Unicode MS" w:hAnsi="Arial" w:cs="Arial"/>
        </w:rPr>
        <w:t xml:space="preserve">In </w:t>
      </w:r>
      <w:r w:rsidR="008C3A5F" w:rsidRPr="00671B7D">
        <w:rPr>
          <w:rFonts w:ascii="Arial" w:eastAsia="Arial Unicode MS" w:hAnsi="Arial" w:cs="Arial"/>
        </w:rPr>
        <w:t>2017</w:t>
      </w:r>
      <w:r w:rsidR="00C26052" w:rsidRPr="00671B7D">
        <w:rPr>
          <w:rFonts w:ascii="Arial" w:eastAsia="Arial Unicode MS" w:hAnsi="Arial" w:cs="Arial"/>
        </w:rPr>
        <w:t>, t</w:t>
      </w:r>
      <w:r w:rsidRPr="00671B7D">
        <w:rPr>
          <w:rFonts w:ascii="Arial" w:eastAsia="Arial Unicode MS" w:hAnsi="Arial" w:cs="Arial"/>
        </w:rPr>
        <w:t xml:space="preserve">he Group's subsidiary paid </w:t>
      </w:r>
      <w:r w:rsidR="00C26052" w:rsidRPr="00671B7D">
        <w:rPr>
          <w:rFonts w:ascii="Arial" w:eastAsia="Arial Unicode MS" w:hAnsi="Arial" w:cs="Arial"/>
        </w:rPr>
        <w:t xml:space="preserve">the advance payment of JPY </w:t>
      </w:r>
      <w:r w:rsidR="008C3A5F" w:rsidRPr="00671B7D">
        <w:rPr>
          <w:rFonts w:ascii="Arial" w:eastAsia="Arial Unicode MS" w:hAnsi="Arial" w:cs="Arial"/>
        </w:rPr>
        <w:t>232</w:t>
      </w:r>
      <w:r w:rsidR="00C26052" w:rsidRPr="00671B7D">
        <w:rPr>
          <w:rFonts w:ascii="Arial" w:eastAsia="Arial Unicode MS" w:hAnsi="Arial" w:cs="Arial"/>
        </w:rPr>
        <w:t xml:space="preserve"> million to </w:t>
      </w:r>
      <w:r w:rsidRPr="008F0A23">
        <w:rPr>
          <w:rFonts w:ascii="Arial" w:eastAsia="Arial Unicode MS" w:hAnsi="Arial" w:cs="Arial"/>
        </w:rPr>
        <w:t>Aura</w:t>
      </w:r>
      <w:r w:rsidR="0065121A" w:rsidRPr="008F0A23">
        <w:rPr>
          <w:rFonts w:ascii="Arial" w:eastAsia="Arial Unicode MS" w:hAnsi="Arial" w:cs="Arial"/>
        </w:rPr>
        <w:t xml:space="preserve"> </w:t>
      </w:r>
      <w:r w:rsidRPr="008F0A23">
        <w:rPr>
          <w:rFonts w:ascii="Arial" w:eastAsia="Arial Unicode MS" w:hAnsi="Arial" w:cs="Arial"/>
        </w:rPr>
        <w:t>Green Energy Co.</w:t>
      </w:r>
      <w:r w:rsidR="007F7D29" w:rsidRPr="008F0A23">
        <w:rPr>
          <w:rFonts w:ascii="Arial" w:eastAsia="Arial Unicode MS" w:hAnsi="Arial" w:cs="Arial"/>
        </w:rPr>
        <w:t>,</w:t>
      </w:r>
      <w:r w:rsidRPr="008F0A23">
        <w:rPr>
          <w:rFonts w:ascii="Arial" w:eastAsia="Arial Unicode MS" w:hAnsi="Arial" w:cs="Arial"/>
        </w:rPr>
        <w:t xml:space="preserve"> Ltd. (a Japanese juristic person joint venture with PPSN</w:t>
      </w:r>
      <w:r w:rsidR="00E26C2F" w:rsidRPr="008F0A23">
        <w:rPr>
          <w:rFonts w:ascii="Arial" w:eastAsia="Arial Unicode MS" w:hAnsi="Arial" w:cs="Arial"/>
        </w:rPr>
        <w:t xml:space="preserve"> Co., Ltd.</w:t>
      </w:r>
      <w:r w:rsidRPr="008F0A23">
        <w:rPr>
          <w:rFonts w:ascii="Arial" w:eastAsia="Arial Unicode MS" w:hAnsi="Arial" w:cs="Arial"/>
        </w:rPr>
        <w:t xml:space="preserve">). </w:t>
      </w:r>
      <w:r w:rsidR="00C26052" w:rsidRPr="008F0A23">
        <w:rPr>
          <w:rFonts w:ascii="Arial" w:eastAsia="Arial Unicode MS" w:hAnsi="Arial" w:cs="Arial"/>
        </w:rPr>
        <w:t>The</w:t>
      </w:r>
      <w:r w:rsidRPr="008F0A23">
        <w:rPr>
          <w:rFonts w:ascii="Arial" w:eastAsia="Arial Unicode MS" w:hAnsi="Arial" w:cs="Arial"/>
        </w:rPr>
        <w:t xml:space="preserve"> seven wind power</w:t>
      </w:r>
      <w:r w:rsidRPr="00671B7D">
        <w:rPr>
          <w:rFonts w:ascii="Arial" w:eastAsia="Arial Unicode MS" w:hAnsi="Arial" w:cs="Arial"/>
        </w:rPr>
        <w:t xml:space="preserve"> plants were in operation and have made sales revenue since </w:t>
      </w:r>
      <w:r w:rsidR="008C3A5F" w:rsidRPr="00671B7D">
        <w:rPr>
          <w:rFonts w:ascii="Arial" w:eastAsia="Arial Unicode MS" w:hAnsi="Arial" w:cs="Arial"/>
        </w:rPr>
        <w:t>2017</w:t>
      </w:r>
      <w:r w:rsidRPr="00671B7D">
        <w:rPr>
          <w:rFonts w:ascii="Arial" w:eastAsia="Arial Unicode MS" w:hAnsi="Arial" w:cs="Arial"/>
        </w:rPr>
        <w:t>.</w:t>
      </w:r>
    </w:p>
    <w:p w14:paraId="2450A3CD" w14:textId="77777777" w:rsidR="005D7A4B" w:rsidRPr="00671B7D"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304B9B6B" w:rsidR="005D7A4B" w:rsidRPr="00671B7D" w:rsidRDefault="005D7A4B"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 xml:space="preserve">In December </w:t>
      </w:r>
      <w:r w:rsidR="008C3A5F" w:rsidRPr="00671B7D">
        <w:rPr>
          <w:rFonts w:ascii="Arial" w:eastAsia="Arial Unicode MS" w:hAnsi="Arial" w:cs="Arial"/>
        </w:rPr>
        <w:t>2019</w:t>
      </w:r>
      <w:r w:rsidRPr="00671B7D">
        <w:rPr>
          <w:rFonts w:ascii="Arial" w:eastAsia="Arial Unicode MS" w:hAnsi="Arial" w:cs="Arial"/>
        </w:rPr>
        <w:t xml:space="preserve">, </w:t>
      </w:r>
      <w:r w:rsidR="001403AC" w:rsidRPr="00671B7D">
        <w:rPr>
          <w:rFonts w:ascii="Arial" w:eastAsia="Arial Unicode MS" w:hAnsi="Arial" w:cs="Arial"/>
        </w:rPr>
        <w:t>the Company</w:t>
      </w:r>
      <w:r w:rsidRPr="00671B7D">
        <w:rPr>
          <w:rFonts w:ascii="Arial" w:eastAsia="Arial Unicode MS" w:hAnsi="Arial" w:cs="Arial"/>
        </w:rPr>
        <w:t xml:space="preserve"> assigned its legal advisor to send a </w:t>
      </w:r>
      <w:r w:rsidR="00136E4D" w:rsidRPr="00671B7D">
        <w:rPr>
          <w:rFonts w:ascii="Arial" w:eastAsia="Arial Unicode MS" w:hAnsi="Arial" w:cs="Arial"/>
        </w:rPr>
        <w:t>notice</w:t>
      </w:r>
      <w:r w:rsidRPr="00671B7D">
        <w:rPr>
          <w:rFonts w:ascii="Arial" w:eastAsia="Arial Unicode MS" w:hAnsi="Arial" w:cs="Arial"/>
        </w:rPr>
        <w:t xml:space="preserve"> to Aura Green Energy</w:t>
      </w:r>
      <w:r w:rsidR="00E26C2F" w:rsidRPr="00671B7D">
        <w:rPr>
          <w:rFonts w:ascii="Arial" w:eastAsia="Arial Unicode MS" w:hAnsi="Arial" w:cs="Arial"/>
        </w:rPr>
        <w:t xml:space="preserve"> Co., Ltd.</w:t>
      </w:r>
      <w:r w:rsidRPr="00671B7D">
        <w:rPr>
          <w:rFonts w:ascii="Arial" w:eastAsia="Arial Unicode MS" w:hAnsi="Arial" w:cs="Arial"/>
        </w:rPr>
        <w:t xml:space="preserve"> regarding the transfer of ownership in the wind power plants</w:t>
      </w:r>
      <w:r w:rsidR="00274D56" w:rsidRPr="00671B7D">
        <w:rPr>
          <w:rFonts w:ascii="Arial" w:eastAsia="Arial Unicode MS" w:hAnsi="Arial" w:cs="Arial"/>
        </w:rPr>
        <w:t xml:space="preserve"> b</w:t>
      </w:r>
      <w:r w:rsidRPr="00671B7D">
        <w:rPr>
          <w:rFonts w:ascii="Arial" w:eastAsia="Arial Unicode MS" w:hAnsi="Arial" w:cs="Arial"/>
        </w:rPr>
        <w:t xml:space="preserve">ut Aura Green Energy </w:t>
      </w:r>
      <w:r w:rsidR="00011D03" w:rsidRPr="00671B7D">
        <w:rPr>
          <w:rFonts w:ascii="Arial" w:eastAsia="Arial Unicode MS" w:hAnsi="Arial" w:cs="Arial"/>
        </w:rPr>
        <w:t xml:space="preserve">Co., Ltd. </w:t>
      </w:r>
      <w:r w:rsidR="008F629A" w:rsidRPr="00671B7D">
        <w:rPr>
          <w:rFonts w:ascii="Arial" w:eastAsia="Arial Unicode MS" w:hAnsi="Arial" w:cs="Arial"/>
        </w:rPr>
        <w:t>opposed</w:t>
      </w:r>
      <w:r w:rsidR="00131D57" w:rsidRPr="00671B7D">
        <w:rPr>
          <w:rFonts w:ascii="Arial" w:eastAsia="Arial Unicode MS" w:hAnsi="Arial" w:cs="Arial"/>
        </w:rPr>
        <w:t xml:space="preserve"> that</w:t>
      </w:r>
      <w:r w:rsidRPr="00671B7D">
        <w:rPr>
          <w:rFonts w:ascii="Arial" w:eastAsia="Arial Unicode MS" w:hAnsi="Arial" w:cs="Arial"/>
        </w:rPr>
        <w:t xml:space="preserve"> the </w:t>
      </w:r>
      <w:r w:rsidRPr="008F0A23">
        <w:rPr>
          <w:rFonts w:ascii="Arial" w:eastAsia="Arial Unicode MS" w:hAnsi="Arial" w:cs="Arial"/>
        </w:rPr>
        <w:t xml:space="preserve">power plants had been handed over to the subsidiary, which doesn’t match the facts. </w:t>
      </w:r>
      <w:r w:rsidR="008D0A51" w:rsidRPr="008F0A23">
        <w:rPr>
          <w:rFonts w:ascii="Arial" w:eastAsia="Arial Unicode MS" w:hAnsi="Arial" w:cs="Arial"/>
        </w:rPr>
        <w:t xml:space="preserve">As </w:t>
      </w:r>
      <w:proofErr w:type="gramStart"/>
      <w:r w:rsidR="008D0A51" w:rsidRPr="008F0A23">
        <w:rPr>
          <w:rFonts w:ascii="Arial" w:eastAsia="Arial Unicode MS" w:hAnsi="Arial" w:cs="Arial"/>
        </w:rPr>
        <w:t>at</w:t>
      </w:r>
      <w:proofErr w:type="gramEnd"/>
      <w:r w:rsidR="008D0A51" w:rsidRPr="008F0A23">
        <w:rPr>
          <w:rFonts w:ascii="Arial" w:eastAsia="Arial Unicode MS" w:hAnsi="Arial" w:cs="Arial"/>
        </w:rPr>
        <w:t xml:space="preserve"> </w:t>
      </w:r>
      <w:r w:rsidR="008C3A5F" w:rsidRPr="008F0A23">
        <w:rPr>
          <w:rFonts w:ascii="Arial" w:eastAsia="Arial Unicode MS" w:hAnsi="Arial" w:cs="Arial"/>
        </w:rPr>
        <w:t>30</w:t>
      </w:r>
      <w:r w:rsidR="008D0A51" w:rsidRPr="008F0A23">
        <w:rPr>
          <w:rFonts w:ascii="Arial" w:eastAsia="Arial Unicode MS" w:hAnsi="Arial" w:cs="Arial"/>
        </w:rPr>
        <w:t xml:space="preserve"> May </w:t>
      </w:r>
      <w:r w:rsidR="00B95F2E" w:rsidRPr="008F0A23">
        <w:rPr>
          <w:rFonts w:ascii="Arial" w:eastAsia="Arial Unicode MS" w:hAnsi="Arial" w:cs="Arial"/>
        </w:rPr>
        <w:t>202</w:t>
      </w:r>
      <w:r w:rsidR="00A309FC" w:rsidRPr="008F0A23">
        <w:rPr>
          <w:rFonts w:ascii="Arial" w:eastAsia="Arial Unicode MS" w:hAnsi="Arial" w:cs="Arial"/>
        </w:rPr>
        <w:t>2</w:t>
      </w:r>
      <w:r w:rsidR="008D0A51" w:rsidRPr="008F0A23">
        <w:rPr>
          <w:rFonts w:ascii="Arial" w:eastAsia="Arial Unicode MS" w:hAnsi="Arial" w:cs="Arial"/>
        </w:rPr>
        <w:t>, the Company</w:t>
      </w:r>
      <w:r w:rsidR="008D0A51" w:rsidRPr="00671B7D">
        <w:rPr>
          <w:rFonts w:ascii="Arial" w:eastAsia="Arial Unicode MS" w:hAnsi="Arial" w:cs="Arial"/>
        </w:rPr>
        <w:t xml:space="preserve"> filed </w:t>
      </w:r>
      <w:r w:rsidRPr="00671B7D">
        <w:rPr>
          <w:rFonts w:ascii="Arial" w:eastAsia="Arial Unicode MS" w:hAnsi="Arial" w:cs="Arial"/>
        </w:rPr>
        <w:t>Aura Green Energy</w:t>
      </w:r>
      <w:r w:rsidR="00011D03" w:rsidRPr="00671B7D">
        <w:rPr>
          <w:rFonts w:ascii="Arial" w:eastAsia="Arial Unicode MS" w:hAnsi="Arial" w:cs="Arial"/>
        </w:rPr>
        <w:t xml:space="preserve"> Co., Ltd.</w:t>
      </w:r>
      <w:r w:rsidRPr="00671B7D">
        <w:rPr>
          <w:rFonts w:ascii="Arial" w:eastAsia="Arial Unicode MS" w:hAnsi="Arial" w:cs="Arial"/>
        </w:rPr>
        <w:t>, the contracting party,</w:t>
      </w:r>
      <w:r w:rsidR="008D0A51" w:rsidRPr="00671B7D">
        <w:rPr>
          <w:rFonts w:ascii="Arial" w:eastAsia="Arial Unicode MS" w:hAnsi="Arial" w:cs="Arial"/>
        </w:rPr>
        <w:t xml:space="preserve"> </w:t>
      </w:r>
      <w:r w:rsidRPr="00671B7D">
        <w:rPr>
          <w:rFonts w:ascii="Arial" w:eastAsia="Arial Unicode MS" w:hAnsi="Arial" w:cs="Arial"/>
        </w:rPr>
        <w:t xml:space="preserve">to hand over the power plants and any electricity charges received earlier to </w:t>
      </w:r>
      <w:r w:rsidR="00FE39EA" w:rsidRPr="00671B7D">
        <w:rPr>
          <w:rFonts w:ascii="Arial" w:eastAsia="Arial Unicode MS" w:hAnsi="Arial" w:cs="Arial"/>
        </w:rPr>
        <w:t>the Group’s subsidiary</w:t>
      </w:r>
      <w:r w:rsidR="008E3A01" w:rsidRPr="00671B7D">
        <w:rPr>
          <w:rFonts w:ascii="Arial" w:eastAsia="Arial Unicode MS" w:hAnsi="Arial" w:cs="Arial"/>
        </w:rPr>
        <w:t>.</w:t>
      </w:r>
    </w:p>
    <w:p w14:paraId="09F985F6" w14:textId="4494EF08" w:rsidR="008D0A51" w:rsidRPr="00671B7D"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2E1B8305" w:rsidR="008D0A51" w:rsidRPr="00671B7D" w:rsidRDefault="008D0A51" w:rsidP="00650010">
      <w:pPr>
        <w:pStyle w:val="BodyTextIndent2"/>
        <w:tabs>
          <w:tab w:val="clear" w:pos="567"/>
        </w:tabs>
        <w:spacing w:line="240" w:lineRule="auto"/>
        <w:ind w:left="360" w:firstLine="0"/>
        <w:jc w:val="both"/>
        <w:rPr>
          <w:rFonts w:ascii="Arial" w:eastAsia="Arial Unicode MS" w:hAnsi="Arial" w:cs="Arial"/>
          <w:cs/>
        </w:rPr>
      </w:pPr>
      <w:r w:rsidRPr="008F0A23">
        <w:rPr>
          <w:rFonts w:ascii="Arial" w:eastAsia="Arial Unicode MS" w:hAnsi="Arial" w:cs="Arial"/>
        </w:rPr>
        <w:t xml:space="preserve">Subsequently, on </w:t>
      </w:r>
      <w:r w:rsidR="008C3A5F" w:rsidRPr="008F0A23">
        <w:rPr>
          <w:rFonts w:ascii="Arial" w:eastAsia="Arial Unicode MS" w:hAnsi="Arial" w:cs="Arial"/>
        </w:rPr>
        <w:t>24</w:t>
      </w:r>
      <w:r w:rsidRPr="008F0A23">
        <w:rPr>
          <w:rFonts w:ascii="Arial" w:eastAsia="Arial Unicode MS" w:hAnsi="Arial" w:cs="Arial"/>
        </w:rPr>
        <w:t xml:space="preserve"> October </w:t>
      </w:r>
      <w:r w:rsidR="00B95F2E" w:rsidRPr="008F0A23">
        <w:rPr>
          <w:rFonts w:ascii="Arial" w:eastAsia="Arial Unicode MS" w:hAnsi="Arial" w:cs="Arial"/>
        </w:rPr>
        <w:t>202</w:t>
      </w:r>
      <w:r w:rsidR="00A309FC" w:rsidRPr="008F0A23">
        <w:rPr>
          <w:rFonts w:ascii="Arial" w:eastAsia="Arial Unicode MS" w:hAnsi="Arial" w:cs="Arial"/>
        </w:rPr>
        <w:t>2</w:t>
      </w:r>
      <w:r w:rsidRPr="008F0A23">
        <w:rPr>
          <w:rFonts w:ascii="Arial" w:eastAsia="Arial Unicode MS" w:hAnsi="Arial" w:cs="Arial"/>
        </w:rPr>
        <w:t>, Aura Green Energy Co., Ltd. filed a counter argument by referring to a memorandum</w:t>
      </w:r>
      <w:r w:rsidRPr="00671B7D">
        <w:rPr>
          <w:rFonts w:ascii="Arial" w:eastAsia="Arial Unicode MS" w:hAnsi="Arial" w:cs="Arial"/>
        </w:rPr>
        <w:t xml:space="preserve"> of understanding dated </w:t>
      </w:r>
      <w:r w:rsidR="008C3A5F" w:rsidRPr="00671B7D">
        <w:rPr>
          <w:rFonts w:ascii="Arial" w:eastAsia="Arial Unicode MS" w:hAnsi="Arial" w:cs="Arial"/>
        </w:rPr>
        <w:t>25</w:t>
      </w:r>
      <w:r w:rsidRPr="00671B7D">
        <w:rPr>
          <w:rFonts w:ascii="Arial" w:eastAsia="Arial Unicode MS" w:hAnsi="Arial" w:cs="Arial"/>
        </w:rPr>
        <w:t xml:space="preserve"> June </w:t>
      </w:r>
      <w:r w:rsidR="00B95F2E" w:rsidRPr="00671B7D">
        <w:rPr>
          <w:rFonts w:ascii="Arial" w:eastAsia="Arial Unicode MS" w:hAnsi="Arial" w:cs="Arial"/>
        </w:rPr>
        <w:t>202</w:t>
      </w:r>
      <w:r w:rsidR="00A309FC" w:rsidRPr="00671B7D">
        <w:rPr>
          <w:rFonts w:ascii="Arial" w:eastAsia="Arial Unicode MS" w:hAnsi="Arial" w:cs="Arial"/>
        </w:rPr>
        <w:t>2</w:t>
      </w:r>
      <w:r w:rsidRPr="00671B7D">
        <w:rPr>
          <w:rFonts w:ascii="Arial" w:eastAsia="Arial Unicode MS" w:hAnsi="Arial" w:cs="Arial"/>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671B7D">
        <w:rPr>
          <w:rFonts w:ascii="Arial" w:eastAsia="Arial Unicode MS" w:hAnsi="Arial" w:cs="Arial"/>
          <w:cs/>
        </w:rPr>
        <w:t xml:space="preserve"> </w:t>
      </w:r>
    </w:p>
    <w:p w14:paraId="4BABDF04" w14:textId="1B9788CD" w:rsidR="00BB5525" w:rsidRPr="00671B7D" w:rsidRDefault="00BB5525" w:rsidP="00650010">
      <w:pPr>
        <w:pStyle w:val="BodyTextIndent2"/>
        <w:tabs>
          <w:tab w:val="clear" w:pos="567"/>
        </w:tabs>
        <w:spacing w:line="240" w:lineRule="auto"/>
        <w:ind w:left="360" w:firstLine="0"/>
        <w:jc w:val="both"/>
        <w:rPr>
          <w:rFonts w:ascii="Arial" w:eastAsia="Arial Unicode MS" w:hAnsi="Arial" w:cs="Arial"/>
        </w:rPr>
      </w:pPr>
    </w:p>
    <w:p w14:paraId="4948513D" w14:textId="25DFCBCF" w:rsidR="009D769F" w:rsidRPr="008F0A23" w:rsidRDefault="00607645" w:rsidP="009D769F">
      <w:pPr>
        <w:pStyle w:val="BodyTextIndent2"/>
        <w:tabs>
          <w:tab w:val="clear" w:pos="567"/>
        </w:tabs>
        <w:spacing w:line="240" w:lineRule="auto"/>
        <w:ind w:left="360" w:firstLine="0"/>
        <w:jc w:val="both"/>
        <w:rPr>
          <w:rFonts w:ascii="Arial" w:eastAsia="Arial Unicode MS" w:hAnsi="Arial" w:cs="Arial"/>
        </w:rPr>
      </w:pPr>
      <w:r w:rsidRPr="008F0A23">
        <w:rPr>
          <w:rFonts w:ascii="Arial" w:eastAsia="Arial Unicode MS" w:hAnsi="Arial" w:cs="Arial"/>
        </w:rPr>
        <w:t>On 12 May 2023, the court considered the evidence of PPSN Co., Ltd. relating to the payments for the construction of wind power plants to Aura Green Energy Co., Ltd. Currently, it is in the process of examination of evidence relating to the payments</w:t>
      </w:r>
      <w:r w:rsidR="009D769F" w:rsidRPr="008F0A23">
        <w:rPr>
          <w:rFonts w:ascii="Arial" w:eastAsia="Arial Unicode MS" w:hAnsi="Arial" w:cs="Arial"/>
        </w:rPr>
        <w:t>.</w:t>
      </w:r>
    </w:p>
    <w:p w14:paraId="13D04F12" w14:textId="39762933" w:rsidR="001E176A" w:rsidRDefault="001E176A" w:rsidP="009D769F">
      <w:pPr>
        <w:pStyle w:val="BodyTextIndent2"/>
        <w:tabs>
          <w:tab w:val="clear" w:pos="567"/>
        </w:tabs>
        <w:spacing w:line="240" w:lineRule="auto"/>
        <w:ind w:left="360" w:firstLine="0"/>
        <w:jc w:val="both"/>
        <w:rPr>
          <w:rFonts w:ascii="Arial" w:eastAsia="Arial Unicode MS" w:hAnsi="Arial" w:cs="Arial"/>
        </w:rPr>
      </w:pPr>
    </w:p>
    <w:p w14:paraId="1E8D1B5B" w14:textId="77777777" w:rsidR="008E71CB" w:rsidRPr="00671B7D" w:rsidRDefault="008E71CB" w:rsidP="008E71CB">
      <w:pPr>
        <w:pStyle w:val="BodyTextIndent2"/>
        <w:tabs>
          <w:tab w:val="clear" w:pos="567"/>
        </w:tabs>
        <w:spacing w:line="240" w:lineRule="auto"/>
        <w:ind w:left="360" w:firstLine="0"/>
        <w:jc w:val="both"/>
        <w:rPr>
          <w:rFonts w:ascii="Arial" w:eastAsia="Arial Unicode MS" w:hAnsi="Arial" w:cs="Arial"/>
          <w:spacing w:val="-2"/>
        </w:rPr>
      </w:pPr>
      <w:r w:rsidRPr="00607645">
        <w:rPr>
          <w:rFonts w:ascii="Arial" w:eastAsia="Arial Unicode MS" w:hAnsi="Arial" w:cs="Arial"/>
          <w:spacing w:val="-2"/>
        </w:rPr>
        <w:t xml:space="preserve">On 30 April 2024, the court considered the evidence for the construction of wind power plants including payments and other supporting documents from both PPSN Co., Ltd. </w:t>
      </w:r>
      <w:r>
        <w:rPr>
          <w:rFonts w:ascii="Arial" w:eastAsia="Arial Unicode MS" w:hAnsi="Arial" w:cs="Arial"/>
          <w:spacing w:val="-2"/>
        </w:rPr>
        <w:t>a</w:t>
      </w:r>
      <w:r w:rsidRPr="00607645">
        <w:rPr>
          <w:rFonts w:ascii="Arial" w:eastAsia="Arial Unicode MS" w:hAnsi="Arial" w:cs="Arial"/>
          <w:spacing w:val="-2"/>
        </w:rPr>
        <w:t>nd Aura Green Energy Co., Ltd. The court scheduled for the next hearing on 3 June 2024</w:t>
      </w:r>
      <w:r w:rsidRPr="00671B7D">
        <w:rPr>
          <w:rFonts w:ascii="Arial" w:eastAsia="Arial Unicode MS" w:hAnsi="Arial" w:cs="Arial"/>
          <w:spacing w:val="-2"/>
        </w:rPr>
        <w:t>.</w:t>
      </w:r>
    </w:p>
    <w:p w14:paraId="5BA3309F" w14:textId="77777777" w:rsidR="008E71CB" w:rsidRPr="008F0A23" w:rsidRDefault="008E71CB" w:rsidP="009D769F">
      <w:pPr>
        <w:pStyle w:val="BodyTextIndent2"/>
        <w:tabs>
          <w:tab w:val="clear" w:pos="567"/>
        </w:tabs>
        <w:spacing w:line="240" w:lineRule="auto"/>
        <w:ind w:left="360" w:firstLine="0"/>
        <w:jc w:val="both"/>
        <w:rPr>
          <w:rFonts w:ascii="Arial" w:eastAsia="Arial Unicode MS" w:hAnsi="Arial" w:cs="Arial"/>
        </w:rPr>
      </w:pPr>
    </w:p>
    <w:p w14:paraId="787DC42D" w14:textId="05F906CE" w:rsidR="0072150D" w:rsidRPr="008F0A23" w:rsidRDefault="0072150D" w:rsidP="0072150D">
      <w:pPr>
        <w:pStyle w:val="BodyTextIndent2"/>
        <w:tabs>
          <w:tab w:val="clear" w:pos="567"/>
        </w:tabs>
        <w:spacing w:line="240" w:lineRule="auto"/>
        <w:ind w:left="360" w:firstLine="0"/>
        <w:jc w:val="both"/>
        <w:rPr>
          <w:rFonts w:ascii="Arial" w:eastAsia="Arial Unicode MS" w:hAnsi="Arial" w:cs="Arial"/>
        </w:rPr>
      </w:pPr>
      <w:r w:rsidRPr="008F0A23">
        <w:rPr>
          <w:rFonts w:ascii="Arial" w:eastAsia="Arial Unicode MS" w:hAnsi="Arial" w:cs="Arial"/>
        </w:rPr>
        <w:t>On</w:t>
      </w:r>
      <w:r w:rsidR="008E71CB">
        <w:rPr>
          <w:rFonts w:ascii="Arial" w:eastAsia="Arial Unicode MS" w:hAnsi="Arial" w:cs="Arial"/>
        </w:rPr>
        <w:t xml:space="preserve"> </w:t>
      </w:r>
      <w:r w:rsidRPr="008F0A23">
        <w:rPr>
          <w:rFonts w:ascii="Arial" w:eastAsia="Arial Unicode MS" w:hAnsi="Arial" w:cs="Arial"/>
        </w:rPr>
        <w:t>17</w:t>
      </w:r>
      <w:r w:rsidR="008E71CB">
        <w:rPr>
          <w:rFonts w:ascii="Arial" w:eastAsia="Arial Unicode MS" w:hAnsi="Arial" w:cs="Arial"/>
        </w:rPr>
        <w:t xml:space="preserve"> June </w:t>
      </w:r>
      <w:r w:rsidRPr="008F0A23">
        <w:rPr>
          <w:rFonts w:ascii="Arial" w:eastAsia="Arial Unicode MS" w:hAnsi="Arial" w:cs="Arial"/>
        </w:rPr>
        <w:t xml:space="preserve">2024, the </w:t>
      </w:r>
      <w:r w:rsidR="008E71CB">
        <w:rPr>
          <w:rFonts w:ascii="Arial" w:eastAsia="Arial Unicode MS" w:hAnsi="Arial" w:cs="Arial"/>
        </w:rPr>
        <w:t>c</w:t>
      </w:r>
      <w:r w:rsidRPr="008F0A23">
        <w:rPr>
          <w:rFonts w:ascii="Arial" w:eastAsia="Arial Unicode MS" w:hAnsi="Arial" w:cs="Arial"/>
        </w:rPr>
        <w:t>ourt requested PPSN</w:t>
      </w:r>
      <w:r w:rsidR="008E71CB">
        <w:rPr>
          <w:rFonts w:ascii="Arial" w:eastAsia="Arial Unicode MS" w:hAnsi="Arial" w:cs="Arial"/>
        </w:rPr>
        <w:t xml:space="preserve"> Co.,</w:t>
      </w:r>
      <w:r w:rsidR="008F329E">
        <w:rPr>
          <w:rFonts w:ascii="Arial" w:eastAsia="Arial Unicode MS" w:hAnsi="Arial" w:cs="Arial"/>
        </w:rPr>
        <w:t xml:space="preserve"> </w:t>
      </w:r>
      <w:r w:rsidR="008E71CB">
        <w:rPr>
          <w:rFonts w:ascii="Arial" w:eastAsia="Arial Unicode MS" w:hAnsi="Arial" w:cs="Arial"/>
        </w:rPr>
        <w:t>Ltd.</w:t>
      </w:r>
      <w:r w:rsidRPr="008F0A23">
        <w:rPr>
          <w:rFonts w:ascii="Arial" w:eastAsia="Arial Unicode MS" w:hAnsi="Arial" w:cs="Arial"/>
        </w:rPr>
        <w:t xml:space="preserve"> and Aura Green Energy Co., Ltd. to submit additional documents </w:t>
      </w:r>
      <w:r w:rsidR="008E71CB">
        <w:rPr>
          <w:rFonts w:ascii="Arial" w:eastAsia="Arial Unicode MS" w:hAnsi="Arial" w:cs="Arial"/>
        </w:rPr>
        <w:t xml:space="preserve">relating to the payments and delivering </w:t>
      </w:r>
      <w:r w:rsidRPr="008F0A23">
        <w:rPr>
          <w:rFonts w:ascii="Arial" w:eastAsia="Arial Unicode MS" w:hAnsi="Arial" w:cs="Arial"/>
        </w:rPr>
        <w:t>of the power plant.</w:t>
      </w:r>
      <w:r w:rsidR="008E71CB">
        <w:rPr>
          <w:rFonts w:ascii="Arial" w:eastAsia="Arial Unicode MS" w:hAnsi="Arial" w:cs="Arial"/>
        </w:rPr>
        <w:t xml:space="preserve"> </w:t>
      </w:r>
    </w:p>
    <w:p w14:paraId="0BDBE61E" w14:textId="77777777" w:rsidR="0072150D" w:rsidRPr="008F0A23" w:rsidRDefault="0072150D" w:rsidP="0072150D">
      <w:pPr>
        <w:pStyle w:val="BodyTextIndent2"/>
        <w:spacing w:line="240" w:lineRule="auto"/>
        <w:jc w:val="both"/>
        <w:rPr>
          <w:rFonts w:ascii="Arial" w:eastAsia="Arial Unicode MS" w:hAnsi="Arial" w:cs="Arial"/>
        </w:rPr>
      </w:pPr>
    </w:p>
    <w:p w14:paraId="76617783" w14:textId="594402F2" w:rsidR="009D769F" w:rsidRPr="008F0A23" w:rsidRDefault="0072150D" w:rsidP="0072150D">
      <w:pPr>
        <w:pStyle w:val="BodyTextIndent2"/>
        <w:tabs>
          <w:tab w:val="clear" w:pos="567"/>
        </w:tabs>
        <w:spacing w:line="240" w:lineRule="auto"/>
        <w:ind w:left="360" w:firstLine="0"/>
        <w:jc w:val="both"/>
        <w:rPr>
          <w:rFonts w:ascii="Arial" w:eastAsia="Arial Unicode MS" w:hAnsi="Arial" w:cs="Arial"/>
        </w:rPr>
      </w:pPr>
      <w:r w:rsidRPr="008F0A23">
        <w:rPr>
          <w:rFonts w:ascii="Arial" w:eastAsia="Arial Unicode MS" w:hAnsi="Arial" w:cs="Arial"/>
        </w:rPr>
        <w:t>On</w:t>
      </w:r>
      <w:r w:rsidR="008E71CB">
        <w:rPr>
          <w:rFonts w:ascii="Arial" w:eastAsia="Arial Unicode MS" w:hAnsi="Arial" w:cs="Arial"/>
        </w:rPr>
        <w:t xml:space="preserve"> </w:t>
      </w:r>
      <w:r w:rsidRPr="008F0A23">
        <w:rPr>
          <w:rFonts w:ascii="Arial" w:eastAsia="Arial Unicode MS" w:hAnsi="Arial" w:cs="Arial"/>
        </w:rPr>
        <w:t>7</w:t>
      </w:r>
      <w:r w:rsidR="008E71CB">
        <w:rPr>
          <w:rFonts w:ascii="Arial" w:eastAsia="Arial Unicode MS" w:hAnsi="Arial" w:cs="Arial"/>
        </w:rPr>
        <w:t xml:space="preserve"> </w:t>
      </w:r>
      <w:r w:rsidR="008E71CB" w:rsidRPr="008F0A23">
        <w:rPr>
          <w:rFonts w:ascii="Arial" w:eastAsia="Arial Unicode MS" w:hAnsi="Arial" w:cs="Arial"/>
        </w:rPr>
        <w:t>August</w:t>
      </w:r>
      <w:r w:rsidRPr="008F0A23">
        <w:rPr>
          <w:rFonts w:ascii="Arial" w:eastAsia="Arial Unicode MS" w:hAnsi="Arial" w:cs="Arial"/>
        </w:rPr>
        <w:t xml:space="preserve"> 2024, the </w:t>
      </w:r>
      <w:r w:rsidR="008E71CB">
        <w:rPr>
          <w:rFonts w:ascii="Arial" w:eastAsia="Arial Unicode MS" w:hAnsi="Arial" w:cs="Arial"/>
        </w:rPr>
        <w:t>c</w:t>
      </w:r>
      <w:r w:rsidRPr="008F0A23">
        <w:rPr>
          <w:rFonts w:ascii="Arial" w:eastAsia="Arial Unicode MS" w:hAnsi="Arial" w:cs="Arial"/>
        </w:rPr>
        <w:t>ourt considered the</w:t>
      </w:r>
      <w:r w:rsidR="008E71CB">
        <w:rPr>
          <w:rFonts w:ascii="Arial" w:eastAsia="Arial Unicode MS" w:hAnsi="Arial" w:cs="Arial"/>
        </w:rPr>
        <w:t xml:space="preserve"> additional submitted </w:t>
      </w:r>
      <w:r w:rsidRPr="008F0A23">
        <w:rPr>
          <w:rFonts w:ascii="Arial" w:eastAsia="Arial Unicode MS" w:hAnsi="Arial" w:cs="Arial"/>
        </w:rPr>
        <w:t>documents</w:t>
      </w:r>
      <w:r w:rsidR="00635ECB">
        <w:rPr>
          <w:rFonts w:ascii="Arial" w:eastAsia="Arial Unicode MS" w:hAnsi="Arial" w:cs="Arial"/>
        </w:rPr>
        <w:t xml:space="preserve"> and</w:t>
      </w:r>
      <w:r w:rsidR="008E71CB">
        <w:rPr>
          <w:rFonts w:ascii="Arial" w:eastAsia="Arial Unicode MS" w:hAnsi="Arial" w:cs="Arial"/>
        </w:rPr>
        <w:t xml:space="preserve"> Aura Green Energy Co.,</w:t>
      </w:r>
      <w:r w:rsidR="00D80623">
        <w:rPr>
          <w:rFonts w:ascii="Arial" w:eastAsia="Arial Unicode MS" w:hAnsi="Arial" w:cs="Arial"/>
        </w:rPr>
        <w:t xml:space="preserve"> </w:t>
      </w:r>
      <w:r w:rsidR="008E71CB">
        <w:rPr>
          <w:rFonts w:ascii="Arial" w:eastAsia="Arial Unicode MS" w:hAnsi="Arial" w:cs="Arial"/>
        </w:rPr>
        <w:t>Ltd. withdr</w:t>
      </w:r>
      <w:r w:rsidR="00D80623">
        <w:rPr>
          <w:rFonts w:ascii="Arial" w:eastAsia="Arial Unicode MS" w:hAnsi="Arial" w:cs="Arial"/>
        </w:rPr>
        <w:t>e</w:t>
      </w:r>
      <w:r w:rsidR="008E71CB">
        <w:rPr>
          <w:rFonts w:ascii="Arial" w:eastAsia="Arial Unicode MS" w:hAnsi="Arial" w:cs="Arial"/>
        </w:rPr>
        <w:t xml:space="preserve">w the argument relating to the memorandum of understanding. </w:t>
      </w:r>
      <w:r w:rsidR="00D80623" w:rsidRPr="008F0A23">
        <w:rPr>
          <w:rFonts w:ascii="Arial" w:eastAsia="Arial Unicode MS" w:hAnsi="Arial" w:cs="Arial"/>
        </w:rPr>
        <w:t xml:space="preserve">The Court scheduled the next hearing </w:t>
      </w:r>
      <w:r w:rsidR="00D80623">
        <w:rPr>
          <w:rFonts w:ascii="Arial" w:eastAsia="Arial Unicode MS" w:hAnsi="Arial" w:cs="Arial"/>
        </w:rPr>
        <w:t>on 12 September 2024</w:t>
      </w:r>
      <w:r w:rsidR="00D80623" w:rsidRPr="00D80623">
        <w:rPr>
          <w:rFonts w:ascii="Arial" w:eastAsia="Arial Unicode MS" w:hAnsi="Arial" w:cs="Arial"/>
        </w:rPr>
        <w:t>.</w:t>
      </w:r>
      <w:r w:rsidR="00D80623">
        <w:rPr>
          <w:rFonts w:ascii="Arial" w:eastAsia="Arial Unicode MS" w:hAnsi="Arial" w:cs="Arial"/>
        </w:rPr>
        <w:t xml:space="preserve">  </w:t>
      </w:r>
      <w:r w:rsidR="008E71CB">
        <w:rPr>
          <w:rFonts w:ascii="Arial" w:eastAsia="Arial Unicode MS" w:hAnsi="Arial" w:cs="Arial"/>
        </w:rPr>
        <w:t>Also, the court designated the next hearing for witness examination on 10 October 2024.</w:t>
      </w:r>
    </w:p>
    <w:p w14:paraId="7A1075A6" w14:textId="4880E11C" w:rsidR="00F52F00" w:rsidRDefault="00F52F00" w:rsidP="00650010">
      <w:pPr>
        <w:pStyle w:val="BodyTextIndent2"/>
        <w:tabs>
          <w:tab w:val="clear" w:pos="567"/>
        </w:tabs>
        <w:spacing w:line="240" w:lineRule="auto"/>
        <w:jc w:val="both"/>
        <w:rPr>
          <w:rFonts w:ascii="Arial" w:eastAsia="Arial Unicode MS" w:hAnsi="Arial" w:cs="Arial"/>
        </w:rPr>
      </w:pPr>
    </w:p>
    <w:p w14:paraId="692F16F3" w14:textId="77777777" w:rsidR="0042718C" w:rsidRPr="00671B7D" w:rsidRDefault="0042718C"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71B7D" w14:paraId="30ADD6F4" w14:textId="77777777" w:rsidTr="0048136C">
        <w:trPr>
          <w:trHeight w:val="386"/>
        </w:trPr>
        <w:tc>
          <w:tcPr>
            <w:tcW w:w="9461" w:type="dxa"/>
            <w:shd w:val="clear" w:color="auto" w:fill="FFA543"/>
            <w:vAlign w:val="center"/>
          </w:tcPr>
          <w:p w14:paraId="4FF2CCF6" w14:textId="606938A9" w:rsidR="007D0696" w:rsidRPr="00671B7D" w:rsidRDefault="008C3A5F" w:rsidP="00C16DF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1</w:t>
            </w:r>
            <w:r w:rsidR="00CB4205">
              <w:rPr>
                <w:rFonts w:eastAsia="Arial Unicode MS" w:cs="Arial"/>
                <w:b/>
                <w:bCs/>
                <w:color w:val="FFFFFF"/>
                <w:sz w:val="18"/>
                <w:szCs w:val="18"/>
              </w:rPr>
              <w:t>6</w:t>
            </w:r>
            <w:r w:rsidR="007D0696" w:rsidRPr="00671B7D">
              <w:rPr>
                <w:rFonts w:eastAsia="Arial Unicode MS" w:cs="Arial"/>
                <w:b/>
                <w:bCs/>
                <w:color w:val="FFFFFF"/>
                <w:sz w:val="18"/>
                <w:szCs w:val="18"/>
              </w:rPr>
              <w:tab/>
              <w:t xml:space="preserve">Trade and other </w:t>
            </w:r>
            <w:r w:rsidR="00581DAA" w:rsidRPr="00671B7D">
              <w:rPr>
                <w:rFonts w:eastAsia="Arial Unicode MS" w:cs="Arial"/>
                <w:b/>
                <w:bCs/>
                <w:color w:val="FFFFFF"/>
                <w:sz w:val="18"/>
                <w:szCs w:val="18"/>
              </w:rPr>
              <w:t xml:space="preserve">current </w:t>
            </w:r>
            <w:r w:rsidR="007D0696" w:rsidRPr="00671B7D">
              <w:rPr>
                <w:rFonts w:eastAsia="Arial Unicode MS" w:cs="Arial"/>
                <w:b/>
                <w:bCs/>
                <w:color w:val="FFFFFF"/>
                <w:sz w:val="18"/>
                <w:szCs w:val="18"/>
              </w:rPr>
              <w:t>payables</w:t>
            </w:r>
          </w:p>
        </w:tc>
      </w:tr>
    </w:tbl>
    <w:p w14:paraId="181C2376" w14:textId="77777777" w:rsidR="0048136C" w:rsidRPr="00671B7D"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671B7D" w14:paraId="3C627A65" w14:textId="77777777" w:rsidTr="003048C6">
        <w:tc>
          <w:tcPr>
            <w:tcW w:w="3701" w:type="dxa"/>
          </w:tcPr>
          <w:p w14:paraId="0A893106" w14:textId="77777777" w:rsidR="0048136C" w:rsidRPr="00671B7D"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671B7D" w:rsidRDefault="0048136C" w:rsidP="00CA7E01">
            <w:pPr>
              <w:spacing w:line="240" w:lineRule="auto"/>
              <w:ind w:right="-72"/>
              <w:jc w:val="center"/>
              <w:rPr>
                <w:rFonts w:cs="Arial"/>
                <w:b/>
                <w:bCs/>
                <w:sz w:val="18"/>
                <w:szCs w:val="18"/>
              </w:rPr>
            </w:pPr>
            <w:r w:rsidRPr="00671B7D">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671B7D" w:rsidRDefault="0048136C" w:rsidP="00CA7E01">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715ADD53" w14:textId="77777777" w:rsidTr="003048C6">
        <w:tc>
          <w:tcPr>
            <w:tcW w:w="3701" w:type="dxa"/>
          </w:tcPr>
          <w:p w14:paraId="28FE4025" w14:textId="77777777" w:rsidR="0048136C" w:rsidRPr="00671B7D"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671B7D" w:rsidRDefault="0048136C"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671B7D" w:rsidRDefault="0048136C"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r>
      <w:tr w:rsidR="00BE2CAB" w:rsidRPr="00671B7D" w14:paraId="608AE92C" w14:textId="77777777" w:rsidTr="002267EA">
        <w:tc>
          <w:tcPr>
            <w:tcW w:w="3701" w:type="dxa"/>
          </w:tcPr>
          <w:p w14:paraId="45E99CE2" w14:textId="77777777" w:rsidR="009D00AE" w:rsidRPr="00671B7D"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5135CE34" w:rsidR="009D00AE" w:rsidRPr="00671B7D" w:rsidRDefault="00CD6905" w:rsidP="009D00AE">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2991F5BE" w14:textId="2BE0AEFA" w:rsidR="009D00AE" w:rsidRPr="00671B7D" w:rsidRDefault="008C3A5F" w:rsidP="009D00AE">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c>
          <w:tcPr>
            <w:tcW w:w="1440" w:type="dxa"/>
            <w:tcBorders>
              <w:top w:val="single" w:sz="4" w:space="0" w:color="auto"/>
            </w:tcBorders>
            <w:vAlign w:val="bottom"/>
            <w:hideMark/>
          </w:tcPr>
          <w:p w14:paraId="5F8D4F37" w14:textId="3254D296" w:rsidR="009D00AE" w:rsidRPr="00671B7D" w:rsidRDefault="00CD6905" w:rsidP="009D00AE">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4B24DEFA" w14:textId="27009FF2" w:rsidR="009D00AE" w:rsidRPr="00671B7D" w:rsidRDefault="008C3A5F" w:rsidP="009D00AE">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r>
      <w:tr w:rsidR="00BE2CAB" w:rsidRPr="00671B7D" w14:paraId="490452F2" w14:textId="77777777" w:rsidTr="003048C6">
        <w:tc>
          <w:tcPr>
            <w:tcW w:w="3701" w:type="dxa"/>
          </w:tcPr>
          <w:p w14:paraId="4C201A58" w14:textId="77777777" w:rsidR="001417CA" w:rsidRPr="00671B7D" w:rsidRDefault="001417CA" w:rsidP="001417CA">
            <w:pPr>
              <w:spacing w:line="240" w:lineRule="auto"/>
              <w:ind w:left="-109" w:right="-72"/>
              <w:jc w:val="both"/>
              <w:rPr>
                <w:rFonts w:cs="Arial"/>
                <w:b/>
                <w:bCs/>
                <w:sz w:val="18"/>
                <w:szCs w:val="18"/>
              </w:rPr>
            </w:pPr>
          </w:p>
        </w:tc>
        <w:tc>
          <w:tcPr>
            <w:tcW w:w="1440" w:type="dxa"/>
          </w:tcPr>
          <w:p w14:paraId="069F8840" w14:textId="57FCB7C7"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tcPr>
          <w:p w14:paraId="313AB067" w14:textId="4EECA7DE"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c>
          <w:tcPr>
            <w:tcW w:w="1440" w:type="dxa"/>
          </w:tcPr>
          <w:p w14:paraId="338E3F41" w14:textId="04896806"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tcPr>
          <w:p w14:paraId="731D604D" w14:textId="1EF2499B"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r>
      <w:tr w:rsidR="00BE2CAB" w:rsidRPr="00671B7D" w14:paraId="1472F38F" w14:textId="77777777" w:rsidTr="003048C6">
        <w:tc>
          <w:tcPr>
            <w:tcW w:w="3701" w:type="dxa"/>
          </w:tcPr>
          <w:p w14:paraId="45EEFA2F" w14:textId="77777777" w:rsidR="00314B25" w:rsidRPr="00671B7D"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hideMark/>
          </w:tcPr>
          <w:p w14:paraId="452AC183" w14:textId="156246F3"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hideMark/>
          </w:tcPr>
          <w:p w14:paraId="144E9C54" w14:textId="32C75C66"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hideMark/>
          </w:tcPr>
          <w:p w14:paraId="26CFFEE9" w14:textId="76489A96"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r>
      <w:tr w:rsidR="00BE2CAB" w:rsidRPr="00671B7D" w14:paraId="47321F17" w14:textId="77777777" w:rsidTr="0008016F">
        <w:trPr>
          <w:cantSplit/>
        </w:trPr>
        <w:tc>
          <w:tcPr>
            <w:tcW w:w="3701" w:type="dxa"/>
          </w:tcPr>
          <w:p w14:paraId="18F6704C" w14:textId="77777777" w:rsidR="00314B25" w:rsidRPr="00671B7D"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vAlign w:val="bottom"/>
          </w:tcPr>
          <w:p w14:paraId="413EC1B1" w14:textId="77777777" w:rsidR="00314B25" w:rsidRPr="00671B7D" w:rsidRDefault="00314B25" w:rsidP="0008016F">
            <w:pPr>
              <w:spacing w:line="240" w:lineRule="auto"/>
              <w:ind w:right="-72"/>
              <w:jc w:val="right"/>
              <w:rPr>
                <w:rFonts w:cs="Arial"/>
                <w:sz w:val="18"/>
                <w:szCs w:val="18"/>
              </w:rPr>
            </w:pPr>
          </w:p>
        </w:tc>
        <w:tc>
          <w:tcPr>
            <w:tcW w:w="1440" w:type="dxa"/>
            <w:tcBorders>
              <w:top w:val="single" w:sz="4" w:space="0" w:color="auto"/>
            </w:tcBorders>
            <w:vAlign w:val="bottom"/>
          </w:tcPr>
          <w:p w14:paraId="1F9971FA" w14:textId="77777777" w:rsidR="00314B25" w:rsidRPr="00671B7D"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CB65305" w14:textId="77777777" w:rsidR="00314B25" w:rsidRPr="00671B7D"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99BC06E" w14:textId="77777777" w:rsidR="00314B25" w:rsidRPr="00671B7D" w:rsidRDefault="00314B25" w:rsidP="0008016F">
            <w:pPr>
              <w:spacing w:line="240" w:lineRule="auto"/>
              <w:ind w:right="-72"/>
              <w:jc w:val="right"/>
              <w:rPr>
                <w:rFonts w:cs="Arial"/>
                <w:sz w:val="18"/>
                <w:szCs w:val="18"/>
              </w:rPr>
            </w:pPr>
          </w:p>
        </w:tc>
      </w:tr>
      <w:tr w:rsidR="00B6580C" w:rsidRPr="00671B7D" w14:paraId="1EFBCC92" w14:textId="77777777">
        <w:trPr>
          <w:cantSplit/>
          <w:trHeight w:val="153"/>
        </w:trPr>
        <w:tc>
          <w:tcPr>
            <w:tcW w:w="3701" w:type="dxa"/>
            <w:vAlign w:val="bottom"/>
          </w:tcPr>
          <w:p w14:paraId="68DF9B1B" w14:textId="77777777" w:rsidR="00B6580C" w:rsidRPr="00671B7D" w:rsidRDefault="00B6580C" w:rsidP="00B6580C">
            <w:pPr>
              <w:spacing w:line="240" w:lineRule="auto"/>
              <w:ind w:left="-101" w:right="-115"/>
              <w:rPr>
                <w:rFonts w:cs="Arial"/>
                <w:sz w:val="18"/>
                <w:szCs w:val="18"/>
                <w:cs/>
              </w:rPr>
            </w:pPr>
            <w:r w:rsidRPr="00671B7D">
              <w:rPr>
                <w:rFonts w:cs="Arial"/>
                <w:sz w:val="18"/>
                <w:szCs w:val="18"/>
              </w:rPr>
              <w:t>Trade payables - third parties</w:t>
            </w:r>
          </w:p>
        </w:tc>
        <w:tc>
          <w:tcPr>
            <w:tcW w:w="1440" w:type="dxa"/>
            <w:shd w:val="clear" w:color="auto" w:fill="FAFAFA"/>
            <w:vAlign w:val="bottom"/>
          </w:tcPr>
          <w:p w14:paraId="654E4E45" w14:textId="587CF397" w:rsidR="00B6580C" w:rsidRPr="00671B7D" w:rsidRDefault="00CA09EA" w:rsidP="00B6580C">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61,039</w:t>
            </w:r>
          </w:p>
        </w:tc>
        <w:tc>
          <w:tcPr>
            <w:tcW w:w="1440" w:type="dxa"/>
          </w:tcPr>
          <w:p w14:paraId="081DA9C0" w14:textId="19F64B84" w:rsidR="00B6580C" w:rsidRPr="00671B7D" w:rsidRDefault="00B6580C" w:rsidP="00B6580C">
            <w:pPr>
              <w:spacing w:line="240" w:lineRule="auto"/>
              <w:ind w:right="-72"/>
              <w:jc w:val="right"/>
              <w:rPr>
                <w:rFonts w:cs="Arial"/>
                <w:sz w:val="18"/>
                <w:szCs w:val="18"/>
              </w:rPr>
            </w:pPr>
            <w:r w:rsidRPr="00671B7D">
              <w:rPr>
                <w:rFonts w:cs="Arial"/>
                <w:sz w:val="18"/>
                <w:szCs w:val="18"/>
              </w:rPr>
              <w:t>79,656</w:t>
            </w:r>
          </w:p>
        </w:tc>
        <w:tc>
          <w:tcPr>
            <w:tcW w:w="1440" w:type="dxa"/>
            <w:shd w:val="clear" w:color="auto" w:fill="FAFAFA"/>
          </w:tcPr>
          <w:p w14:paraId="7505E7D0" w14:textId="6CF15C40" w:rsidR="00B6580C" w:rsidRDefault="0012570B" w:rsidP="00B6580C">
            <w:pPr>
              <w:spacing w:line="240" w:lineRule="auto"/>
              <w:ind w:right="-72"/>
              <w:jc w:val="right"/>
              <w:rPr>
                <w:rFonts w:cs="Cordia New"/>
                <w:sz w:val="18"/>
                <w:szCs w:val="18"/>
              </w:rPr>
            </w:pPr>
            <w:r>
              <w:rPr>
                <w:rFonts w:cs="Cordia New"/>
                <w:sz w:val="18"/>
                <w:szCs w:val="18"/>
              </w:rPr>
              <w:t>78</w:t>
            </w:r>
          </w:p>
        </w:tc>
        <w:tc>
          <w:tcPr>
            <w:tcW w:w="1440" w:type="dxa"/>
            <w:shd w:val="clear" w:color="auto" w:fill="auto"/>
            <w:vAlign w:val="bottom"/>
          </w:tcPr>
          <w:p w14:paraId="7E9B182F" w14:textId="18BBC96B" w:rsidR="00B6580C" w:rsidRPr="00671B7D" w:rsidRDefault="00B6580C" w:rsidP="00B6580C">
            <w:pPr>
              <w:spacing w:line="240" w:lineRule="auto"/>
              <w:ind w:right="-72"/>
              <w:jc w:val="right"/>
              <w:rPr>
                <w:rFonts w:cs="Arial"/>
                <w:sz w:val="18"/>
                <w:szCs w:val="18"/>
                <w:cs/>
              </w:rPr>
            </w:pPr>
            <w:r w:rsidRPr="00671B7D">
              <w:rPr>
                <w:rFonts w:cs="Arial"/>
                <w:sz w:val="18"/>
                <w:szCs w:val="18"/>
              </w:rPr>
              <w:t>78</w:t>
            </w:r>
          </w:p>
        </w:tc>
      </w:tr>
      <w:tr w:rsidR="00B6580C" w:rsidRPr="00671B7D" w14:paraId="43FE1F15" w14:textId="77777777">
        <w:trPr>
          <w:cantSplit/>
          <w:trHeight w:val="123"/>
        </w:trPr>
        <w:tc>
          <w:tcPr>
            <w:tcW w:w="3701" w:type="dxa"/>
            <w:vAlign w:val="bottom"/>
          </w:tcPr>
          <w:p w14:paraId="6F069DD9" w14:textId="25F63449" w:rsidR="00B6580C" w:rsidRPr="00671B7D" w:rsidRDefault="00B6580C" w:rsidP="00B6580C">
            <w:pPr>
              <w:spacing w:line="240" w:lineRule="auto"/>
              <w:ind w:left="-101" w:right="-115"/>
              <w:jc w:val="both"/>
              <w:rPr>
                <w:rFonts w:cs="Arial"/>
                <w:sz w:val="18"/>
                <w:szCs w:val="18"/>
              </w:rPr>
            </w:pPr>
            <w:r w:rsidRPr="00671B7D">
              <w:rPr>
                <w:rFonts w:cs="Arial"/>
                <w:sz w:val="18"/>
                <w:szCs w:val="18"/>
              </w:rPr>
              <w:t>Trade payables -</w:t>
            </w:r>
            <w:r w:rsidR="00237D2E" w:rsidRPr="00671B7D">
              <w:rPr>
                <w:rFonts w:cs="Arial"/>
                <w:sz w:val="18"/>
                <w:szCs w:val="18"/>
              </w:rPr>
              <w:t xml:space="preserve"> a</w:t>
            </w:r>
            <w:r w:rsidRPr="00671B7D">
              <w:rPr>
                <w:rFonts w:cs="Arial"/>
                <w:sz w:val="18"/>
                <w:szCs w:val="18"/>
              </w:rPr>
              <w:t xml:space="preserve"> related part</w:t>
            </w:r>
            <w:r w:rsidR="007D06A3" w:rsidRPr="00671B7D">
              <w:rPr>
                <w:rFonts w:cs="Arial"/>
                <w:sz w:val="18"/>
                <w:szCs w:val="18"/>
              </w:rPr>
              <w:t>y</w:t>
            </w:r>
          </w:p>
        </w:tc>
        <w:tc>
          <w:tcPr>
            <w:tcW w:w="1440" w:type="dxa"/>
            <w:shd w:val="clear" w:color="auto" w:fill="FAFAFA"/>
            <w:vAlign w:val="bottom"/>
          </w:tcPr>
          <w:p w14:paraId="6BE277EE" w14:textId="4C99D686" w:rsidR="00B6580C" w:rsidRPr="00671B7D" w:rsidRDefault="00CA09EA" w:rsidP="00B6580C">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w:t>
            </w:r>
          </w:p>
        </w:tc>
        <w:tc>
          <w:tcPr>
            <w:tcW w:w="1440" w:type="dxa"/>
          </w:tcPr>
          <w:p w14:paraId="6A1FC717" w14:textId="772AC5C4"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c>
          <w:tcPr>
            <w:tcW w:w="1440" w:type="dxa"/>
            <w:shd w:val="clear" w:color="auto" w:fill="FAFAFA"/>
          </w:tcPr>
          <w:p w14:paraId="6025B145" w14:textId="024D483A" w:rsidR="00B6580C" w:rsidRPr="00671B7D" w:rsidRDefault="0012570B" w:rsidP="00B6580C">
            <w:pPr>
              <w:spacing w:line="240" w:lineRule="auto"/>
              <w:ind w:right="-72"/>
              <w:jc w:val="right"/>
              <w:rPr>
                <w:rFonts w:cs="Arial"/>
                <w:sz w:val="18"/>
                <w:szCs w:val="18"/>
                <w:cs/>
              </w:rPr>
            </w:pPr>
            <w:r>
              <w:rPr>
                <w:rFonts w:cs="Arial"/>
                <w:sz w:val="18"/>
                <w:szCs w:val="18"/>
              </w:rPr>
              <w:t>64,062</w:t>
            </w:r>
          </w:p>
        </w:tc>
        <w:tc>
          <w:tcPr>
            <w:tcW w:w="1440" w:type="dxa"/>
            <w:shd w:val="clear" w:color="auto" w:fill="auto"/>
            <w:vAlign w:val="bottom"/>
          </w:tcPr>
          <w:p w14:paraId="210E7DD5" w14:textId="3EF1DD60" w:rsidR="00B6580C" w:rsidRPr="00671B7D" w:rsidRDefault="00B6580C" w:rsidP="00B6580C">
            <w:pPr>
              <w:spacing w:line="240" w:lineRule="auto"/>
              <w:ind w:right="-72"/>
              <w:jc w:val="right"/>
              <w:rPr>
                <w:rFonts w:cs="Arial"/>
                <w:sz w:val="18"/>
                <w:szCs w:val="18"/>
                <w:cs/>
              </w:rPr>
            </w:pPr>
            <w:r w:rsidRPr="00671B7D">
              <w:rPr>
                <w:rFonts w:cs="Arial"/>
                <w:sz w:val="18"/>
                <w:szCs w:val="18"/>
              </w:rPr>
              <w:t>24,723</w:t>
            </w:r>
          </w:p>
        </w:tc>
      </w:tr>
      <w:tr w:rsidR="00B6580C" w:rsidRPr="00671B7D" w14:paraId="3678404C" w14:textId="77777777">
        <w:trPr>
          <w:cantSplit/>
          <w:trHeight w:val="153"/>
        </w:trPr>
        <w:tc>
          <w:tcPr>
            <w:tcW w:w="3701" w:type="dxa"/>
            <w:vAlign w:val="bottom"/>
          </w:tcPr>
          <w:p w14:paraId="06FB4625"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71B7D">
              <w:rPr>
                <w:rFonts w:cs="Arial"/>
                <w:sz w:val="18"/>
                <w:szCs w:val="18"/>
              </w:rPr>
              <w:t>Other payables - third parties</w:t>
            </w:r>
          </w:p>
        </w:tc>
        <w:tc>
          <w:tcPr>
            <w:tcW w:w="1440" w:type="dxa"/>
            <w:shd w:val="clear" w:color="auto" w:fill="FAFAFA"/>
            <w:vAlign w:val="bottom"/>
          </w:tcPr>
          <w:p w14:paraId="70BEA0ED" w14:textId="363A3D92" w:rsidR="00B6580C" w:rsidRPr="00671B7D" w:rsidRDefault="00CA09EA" w:rsidP="00B6580C">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16,460</w:t>
            </w:r>
          </w:p>
        </w:tc>
        <w:tc>
          <w:tcPr>
            <w:tcW w:w="1440" w:type="dxa"/>
          </w:tcPr>
          <w:p w14:paraId="5C3099BC" w14:textId="5FC67860" w:rsidR="00B6580C" w:rsidRPr="00671B7D" w:rsidRDefault="00B6580C" w:rsidP="00B6580C">
            <w:pPr>
              <w:spacing w:line="240" w:lineRule="auto"/>
              <w:ind w:right="-72"/>
              <w:jc w:val="right"/>
              <w:rPr>
                <w:rFonts w:cs="Arial"/>
                <w:sz w:val="18"/>
                <w:szCs w:val="18"/>
              </w:rPr>
            </w:pPr>
            <w:r w:rsidRPr="00671B7D">
              <w:rPr>
                <w:rFonts w:cs="Arial"/>
                <w:sz w:val="18"/>
                <w:szCs w:val="18"/>
              </w:rPr>
              <w:t>14,936</w:t>
            </w:r>
          </w:p>
        </w:tc>
        <w:tc>
          <w:tcPr>
            <w:tcW w:w="1440" w:type="dxa"/>
            <w:shd w:val="clear" w:color="auto" w:fill="FAFAFA"/>
          </w:tcPr>
          <w:p w14:paraId="4F86A207" w14:textId="3559EBE8" w:rsidR="00B6580C" w:rsidRPr="00671B7D" w:rsidRDefault="0012570B" w:rsidP="00B6580C">
            <w:pPr>
              <w:spacing w:line="240" w:lineRule="auto"/>
              <w:ind w:right="-72"/>
              <w:jc w:val="right"/>
              <w:rPr>
                <w:rFonts w:cs="Arial"/>
                <w:sz w:val="18"/>
                <w:szCs w:val="18"/>
              </w:rPr>
            </w:pPr>
            <w:r>
              <w:rPr>
                <w:rFonts w:cs="Arial"/>
                <w:sz w:val="18"/>
                <w:szCs w:val="18"/>
              </w:rPr>
              <w:t>5,</w:t>
            </w:r>
            <w:r w:rsidR="00AA158D">
              <w:rPr>
                <w:rFonts w:cs="Arial"/>
                <w:sz w:val="18"/>
                <w:szCs w:val="18"/>
              </w:rPr>
              <w:t>532</w:t>
            </w:r>
          </w:p>
        </w:tc>
        <w:tc>
          <w:tcPr>
            <w:tcW w:w="1440" w:type="dxa"/>
            <w:shd w:val="clear" w:color="auto" w:fill="auto"/>
            <w:vAlign w:val="bottom"/>
          </w:tcPr>
          <w:p w14:paraId="7B02D37C" w14:textId="5C04E62C" w:rsidR="00B6580C" w:rsidRPr="00671B7D" w:rsidRDefault="00B6580C" w:rsidP="00B6580C">
            <w:pPr>
              <w:spacing w:line="240" w:lineRule="auto"/>
              <w:ind w:right="-72"/>
              <w:jc w:val="right"/>
              <w:rPr>
                <w:rFonts w:cs="Arial"/>
                <w:sz w:val="18"/>
                <w:szCs w:val="18"/>
                <w:cs/>
              </w:rPr>
            </w:pPr>
            <w:r w:rsidRPr="00671B7D">
              <w:rPr>
                <w:rFonts w:cs="Arial"/>
                <w:sz w:val="18"/>
                <w:szCs w:val="18"/>
              </w:rPr>
              <w:t>3,890</w:t>
            </w:r>
          </w:p>
        </w:tc>
      </w:tr>
      <w:tr w:rsidR="00B6580C" w:rsidRPr="00671B7D" w14:paraId="3A8BB5BE" w14:textId="77777777">
        <w:trPr>
          <w:cantSplit/>
          <w:trHeight w:val="153"/>
        </w:trPr>
        <w:tc>
          <w:tcPr>
            <w:tcW w:w="3701" w:type="dxa"/>
            <w:vAlign w:val="bottom"/>
          </w:tcPr>
          <w:p w14:paraId="3E476E03"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71B7D">
              <w:rPr>
                <w:rFonts w:cs="Arial"/>
                <w:sz w:val="18"/>
                <w:szCs w:val="18"/>
              </w:rPr>
              <w:t>Other payables - related parties</w:t>
            </w:r>
          </w:p>
        </w:tc>
        <w:tc>
          <w:tcPr>
            <w:tcW w:w="1440" w:type="dxa"/>
            <w:shd w:val="clear" w:color="auto" w:fill="FAFAFA"/>
            <w:vAlign w:val="bottom"/>
          </w:tcPr>
          <w:p w14:paraId="55545117" w14:textId="3F9F202B" w:rsidR="00B6580C" w:rsidRPr="00671B7D" w:rsidRDefault="00CA09EA" w:rsidP="00B6580C">
            <w:pPr>
              <w:pStyle w:val="Header"/>
              <w:tabs>
                <w:tab w:val="clear" w:pos="4153"/>
                <w:tab w:val="clear" w:pos="8306"/>
              </w:tabs>
              <w:spacing w:line="240" w:lineRule="auto"/>
              <w:ind w:right="-72"/>
              <w:jc w:val="right"/>
              <w:rPr>
                <w:rFonts w:cs="Arial"/>
                <w:sz w:val="18"/>
                <w:szCs w:val="18"/>
                <w:cs/>
                <w:lang w:val="en-US"/>
              </w:rPr>
            </w:pPr>
            <w:r>
              <w:rPr>
                <w:rFonts w:cs="Arial"/>
                <w:sz w:val="18"/>
                <w:szCs w:val="18"/>
                <w:lang w:val="en-US"/>
              </w:rPr>
              <w:t>1,735</w:t>
            </w:r>
          </w:p>
        </w:tc>
        <w:tc>
          <w:tcPr>
            <w:tcW w:w="1440" w:type="dxa"/>
          </w:tcPr>
          <w:p w14:paraId="1EB7BDB1" w14:textId="42FF0405" w:rsidR="00B6580C" w:rsidRPr="00671B7D" w:rsidRDefault="00B6580C" w:rsidP="00B6580C">
            <w:pPr>
              <w:spacing w:line="240" w:lineRule="auto"/>
              <w:ind w:right="-72"/>
              <w:jc w:val="right"/>
              <w:rPr>
                <w:rFonts w:cs="Arial"/>
                <w:sz w:val="18"/>
                <w:szCs w:val="18"/>
                <w:cs/>
              </w:rPr>
            </w:pPr>
            <w:r w:rsidRPr="00671B7D">
              <w:rPr>
                <w:rFonts w:cs="Arial"/>
                <w:sz w:val="18"/>
                <w:szCs w:val="18"/>
              </w:rPr>
              <w:t>1,406</w:t>
            </w:r>
          </w:p>
        </w:tc>
        <w:tc>
          <w:tcPr>
            <w:tcW w:w="1440" w:type="dxa"/>
            <w:shd w:val="clear" w:color="auto" w:fill="FAFAFA"/>
          </w:tcPr>
          <w:p w14:paraId="09F4FD14" w14:textId="3319665E" w:rsidR="00B6580C" w:rsidRPr="00671B7D" w:rsidRDefault="00AA158D" w:rsidP="00B6580C">
            <w:pPr>
              <w:spacing w:line="240" w:lineRule="auto"/>
              <w:ind w:right="-72"/>
              <w:jc w:val="right"/>
              <w:rPr>
                <w:rFonts w:cs="Arial"/>
                <w:sz w:val="18"/>
                <w:szCs w:val="18"/>
              </w:rPr>
            </w:pPr>
            <w:r w:rsidRPr="00AA158D">
              <w:rPr>
                <w:rFonts w:cs="Arial" w:hint="cs"/>
                <w:sz w:val="18"/>
                <w:szCs w:val="18"/>
                <w:cs/>
              </w:rPr>
              <w:t>407</w:t>
            </w:r>
          </w:p>
        </w:tc>
        <w:tc>
          <w:tcPr>
            <w:tcW w:w="1440" w:type="dxa"/>
            <w:shd w:val="clear" w:color="auto" w:fill="auto"/>
            <w:vAlign w:val="bottom"/>
          </w:tcPr>
          <w:p w14:paraId="169DB093" w14:textId="4C4A0C15" w:rsidR="00B6580C" w:rsidRPr="00671B7D" w:rsidRDefault="00B6580C" w:rsidP="00B6580C">
            <w:pPr>
              <w:spacing w:line="240" w:lineRule="auto"/>
              <w:ind w:right="-72"/>
              <w:jc w:val="right"/>
              <w:rPr>
                <w:rFonts w:cs="Arial"/>
                <w:sz w:val="18"/>
                <w:szCs w:val="18"/>
                <w:cs/>
              </w:rPr>
            </w:pPr>
            <w:r w:rsidRPr="00671B7D">
              <w:rPr>
                <w:rFonts w:cs="Arial"/>
                <w:sz w:val="18"/>
                <w:szCs w:val="18"/>
                <w:cs/>
              </w:rPr>
              <w:t>-</w:t>
            </w:r>
          </w:p>
        </w:tc>
      </w:tr>
      <w:tr w:rsidR="00B6580C" w:rsidRPr="00671B7D" w14:paraId="605C6202" w14:textId="77777777">
        <w:trPr>
          <w:cantSplit/>
          <w:trHeight w:val="153"/>
        </w:trPr>
        <w:tc>
          <w:tcPr>
            <w:tcW w:w="3701" w:type="dxa"/>
            <w:vAlign w:val="bottom"/>
          </w:tcPr>
          <w:p w14:paraId="0D40AC66" w14:textId="77777777" w:rsidR="00B6580C" w:rsidRPr="00671B7D" w:rsidRDefault="00B6580C" w:rsidP="00B6580C">
            <w:pPr>
              <w:spacing w:line="240" w:lineRule="auto"/>
              <w:ind w:left="-101" w:right="-115"/>
              <w:jc w:val="both"/>
              <w:rPr>
                <w:rFonts w:cs="Arial"/>
                <w:spacing w:val="-4"/>
                <w:sz w:val="18"/>
                <w:szCs w:val="18"/>
              </w:rPr>
            </w:pPr>
            <w:r w:rsidRPr="00671B7D">
              <w:rPr>
                <w:rFonts w:cs="Arial"/>
                <w:spacing w:val="-4"/>
                <w:sz w:val="18"/>
                <w:szCs w:val="18"/>
              </w:rPr>
              <w:t>Accrued interest expenses - third parties</w:t>
            </w:r>
          </w:p>
        </w:tc>
        <w:tc>
          <w:tcPr>
            <w:tcW w:w="1440" w:type="dxa"/>
            <w:shd w:val="clear" w:color="auto" w:fill="FAFAFA"/>
            <w:vAlign w:val="bottom"/>
          </w:tcPr>
          <w:p w14:paraId="05228187" w14:textId="109DBF50" w:rsidR="00B6580C" w:rsidRPr="00671B7D" w:rsidRDefault="00CA09EA" w:rsidP="00B6580C">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7,688</w:t>
            </w:r>
          </w:p>
        </w:tc>
        <w:tc>
          <w:tcPr>
            <w:tcW w:w="1440" w:type="dxa"/>
          </w:tcPr>
          <w:p w14:paraId="17CFBB90" w14:textId="4FBE5A6B" w:rsidR="00B6580C" w:rsidRPr="00671B7D" w:rsidRDefault="00B6580C" w:rsidP="00B6580C">
            <w:pPr>
              <w:spacing w:line="240" w:lineRule="auto"/>
              <w:ind w:right="-72"/>
              <w:jc w:val="right"/>
              <w:rPr>
                <w:rFonts w:cs="Arial"/>
                <w:sz w:val="18"/>
                <w:szCs w:val="18"/>
                <w:cs/>
              </w:rPr>
            </w:pPr>
            <w:r w:rsidRPr="00671B7D">
              <w:rPr>
                <w:rFonts w:cs="Arial"/>
                <w:sz w:val="18"/>
                <w:szCs w:val="18"/>
              </w:rPr>
              <w:t>8,457</w:t>
            </w:r>
          </w:p>
        </w:tc>
        <w:tc>
          <w:tcPr>
            <w:tcW w:w="1440" w:type="dxa"/>
            <w:shd w:val="clear" w:color="auto" w:fill="FAFAFA"/>
          </w:tcPr>
          <w:p w14:paraId="175B3A8A" w14:textId="1893B4BF" w:rsidR="00B6580C" w:rsidRPr="00671B7D" w:rsidRDefault="0012570B" w:rsidP="00B6580C">
            <w:pPr>
              <w:spacing w:line="240" w:lineRule="auto"/>
              <w:ind w:right="-72"/>
              <w:jc w:val="right"/>
              <w:rPr>
                <w:rFonts w:cs="Arial"/>
                <w:sz w:val="18"/>
                <w:szCs w:val="18"/>
                <w:cs/>
              </w:rPr>
            </w:pPr>
            <w:r>
              <w:rPr>
                <w:rFonts w:cs="Arial"/>
                <w:sz w:val="18"/>
                <w:szCs w:val="18"/>
              </w:rPr>
              <w:t>7,688</w:t>
            </w:r>
          </w:p>
        </w:tc>
        <w:tc>
          <w:tcPr>
            <w:tcW w:w="1440" w:type="dxa"/>
            <w:shd w:val="clear" w:color="auto" w:fill="auto"/>
            <w:vAlign w:val="bottom"/>
          </w:tcPr>
          <w:p w14:paraId="21E16E97" w14:textId="549F9E13" w:rsidR="00B6580C" w:rsidRPr="00671B7D" w:rsidRDefault="00B6580C" w:rsidP="00B6580C">
            <w:pPr>
              <w:spacing w:line="240" w:lineRule="auto"/>
              <w:ind w:right="-72"/>
              <w:jc w:val="right"/>
              <w:rPr>
                <w:rFonts w:cs="Arial"/>
                <w:sz w:val="18"/>
                <w:szCs w:val="18"/>
                <w:cs/>
              </w:rPr>
            </w:pPr>
            <w:r w:rsidRPr="00671B7D">
              <w:rPr>
                <w:rFonts w:cs="Arial"/>
                <w:sz w:val="18"/>
                <w:szCs w:val="18"/>
              </w:rPr>
              <w:t>8,457</w:t>
            </w:r>
          </w:p>
        </w:tc>
      </w:tr>
      <w:tr w:rsidR="00B6580C" w:rsidRPr="00671B7D" w14:paraId="59018B5B" w14:textId="77777777">
        <w:trPr>
          <w:cantSplit/>
          <w:trHeight w:val="153"/>
        </w:trPr>
        <w:tc>
          <w:tcPr>
            <w:tcW w:w="3701" w:type="dxa"/>
            <w:vAlign w:val="bottom"/>
          </w:tcPr>
          <w:p w14:paraId="5328C7AF" w14:textId="77777777" w:rsidR="00B6580C" w:rsidRPr="00671B7D" w:rsidRDefault="00B6580C" w:rsidP="00B6580C">
            <w:pPr>
              <w:spacing w:line="240" w:lineRule="auto"/>
              <w:ind w:left="-101" w:right="-115"/>
              <w:jc w:val="both"/>
              <w:rPr>
                <w:rFonts w:cs="Arial"/>
                <w:spacing w:val="-4"/>
                <w:sz w:val="18"/>
                <w:szCs w:val="18"/>
              </w:rPr>
            </w:pPr>
            <w:r w:rsidRPr="00671B7D">
              <w:rPr>
                <w:rFonts w:cs="Arial"/>
                <w:spacing w:val="-4"/>
                <w:sz w:val="18"/>
                <w:szCs w:val="18"/>
              </w:rPr>
              <w:t>Accrued interest expenses - related parties</w:t>
            </w:r>
          </w:p>
        </w:tc>
        <w:tc>
          <w:tcPr>
            <w:tcW w:w="1440" w:type="dxa"/>
            <w:shd w:val="clear" w:color="auto" w:fill="FAFAFA"/>
            <w:vAlign w:val="bottom"/>
          </w:tcPr>
          <w:p w14:paraId="5E81600F" w14:textId="1E489BA1" w:rsidR="00B6580C" w:rsidRPr="00671B7D" w:rsidRDefault="00CA09EA" w:rsidP="00B6580C">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37</w:t>
            </w:r>
          </w:p>
        </w:tc>
        <w:tc>
          <w:tcPr>
            <w:tcW w:w="1440" w:type="dxa"/>
          </w:tcPr>
          <w:p w14:paraId="244F1756" w14:textId="0A802BA0" w:rsidR="00B6580C" w:rsidRPr="00671B7D" w:rsidRDefault="00B6580C" w:rsidP="00B6580C">
            <w:pPr>
              <w:spacing w:line="240" w:lineRule="auto"/>
              <w:ind w:right="-72"/>
              <w:jc w:val="right"/>
              <w:rPr>
                <w:rFonts w:cs="Arial"/>
                <w:sz w:val="18"/>
                <w:szCs w:val="18"/>
                <w:cs/>
              </w:rPr>
            </w:pPr>
            <w:r w:rsidRPr="00671B7D">
              <w:rPr>
                <w:rFonts w:cs="Arial"/>
                <w:sz w:val="18"/>
                <w:szCs w:val="18"/>
              </w:rPr>
              <w:t>39</w:t>
            </w:r>
          </w:p>
        </w:tc>
        <w:tc>
          <w:tcPr>
            <w:tcW w:w="1440" w:type="dxa"/>
            <w:shd w:val="clear" w:color="auto" w:fill="FAFAFA"/>
          </w:tcPr>
          <w:p w14:paraId="093F09B3" w14:textId="7589CBD7" w:rsidR="00B6580C" w:rsidRPr="00671B7D" w:rsidRDefault="0012570B" w:rsidP="00B6580C">
            <w:pPr>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5263C821" w14:textId="7216621A"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r>
      <w:tr w:rsidR="00B6580C" w:rsidRPr="00671B7D" w14:paraId="1FAB4873" w14:textId="77777777">
        <w:trPr>
          <w:cantSplit/>
          <w:trHeight w:val="153"/>
        </w:trPr>
        <w:tc>
          <w:tcPr>
            <w:tcW w:w="3701" w:type="dxa"/>
            <w:vAlign w:val="bottom"/>
          </w:tcPr>
          <w:p w14:paraId="2B4BF515" w14:textId="77777777" w:rsidR="00B6580C" w:rsidRPr="00671B7D" w:rsidRDefault="00B6580C" w:rsidP="00B6580C">
            <w:pPr>
              <w:spacing w:line="240" w:lineRule="auto"/>
              <w:ind w:left="-101" w:right="-115"/>
              <w:jc w:val="both"/>
              <w:rPr>
                <w:rFonts w:cs="Arial"/>
                <w:sz w:val="18"/>
                <w:szCs w:val="18"/>
              </w:rPr>
            </w:pPr>
            <w:r w:rsidRPr="00671B7D">
              <w:rPr>
                <w:rFonts w:cs="Arial"/>
                <w:sz w:val="18"/>
                <w:szCs w:val="18"/>
              </w:rPr>
              <w:t>Accrued expenses - third parties</w:t>
            </w:r>
          </w:p>
        </w:tc>
        <w:tc>
          <w:tcPr>
            <w:tcW w:w="1440" w:type="dxa"/>
            <w:shd w:val="clear" w:color="auto" w:fill="FAFAFA"/>
            <w:vAlign w:val="bottom"/>
          </w:tcPr>
          <w:p w14:paraId="1C05E3FF" w14:textId="6890A54B" w:rsidR="00B6580C" w:rsidRPr="00671B7D" w:rsidRDefault="00CA09EA" w:rsidP="00B6580C">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26,</w:t>
            </w:r>
            <w:r w:rsidR="00322756" w:rsidRPr="00322756">
              <w:rPr>
                <w:rFonts w:cs="Arial"/>
                <w:sz w:val="18"/>
                <w:szCs w:val="18"/>
                <w:lang w:val="en-GB"/>
              </w:rPr>
              <w:t>540</w:t>
            </w:r>
          </w:p>
        </w:tc>
        <w:tc>
          <w:tcPr>
            <w:tcW w:w="1440" w:type="dxa"/>
          </w:tcPr>
          <w:p w14:paraId="29087E69" w14:textId="5FBE7C80" w:rsidR="00B6580C" w:rsidRPr="00671B7D" w:rsidRDefault="00B6580C" w:rsidP="00B6580C">
            <w:pPr>
              <w:spacing w:line="240" w:lineRule="auto"/>
              <w:ind w:right="-72"/>
              <w:jc w:val="right"/>
              <w:rPr>
                <w:rFonts w:cs="Arial"/>
                <w:sz w:val="18"/>
                <w:szCs w:val="18"/>
                <w:cs/>
              </w:rPr>
            </w:pPr>
            <w:r w:rsidRPr="00671B7D">
              <w:rPr>
                <w:rFonts w:cs="Arial"/>
                <w:sz w:val="18"/>
                <w:szCs w:val="18"/>
              </w:rPr>
              <w:t>12,042</w:t>
            </w:r>
          </w:p>
        </w:tc>
        <w:tc>
          <w:tcPr>
            <w:tcW w:w="1440" w:type="dxa"/>
            <w:shd w:val="clear" w:color="auto" w:fill="FAFAFA"/>
          </w:tcPr>
          <w:p w14:paraId="45E654A4" w14:textId="539E4DD0" w:rsidR="00B6580C" w:rsidRPr="00671B7D" w:rsidRDefault="0012570B" w:rsidP="00B6580C">
            <w:pPr>
              <w:spacing w:line="240" w:lineRule="auto"/>
              <w:ind w:right="-72"/>
              <w:jc w:val="right"/>
              <w:rPr>
                <w:rFonts w:cs="Arial"/>
                <w:sz w:val="18"/>
                <w:szCs w:val="18"/>
                <w:cs/>
              </w:rPr>
            </w:pPr>
            <w:r>
              <w:rPr>
                <w:rFonts w:cs="Arial"/>
                <w:sz w:val="18"/>
                <w:szCs w:val="18"/>
              </w:rPr>
              <w:t>16,174</w:t>
            </w:r>
          </w:p>
        </w:tc>
        <w:tc>
          <w:tcPr>
            <w:tcW w:w="1440" w:type="dxa"/>
            <w:shd w:val="clear" w:color="auto" w:fill="auto"/>
            <w:vAlign w:val="bottom"/>
          </w:tcPr>
          <w:p w14:paraId="3049F0E5" w14:textId="29BB1A7C" w:rsidR="00B6580C" w:rsidRPr="00671B7D" w:rsidRDefault="00B6580C" w:rsidP="00B6580C">
            <w:pPr>
              <w:spacing w:line="240" w:lineRule="auto"/>
              <w:ind w:right="-72"/>
              <w:jc w:val="right"/>
              <w:rPr>
                <w:rFonts w:cs="Arial"/>
                <w:sz w:val="18"/>
                <w:szCs w:val="18"/>
                <w:cs/>
              </w:rPr>
            </w:pPr>
            <w:r w:rsidRPr="00671B7D">
              <w:rPr>
                <w:rFonts w:cs="Arial"/>
                <w:sz w:val="18"/>
                <w:szCs w:val="18"/>
              </w:rPr>
              <w:t>8,347</w:t>
            </w:r>
          </w:p>
        </w:tc>
      </w:tr>
      <w:tr w:rsidR="00B6580C" w:rsidRPr="00671B7D" w14:paraId="6C9345B8" w14:textId="77777777">
        <w:trPr>
          <w:cantSplit/>
          <w:trHeight w:val="153"/>
        </w:trPr>
        <w:tc>
          <w:tcPr>
            <w:tcW w:w="3701" w:type="dxa"/>
            <w:vAlign w:val="bottom"/>
          </w:tcPr>
          <w:p w14:paraId="090733A8" w14:textId="4312D623" w:rsidR="00B6580C" w:rsidRPr="00671B7D" w:rsidRDefault="00B6580C" w:rsidP="00B6580C">
            <w:pPr>
              <w:spacing w:line="240" w:lineRule="auto"/>
              <w:ind w:left="-101" w:right="-115"/>
              <w:jc w:val="both"/>
              <w:rPr>
                <w:rFonts w:cs="Arial"/>
                <w:sz w:val="18"/>
                <w:szCs w:val="18"/>
              </w:rPr>
            </w:pPr>
            <w:r w:rsidRPr="00671B7D">
              <w:rPr>
                <w:rFonts w:cs="Arial"/>
                <w:sz w:val="18"/>
                <w:szCs w:val="18"/>
              </w:rPr>
              <w:t>Accrued specific business tax</w:t>
            </w:r>
          </w:p>
        </w:tc>
        <w:tc>
          <w:tcPr>
            <w:tcW w:w="1440" w:type="dxa"/>
            <w:shd w:val="clear" w:color="auto" w:fill="FAFAFA"/>
            <w:vAlign w:val="bottom"/>
          </w:tcPr>
          <w:p w14:paraId="74555945" w14:textId="5662E0A6" w:rsidR="00B6580C" w:rsidRPr="00671B7D" w:rsidRDefault="00CA09EA" w:rsidP="00B6580C">
            <w:pPr>
              <w:pStyle w:val="Header"/>
              <w:tabs>
                <w:tab w:val="clear" w:pos="4153"/>
                <w:tab w:val="clear" w:pos="8306"/>
              </w:tabs>
              <w:spacing w:line="240" w:lineRule="auto"/>
              <w:ind w:right="-72"/>
              <w:jc w:val="right"/>
              <w:rPr>
                <w:rFonts w:cs="Arial"/>
                <w:sz w:val="18"/>
                <w:szCs w:val="18"/>
                <w:cs/>
                <w:lang w:val="en-GB"/>
              </w:rPr>
            </w:pPr>
            <w:r>
              <w:rPr>
                <w:rFonts w:cs="Arial"/>
                <w:sz w:val="18"/>
                <w:szCs w:val="18"/>
                <w:lang w:val="en-GB"/>
              </w:rPr>
              <w:t>23,584</w:t>
            </w:r>
          </w:p>
        </w:tc>
        <w:tc>
          <w:tcPr>
            <w:tcW w:w="1440" w:type="dxa"/>
          </w:tcPr>
          <w:p w14:paraId="094E9079" w14:textId="09F3D4AD" w:rsidR="00B6580C" w:rsidRPr="00671B7D" w:rsidRDefault="00B6580C" w:rsidP="00B6580C">
            <w:pPr>
              <w:spacing w:line="240" w:lineRule="auto"/>
              <w:ind w:right="-72"/>
              <w:jc w:val="right"/>
              <w:rPr>
                <w:rFonts w:cs="Arial"/>
                <w:sz w:val="18"/>
                <w:szCs w:val="18"/>
                <w:cs/>
              </w:rPr>
            </w:pPr>
            <w:r w:rsidRPr="00671B7D">
              <w:rPr>
                <w:rFonts w:cs="Arial"/>
                <w:sz w:val="18"/>
                <w:szCs w:val="18"/>
              </w:rPr>
              <w:t>23,584</w:t>
            </w:r>
          </w:p>
        </w:tc>
        <w:tc>
          <w:tcPr>
            <w:tcW w:w="1440" w:type="dxa"/>
            <w:shd w:val="clear" w:color="auto" w:fill="FAFAFA"/>
          </w:tcPr>
          <w:p w14:paraId="260934B8" w14:textId="49CA970E" w:rsidR="00B6580C" w:rsidRPr="00671B7D" w:rsidRDefault="0012570B" w:rsidP="00B6580C">
            <w:pPr>
              <w:spacing w:line="240" w:lineRule="auto"/>
              <w:ind w:right="-72"/>
              <w:jc w:val="right"/>
              <w:rPr>
                <w:rFonts w:cs="Arial"/>
                <w:sz w:val="18"/>
                <w:szCs w:val="18"/>
              </w:rPr>
            </w:pPr>
            <w:r>
              <w:rPr>
                <w:rFonts w:cs="Arial"/>
                <w:sz w:val="18"/>
                <w:szCs w:val="18"/>
              </w:rPr>
              <w:t>23,584</w:t>
            </w:r>
          </w:p>
        </w:tc>
        <w:tc>
          <w:tcPr>
            <w:tcW w:w="1440" w:type="dxa"/>
            <w:shd w:val="clear" w:color="auto" w:fill="auto"/>
            <w:vAlign w:val="bottom"/>
          </w:tcPr>
          <w:p w14:paraId="4A384A9D" w14:textId="6A32AB37" w:rsidR="00B6580C" w:rsidRPr="00671B7D" w:rsidRDefault="00B6580C" w:rsidP="00B6580C">
            <w:pPr>
              <w:spacing w:line="240" w:lineRule="auto"/>
              <w:ind w:right="-72"/>
              <w:jc w:val="right"/>
              <w:rPr>
                <w:rFonts w:cs="Arial"/>
                <w:sz w:val="18"/>
                <w:szCs w:val="18"/>
                <w:cs/>
              </w:rPr>
            </w:pPr>
            <w:r w:rsidRPr="00671B7D">
              <w:rPr>
                <w:rFonts w:cs="Arial"/>
                <w:sz w:val="18"/>
                <w:szCs w:val="18"/>
              </w:rPr>
              <w:t>23,584</w:t>
            </w:r>
          </w:p>
        </w:tc>
      </w:tr>
      <w:tr w:rsidR="00B6580C" w:rsidRPr="00671B7D" w14:paraId="4C8BE9C5" w14:textId="77777777" w:rsidTr="0008016F">
        <w:trPr>
          <w:cantSplit/>
          <w:trHeight w:val="153"/>
        </w:trPr>
        <w:tc>
          <w:tcPr>
            <w:tcW w:w="3701" w:type="dxa"/>
            <w:vAlign w:val="bottom"/>
          </w:tcPr>
          <w:p w14:paraId="68E69821" w14:textId="77777777" w:rsidR="00B6580C" w:rsidRPr="00671B7D" w:rsidRDefault="00B6580C" w:rsidP="00B6580C">
            <w:pPr>
              <w:spacing w:line="240" w:lineRule="auto"/>
              <w:ind w:left="-101" w:right="-115"/>
              <w:jc w:val="both"/>
              <w:rPr>
                <w:rFonts w:cs="Arial"/>
                <w:sz w:val="18"/>
                <w:szCs w:val="18"/>
              </w:rPr>
            </w:pPr>
          </w:p>
        </w:tc>
        <w:tc>
          <w:tcPr>
            <w:tcW w:w="1440" w:type="dxa"/>
            <w:tcBorders>
              <w:top w:val="single" w:sz="4" w:space="0" w:color="auto"/>
            </w:tcBorders>
            <w:shd w:val="clear" w:color="auto" w:fill="FAFAFA"/>
            <w:vAlign w:val="bottom"/>
          </w:tcPr>
          <w:p w14:paraId="71672697" w14:textId="0F9358F0" w:rsidR="00B6580C" w:rsidRPr="00671B7D" w:rsidRDefault="00B6580C" w:rsidP="00B6580C">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vAlign w:val="bottom"/>
          </w:tcPr>
          <w:p w14:paraId="1D4071AF"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B6580C" w:rsidRPr="00671B7D" w:rsidRDefault="00B6580C" w:rsidP="00B6580C">
            <w:pPr>
              <w:spacing w:line="240" w:lineRule="auto"/>
              <w:ind w:right="-72"/>
              <w:jc w:val="right"/>
              <w:rPr>
                <w:rFonts w:cs="Arial"/>
                <w:sz w:val="18"/>
                <w:szCs w:val="18"/>
              </w:rPr>
            </w:pPr>
          </w:p>
        </w:tc>
      </w:tr>
      <w:tr w:rsidR="00B6580C" w:rsidRPr="00671B7D" w14:paraId="3BA3AF88" w14:textId="77777777" w:rsidTr="0008016F">
        <w:trPr>
          <w:cantSplit/>
          <w:trHeight w:val="153"/>
        </w:trPr>
        <w:tc>
          <w:tcPr>
            <w:tcW w:w="3701" w:type="dxa"/>
            <w:vAlign w:val="bottom"/>
          </w:tcPr>
          <w:p w14:paraId="2E941544"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3411A356" w:rsidR="00B6580C" w:rsidRPr="00671B7D" w:rsidRDefault="00CA09EA" w:rsidP="00B6580C">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137,</w:t>
            </w:r>
            <w:r w:rsidR="00C50A56" w:rsidRPr="00C50A56">
              <w:rPr>
                <w:rFonts w:cs="Arial"/>
                <w:sz w:val="18"/>
                <w:szCs w:val="18"/>
                <w:lang w:val="en-GB"/>
              </w:rPr>
              <w:t>083</w:t>
            </w:r>
          </w:p>
        </w:tc>
        <w:tc>
          <w:tcPr>
            <w:tcW w:w="1440" w:type="dxa"/>
            <w:tcBorders>
              <w:bottom w:val="single" w:sz="4" w:space="0" w:color="auto"/>
            </w:tcBorders>
            <w:shd w:val="clear" w:color="auto" w:fill="auto"/>
            <w:vAlign w:val="bottom"/>
          </w:tcPr>
          <w:p w14:paraId="6CC7DBED" w14:textId="5C16A319" w:rsidR="00B6580C" w:rsidRPr="00671B7D" w:rsidRDefault="00B6580C" w:rsidP="00B6580C">
            <w:pPr>
              <w:spacing w:line="240" w:lineRule="auto"/>
              <w:ind w:right="-72"/>
              <w:jc w:val="right"/>
              <w:rPr>
                <w:rFonts w:cs="Arial"/>
                <w:sz w:val="18"/>
                <w:szCs w:val="18"/>
              </w:rPr>
            </w:pPr>
            <w:r w:rsidRPr="00671B7D">
              <w:rPr>
                <w:rFonts w:cs="Arial"/>
                <w:sz w:val="18"/>
                <w:szCs w:val="18"/>
              </w:rPr>
              <w:t>140,120</w:t>
            </w:r>
          </w:p>
        </w:tc>
        <w:tc>
          <w:tcPr>
            <w:tcW w:w="1440" w:type="dxa"/>
            <w:tcBorders>
              <w:bottom w:val="single" w:sz="4" w:space="0" w:color="auto"/>
            </w:tcBorders>
            <w:shd w:val="clear" w:color="auto" w:fill="FAFAFA"/>
            <w:vAlign w:val="bottom"/>
          </w:tcPr>
          <w:p w14:paraId="4A4D0F42" w14:textId="3A276A8B" w:rsidR="00B6580C" w:rsidRPr="00671B7D" w:rsidRDefault="0012570B" w:rsidP="00B6580C">
            <w:pPr>
              <w:spacing w:line="240" w:lineRule="auto"/>
              <w:ind w:right="-72"/>
              <w:jc w:val="right"/>
              <w:rPr>
                <w:rFonts w:cs="Arial"/>
                <w:sz w:val="18"/>
                <w:szCs w:val="18"/>
              </w:rPr>
            </w:pPr>
            <w:r>
              <w:rPr>
                <w:rFonts w:cs="Arial"/>
                <w:sz w:val="18"/>
                <w:szCs w:val="18"/>
              </w:rPr>
              <w:t>117,525</w:t>
            </w:r>
          </w:p>
        </w:tc>
        <w:tc>
          <w:tcPr>
            <w:tcW w:w="1440" w:type="dxa"/>
            <w:tcBorders>
              <w:bottom w:val="single" w:sz="4" w:space="0" w:color="auto"/>
            </w:tcBorders>
            <w:shd w:val="clear" w:color="auto" w:fill="auto"/>
            <w:vAlign w:val="bottom"/>
          </w:tcPr>
          <w:p w14:paraId="094F20A2" w14:textId="6B7BCD4C" w:rsidR="00B6580C" w:rsidRPr="00671B7D" w:rsidRDefault="00B6580C" w:rsidP="00B6580C">
            <w:pPr>
              <w:spacing w:line="240" w:lineRule="auto"/>
              <w:ind w:right="-72"/>
              <w:jc w:val="right"/>
              <w:rPr>
                <w:rFonts w:cs="Arial"/>
                <w:sz w:val="18"/>
                <w:szCs w:val="18"/>
              </w:rPr>
            </w:pPr>
            <w:r w:rsidRPr="00671B7D">
              <w:rPr>
                <w:rFonts w:cs="Arial"/>
                <w:sz w:val="18"/>
                <w:szCs w:val="18"/>
              </w:rPr>
              <w:t>69,079</w:t>
            </w:r>
          </w:p>
        </w:tc>
      </w:tr>
    </w:tbl>
    <w:p w14:paraId="03B4DB2E" w14:textId="6D6ACF82" w:rsidR="0042718C" w:rsidRDefault="0042718C" w:rsidP="00F52F00">
      <w:pPr>
        <w:spacing w:line="240" w:lineRule="auto"/>
        <w:ind w:right="-72"/>
        <w:rPr>
          <w:rFonts w:cs="Arial"/>
          <w:b/>
          <w:bCs/>
          <w:sz w:val="18"/>
          <w:szCs w:val="18"/>
        </w:rPr>
      </w:pPr>
    </w:p>
    <w:p w14:paraId="2C74397E" w14:textId="35A79853" w:rsidR="007C392E" w:rsidRPr="00671B7D" w:rsidRDefault="0042718C" w:rsidP="00F52F00">
      <w:pPr>
        <w:spacing w:line="240" w:lineRule="auto"/>
        <w:ind w:right="-72"/>
        <w:rPr>
          <w:rFonts w:cs="Arial"/>
          <w:b/>
          <w:bCs/>
          <w:sz w:val="18"/>
          <w:szCs w:val="18"/>
        </w:rPr>
      </w:pPr>
      <w:r>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671B7D" w14:paraId="198988A0" w14:textId="77777777" w:rsidTr="0048136C">
        <w:trPr>
          <w:trHeight w:val="386"/>
        </w:trPr>
        <w:tc>
          <w:tcPr>
            <w:tcW w:w="9461" w:type="dxa"/>
            <w:shd w:val="clear" w:color="auto" w:fill="FFA543"/>
            <w:vAlign w:val="center"/>
          </w:tcPr>
          <w:p w14:paraId="22BBCBE3" w14:textId="4F545567" w:rsidR="007D0696" w:rsidRPr="00671B7D" w:rsidRDefault="008C3A5F" w:rsidP="00C16DF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1</w:t>
            </w:r>
            <w:r w:rsidR="00CB4205">
              <w:rPr>
                <w:rFonts w:eastAsia="Arial Unicode MS" w:cs="Arial"/>
                <w:b/>
                <w:bCs/>
                <w:color w:val="FFFFFF"/>
                <w:sz w:val="18"/>
                <w:szCs w:val="18"/>
              </w:rPr>
              <w:t>7</w:t>
            </w:r>
            <w:r w:rsidR="007D0696" w:rsidRPr="00671B7D">
              <w:rPr>
                <w:rFonts w:eastAsia="Arial Unicode MS" w:cs="Arial"/>
                <w:b/>
                <w:bCs/>
                <w:color w:val="FFFFFF"/>
                <w:sz w:val="18"/>
                <w:szCs w:val="18"/>
              </w:rPr>
              <w:tab/>
              <w:t>Borrowin</w:t>
            </w:r>
            <w:r w:rsidR="00C327FC" w:rsidRPr="00671B7D">
              <w:rPr>
                <w:rFonts w:eastAsia="Arial Unicode MS" w:cs="Arial"/>
                <w:b/>
                <w:bCs/>
                <w:color w:val="FFFFFF"/>
                <w:sz w:val="18"/>
                <w:szCs w:val="18"/>
              </w:rPr>
              <w:t>gs and debentures</w:t>
            </w:r>
          </w:p>
        </w:tc>
      </w:tr>
    </w:tbl>
    <w:p w14:paraId="4C4B2EB4" w14:textId="77777777" w:rsidR="003E53CA" w:rsidRPr="00671B7D"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BE2CAB" w:rsidRPr="00671B7D" w14:paraId="3C0BBC0A" w14:textId="77777777" w:rsidTr="00744348">
        <w:tc>
          <w:tcPr>
            <w:tcW w:w="3715" w:type="dxa"/>
            <w:vAlign w:val="bottom"/>
          </w:tcPr>
          <w:p w14:paraId="7B4B7B4A" w14:textId="77777777" w:rsidR="001F338F" w:rsidRPr="00671B7D"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671B7D" w:rsidRDefault="001F338F" w:rsidP="00744348">
            <w:pPr>
              <w:spacing w:line="240" w:lineRule="auto"/>
              <w:ind w:right="-72"/>
              <w:jc w:val="center"/>
              <w:rPr>
                <w:rFonts w:cs="Arial"/>
                <w:b/>
                <w:bCs/>
                <w:sz w:val="18"/>
                <w:szCs w:val="18"/>
              </w:rPr>
            </w:pPr>
            <w:r w:rsidRPr="00671B7D">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671B7D" w:rsidRDefault="001F338F" w:rsidP="00744348">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4D98008C" w14:textId="77777777" w:rsidTr="00744348">
        <w:tc>
          <w:tcPr>
            <w:tcW w:w="3715" w:type="dxa"/>
            <w:vAlign w:val="bottom"/>
          </w:tcPr>
          <w:p w14:paraId="29399A3C" w14:textId="77777777" w:rsidR="001F338F" w:rsidRPr="00671B7D"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671B7D" w:rsidRDefault="001F338F" w:rsidP="00744348">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671B7D" w:rsidRDefault="001F338F" w:rsidP="00744348">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r>
      <w:tr w:rsidR="00BE2CAB" w:rsidRPr="00671B7D" w14:paraId="3F79AF42" w14:textId="77777777" w:rsidTr="00744348">
        <w:tc>
          <w:tcPr>
            <w:tcW w:w="3715" w:type="dxa"/>
            <w:vAlign w:val="bottom"/>
          </w:tcPr>
          <w:p w14:paraId="5B59E448" w14:textId="77777777" w:rsidR="009D00AE" w:rsidRPr="00671B7D"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06467D59" w:rsidR="009D00AE" w:rsidRPr="00671B7D" w:rsidRDefault="00CD6905" w:rsidP="00744348">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2B27BDAD" w14:textId="5B7ACF6E" w:rsidR="009D00AE" w:rsidRPr="00671B7D" w:rsidRDefault="008C3A5F" w:rsidP="00744348">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c>
          <w:tcPr>
            <w:tcW w:w="1440" w:type="dxa"/>
            <w:tcBorders>
              <w:top w:val="single" w:sz="4" w:space="0" w:color="auto"/>
            </w:tcBorders>
            <w:vAlign w:val="bottom"/>
            <w:hideMark/>
          </w:tcPr>
          <w:p w14:paraId="2EA46546" w14:textId="0D4D2D38" w:rsidR="009D00AE" w:rsidRPr="00671B7D" w:rsidRDefault="00CD6905" w:rsidP="00744348">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73CDF695" w14:textId="3C3E9A21" w:rsidR="009D00AE" w:rsidRPr="00671B7D" w:rsidRDefault="008C3A5F" w:rsidP="00744348">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r>
      <w:tr w:rsidR="00BE2CAB" w:rsidRPr="00671B7D" w14:paraId="7C3D4206" w14:textId="77777777" w:rsidTr="00744348">
        <w:tc>
          <w:tcPr>
            <w:tcW w:w="3715" w:type="dxa"/>
            <w:vAlign w:val="bottom"/>
          </w:tcPr>
          <w:p w14:paraId="3A455E01" w14:textId="77777777" w:rsidR="00C16A32" w:rsidRPr="00671B7D" w:rsidRDefault="00C16A32" w:rsidP="00744348">
            <w:pPr>
              <w:spacing w:line="240" w:lineRule="auto"/>
              <w:ind w:left="-100" w:right="-72"/>
              <w:jc w:val="both"/>
              <w:rPr>
                <w:rFonts w:cs="Arial"/>
                <w:b/>
                <w:bCs/>
                <w:sz w:val="18"/>
                <w:szCs w:val="18"/>
              </w:rPr>
            </w:pPr>
          </w:p>
        </w:tc>
        <w:tc>
          <w:tcPr>
            <w:tcW w:w="1440" w:type="dxa"/>
            <w:vAlign w:val="bottom"/>
          </w:tcPr>
          <w:p w14:paraId="12341CD7" w14:textId="0B3295D5"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74431ABA" w14:textId="719FE281"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2023</w:t>
            </w:r>
          </w:p>
        </w:tc>
        <w:tc>
          <w:tcPr>
            <w:tcW w:w="1440" w:type="dxa"/>
            <w:vAlign w:val="bottom"/>
          </w:tcPr>
          <w:p w14:paraId="4D653B5E" w14:textId="65C31AEC"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3FA37145" w14:textId="203C1772"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2023</w:t>
            </w:r>
          </w:p>
        </w:tc>
      </w:tr>
      <w:tr w:rsidR="00BE2CAB" w:rsidRPr="00671B7D" w14:paraId="152B2C24" w14:textId="77777777" w:rsidTr="00744348">
        <w:tc>
          <w:tcPr>
            <w:tcW w:w="3715" w:type="dxa"/>
            <w:vAlign w:val="bottom"/>
          </w:tcPr>
          <w:p w14:paraId="551AD7D7" w14:textId="77777777" w:rsidR="00314B25" w:rsidRPr="00671B7D"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671B7D" w:rsidRDefault="00314B25" w:rsidP="00744348">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671B7D" w:rsidRDefault="00314B25" w:rsidP="00744348">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671B7D" w:rsidRDefault="00314B25" w:rsidP="00744348">
            <w:pPr>
              <w:spacing w:line="240" w:lineRule="auto"/>
              <w:ind w:left="-43" w:right="-72"/>
              <w:jc w:val="right"/>
              <w:rPr>
                <w:rFonts w:cs="Arial"/>
                <w:b/>
                <w:bCs/>
                <w:sz w:val="18"/>
                <w:szCs w:val="18"/>
                <w:cs/>
              </w:rPr>
            </w:pPr>
            <w:r w:rsidRPr="00671B7D">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671B7D" w:rsidRDefault="00314B25" w:rsidP="00744348">
            <w:pPr>
              <w:spacing w:line="240" w:lineRule="auto"/>
              <w:ind w:left="-43" w:right="-72"/>
              <w:jc w:val="right"/>
              <w:rPr>
                <w:rFonts w:cs="Arial"/>
                <w:b/>
                <w:bCs/>
                <w:sz w:val="18"/>
                <w:szCs w:val="18"/>
              </w:rPr>
            </w:pPr>
            <w:r w:rsidRPr="00671B7D">
              <w:rPr>
                <w:rFonts w:cs="Arial"/>
                <w:b/>
                <w:bCs/>
                <w:sz w:val="18"/>
                <w:szCs w:val="18"/>
              </w:rPr>
              <w:t>Thousand Baht</w:t>
            </w:r>
          </w:p>
        </w:tc>
      </w:tr>
      <w:tr w:rsidR="00BE2CAB" w:rsidRPr="00671B7D" w14:paraId="5518FDD4" w14:textId="77777777" w:rsidTr="00744348">
        <w:tc>
          <w:tcPr>
            <w:tcW w:w="3715" w:type="dxa"/>
            <w:vAlign w:val="bottom"/>
          </w:tcPr>
          <w:p w14:paraId="34491F6B" w14:textId="77777777" w:rsidR="003E53CA" w:rsidRPr="00671B7D" w:rsidRDefault="003E53CA" w:rsidP="00744348">
            <w:pPr>
              <w:spacing w:line="240" w:lineRule="auto"/>
              <w:ind w:left="-100" w:right="-115"/>
              <w:rPr>
                <w:rFonts w:cs="Arial"/>
                <w:b/>
                <w:bCs/>
                <w:sz w:val="18"/>
                <w:szCs w:val="18"/>
                <w:cs/>
              </w:rPr>
            </w:pPr>
            <w:r w:rsidRPr="00671B7D">
              <w:rPr>
                <w:rFonts w:cs="Arial"/>
                <w:b/>
                <w:bCs/>
                <w:sz w:val="18"/>
                <w:szCs w:val="18"/>
              </w:rPr>
              <w:t>Current</w:t>
            </w:r>
          </w:p>
        </w:tc>
        <w:tc>
          <w:tcPr>
            <w:tcW w:w="1440" w:type="dxa"/>
            <w:shd w:val="clear" w:color="auto" w:fill="FAFAFA"/>
            <w:vAlign w:val="bottom"/>
          </w:tcPr>
          <w:p w14:paraId="74472A81" w14:textId="77777777" w:rsidR="003E53CA" w:rsidRPr="00671B7D"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671B7D"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671B7D"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671B7D" w:rsidRDefault="003E53CA" w:rsidP="00744348">
            <w:pPr>
              <w:spacing w:line="240" w:lineRule="auto"/>
              <w:ind w:right="-72"/>
              <w:jc w:val="right"/>
              <w:rPr>
                <w:rFonts w:cs="Arial"/>
                <w:sz w:val="18"/>
                <w:szCs w:val="18"/>
                <w:cs/>
              </w:rPr>
            </w:pPr>
          </w:p>
        </w:tc>
      </w:tr>
      <w:tr w:rsidR="00B6580C" w:rsidRPr="00671B7D" w14:paraId="086710C9" w14:textId="77777777" w:rsidTr="0008016F">
        <w:tc>
          <w:tcPr>
            <w:tcW w:w="3715" w:type="dxa"/>
            <w:vAlign w:val="bottom"/>
          </w:tcPr>
          <w:p w14:paraId="3ACEA0A8" w14:textId="7AA63C03" w:rsidR="00B6580C" w:rsidRPr="00671B7D" w:rsidRDefault="00B6580C" w:rsidP="00B6580C">
            <w:pPr>
              <w:spacing w:line="240" w:lineRule="auto"/>
              <w:ind w:left="-100" w:right="-115"/>
              <w:rPr>
                <w:rFonts w:cs="Arial"/>
                <w:sz w:val="18"/>
                <w:szCs w:val="18"/>
              </w:rPr>
            </w:pPr>
            <w:r w:rsidRPr="00671B7D">
              <w:rPr>
                <w:rFonts w:cs="Arial"/>
                <w:sz w:val="18"/>
                <w:szCs w:val="18"/>
              </w:rPr>
              <w:t>Bank overdraft</w:t>
            </w:r>
          </w:p>
        </w:tc>
        <w:tc>
          <w:tcPr>
            <w:tcW w:w="1440" w:type="dxa"/>
            <w:shd w:val="clear" w:color="auto" w:fill="FAFAFA"/>
            <w:vAlign w:val="bottom"/>
          </w:tcPr>
          <w:p w14:paraId="23F6236D" w14:textId="3F9129AC" w:rsidR="00B6580C" w:rsidRPr="00671B7D" w:rsidRDefault="00CA09EA" w:rsidP="00B6580C">
            <w:pPr>
              <w:spacing w:line="240" w:lineRule="auto"/>
              <w:ind w:right="-72"/>
              <w:jc w:val="right"/>
              <w:rPr>
                <w:rFonts w:cs="Arial"/>
                <w:sz w:val="18"/>
                <w:szCs w:val="18"/>
                <w:cs/>
              </w:rPr>
            </w:pPr>
            <w:r>
              <w:rPr>
                <w:rFonts w:cs="Arial"/>
                <w:sz w:val="18"/>
                <w:szCs w:val="18"/>
              </w:rPr>
              <w:t>11,661</w:t>
            </w:r>
          </w:p>
        </w:tc>
        <w:tc>
          <w:tcPr>
            <w:tcW w:w="1440" w:type="dxa"/>
            <w:vAlign w:val="bottom"/>
          </w:tcPr>
          <w:p w14:paraId="34B9D0A2" w14:textId="0D67D599" w:rsidR="00B6580C" w:rsidRPr="00671B7D" w:rsidRDefault="00B6580C" w:rsidP="00B6580C">
            <w:pPr>
              <w:spacing w:line="240" w:lineRule="auto"/>
              <w:ind w:right="-72"/>
              <w:jc w:val="right"/>
              <w:rPr>
                <w:rFonts w:cs="Arial"/>
                <w:sz w:val="18"/>
                <w:szCs w:val="18"/>
                <w:cs/>
              </w:rPr>
            </w:pPr>
            <w:r w:rsidRPr="00671B7D">
              <w:rPr>
                <w:rFonts w:cs="Arial"/>
                <w:sz w:val="18"/>
                <w:szCs w:val="18"/>
              </w:rPr>
              <w:t>4,891</w:t>
            </w:r>
          </w:p>
        </w:tc>
        <w:tc>
          <w:tcPr>
            <w:tcW w:w="1440" w:type="dxa"/>
            <w:shd w:val="clear" w:color="auto" w:fill="FAFAFA"/>
            <w:vAlign w:val="bottom"/>
          </w:tcPr>
          <w:p w14:paraId="5785ADFE" w14:textId="152F26F9" w:rsidR="00B6580C" w:rsidRPr="00671B7D" w:rsidRDefault="0012570B" w:rsidP="00B6580C">
            <w:pPr>
              <w:spacing w:line="240" w:lineRule="auto"/>
              <w:ind w:right="-72"/>
              <w:jc w:val="right"/>
              <w:rPr>
                <w:rFonts w:cs="Arial"/>
                <w:sz w:val="18"/>
                <w:szCs w:val="18"/>
              </w:rPr>
            </w:pPr>
            <w:r>
              <w:rPr>
                <w:rFonts w:cs="Arial"/>
                <w:sz w:val="18"/>
                <w:szCs w:val="18"/>
              </w:rPr>
              <w:t>-</w:t>
            </w:r>
          </w:p>
        </w:tc>
        <w:tc>
          <w:tcPr>
            <w:tcW w:w="1440" w:type="dxa"/>
            <w:vAlign w:val="bottom"/>
          </w:tcPr>
          <w:p w14:paraId="3E70CCA1" w14:textId="637A122A"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F15BF6" w:rsidRPr="00671B7D" w14:paraId="5C32F7D0" w14:textId="77777777" w:rsidTr="0008016F">
        <w:tc>
          <w:tcPr>
            <w:tcW w:w="3715" w:type="dxa"/>
            <w:vAlign w:val="bottom"/>
          </w:tcPr>
          <w:p w14:paraId="13F6292C" w14:textId="1204443A" w:rsidR="00F15BF6" w:rsidRPr="00671B7D" w:rsidRDefault="00F15BF6" w:rsidP="00B6580C">
            <w:pPr>
              <w:spacing w:line="240" w:lineRule="auto"/>
              <w:ind w:left="-100" w:right="-115"/>
              <w:rPr>
                <w:rFonts w:cs="Arial"/>
                <w:sz w:val="18"/>
                <w:szCs w:val="18"/>
              </w:rPr>
            </w:pPr>
            <w:r w:rsidRPr="00671B7D">
              <w:rPr>
                <w:rFonts w:cs="Arial"/>
                <w:spacing w:val="-4"/>
                <w:sz w:val="18"/>
                <w:szCs w:val="18"/>
              </w:rPr>
              <w:t>Short-term borrowings from</w:t>
            </w:r>
            <w:r>
              <w:rPr>
                <w:rFonts w:cs="Arial"/>
                <w:spacing w:val="-4"/>
                <w:sz w:val="18"/>
                <w:szCs w:val="18"/>
              </w:rPr>
              <w:t xml:space="preserve"> a third party</w:t>
            </w:r>
          </w:p>
        </w:tc>
        <w:tc>
          <w:tcPr>
            <w:tcW w:w="1440" w:type="dxa"/>
            <w:shd w:val="clear" w:color="auto" w:fill="FAFAFA"/>
            <w:vAlign w:val="bottom"/>
          </w:tcPr>
          <w:p w14:paraId="6596364D" w14:textId="1B93A103" w:rsidR="00F15BF6" w:rsidRPr="00671B7D" w:rsidRDefault="00F15BF6" w:rsidP="00B6580C">
            <w:pPr>
              <w:spacing w:line="240" w:lineRule="auto"/>
              <w:ind w:right="-72"/>
              <w:jc w:val="right"/>
              <w:rPr>
                <w:rFonts w:cs="Arial"/>
                <w:sz w:val="18"/>
                <w:szCs w:val="18"/>
                <w:cs/>
              </w:rPr>
            </w:pPr>
            <w:r>
              <w:rPr>
                <w:rFonts w:cs="Arial"/>
                <w:sz w:val="18"/>
                <w:szCs w:val="18"/>
              </w:rPr>
              <w:t>15,000</w:t>
            </w:r>
          </w:p>
        </w:tc>
        <w:tc>
          <w:tcPr>
            <w:tcW w:w="1440" w:type="dxa"/>
            <w:vAlign w:val="bottom"/>
          </w:tcPr>
          <w:p w14:paraId="4EAE2673" w14:textId="0994B46E" w:rsidR="00F15BF6" w:rsidRPr="00671B7D" w:rsidRDefault="00F15BF6" w:rsidP="00B6580C">
            <w:pPr>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0A05FAFF" w14:textId="13CEB429" w:rsidR="00F15BF6" w:rsidRDefault="00F15BF6" w:rsidP="00B6580C">
            <w:pPr>
              <w:spacing w:line="240" w:lineRule="auto"/>
              <w:ind w:right="-72"/>
              <w:jc w:val="right"/>
              <w:rPr>
                <w:rFonts w:cs="Arial"/>
                <w:sz w:val="18"/>
                <w:szCs w:val="18"/>
              </w:rPr>
            </w:pPr>
            <w:r>
              <w:rPr>
                <w:rFonts w:cs="Arial"/>
                <w:sz w:val="18"/>
                <w:szCs w:val="18"/>
              </w:rPr>
              <w:t>15,000</w:t>
            </w:r>
          </w:p>
        </w:tc>
        <w:tc>
          <w:tcPr>
            <w:tcW w:w="1440" w:type="dxa"/>
            <w:vAlign w:val="bottom"/>
          </w:tcPr>
          <w:p w14:paraId="227ACDB9" w14:textId="7BE252FF" w:rsidR="00F15BF6" w:rsidRPr="00671B7D" w:rsidRDefault="00F15BF6" w:rsidP="00B6580C">
            <w:pPr>
              <w:spacing w:line="240" w:lineRule="auto"/>
              <w:ind w:right="-72"/>
              <w:jc w:val="right"/>
              <w:rPr>
                <w:rFonts w:cs="Arial"/>
                <w:sz w:val="18"/>
                <w:szCs w:val="18"/>
              </w:rPr>
            </w:pPr>
            <w:r>
              <w:rPr>
                <w:rFonts w:cs="Arial"/>
                <w:sz w:val="18"/>
                <w:szCs w:val="18"/>
              </w:rPr>
              <w:t>-</w:t>
            </w:r>
          </w:p>
        </w:tc>
      </w:tr>
      <w:tr w:rsidR="00B6580C" w:rsidRPr="00671B7D" w14:paraId="44EC3F6C" w14:textId="77777777" w:rsidTr="0008016F">
        <w:tc>
          <w:tcPr>
            <w:tcW w:w="3715" w:type="dxa"/>
            <w:vAlign w:val="bottom"/>
          </w:tcPr>
          <w:p w14:paraId="318028F8" w14:textId="6BE5C03E" w:rsidR="00B6580C" w:rsidRPr="00671B7D" w:rsidRDefault="00B6580C" w:rsidP="00B6580C">
            <w:pPr>
              <w:spacing w:line="240" w:lineRule="auto"/>
              <w:ind w:left="-100" w:right="-115"/>
              <w:rPr>
                <w:rFonts w:cs="Arial"/>
                <w:spacing w:val="-4"/>
                <w:sz w:val="18"/>
                <w:szCs w:val="18"/>
              </w:rPr>
            </w:pPr>
            <w:r w:rsidRPr="00671B7D">
              <w:rPr>
                <w:rFonts w:cs="Arial"/>
                <w:spacing w:val="-4"/>
                <w:sz w:val="18"/>
                <w:szCs w:val="18"/>
              </w:rPr>
              <w:t>Short-term borrowings</w:t>
            </w:r>
            <w:r w:rsidR="00237D2E" w:rsidRPr="00671B7D">
              <w:rPr>
                <w:rFonts w:cs="Arial"/>
                <w:spacing w:val="-4"/>
                <w:sz w:val="18"/>
                <w:szCs w:val="18"/>
              </w:rPr>
              <w:t xml:space="preserve"> from</w:t>
            </w:r>
          </w:p>
        </w:tc>
        <w:tc>
          <w:tcPr>
            <w:tcW w:w="1440" w:type="dxa"/>
            <w:shd w:val="clear" w:color="auto" w:fill="FAFAFA"/>
            <w:vAlign w:val="bottom"/>
          </w:tcPr>
          <w:p w14:paraId="1CB0814C" w14:textId="14B79E39" w:rsidR="00B6580C" w:rsidRPr="00671B7D" w:rsidRDefault="00B6580C" w:rsidP="00B6580C">
            <w:pPr>
              <w:spacing w:line="240" w:lineRule="auto"/>
              <w:ind w:right="-72"/>
              <w:jc w:val="right"/>
              <w:rPr>
                <w:rFonts w:cs="Arial"/>
                <w:sz w:val="18"/>
                <w:szCs w:val="18"/>
                <w:cs/>
              </w:rPr>
            </w:pPr>
          </w:p>
        </w:tc>
        <w:tc>
          <w:tcPr>
            <w:tcW w:w="1440" w:type="dxa"/>
            <w:vAlign w:val="bottom"/>
          </w:tcPr>
          <w:p w14:paraId="3A5CF3DC" w14:textId="30AAF807" w:rsidR="00B6580C" w:rsidRPr="00671B7D" w:rsidRDefault="00B6580C" w:rsidP="00B6580C">
            <w:pPr>
              <w:spacing w:line="240" w:lineRule="auto"/>
              <w:ind w:right="-72"/>
              <w:jc w:val="right"/>
              <w:rPr>
                <w:rFonts w:cs="Arial"/>
                <w:sz w:val="18"/>
                <w:szCs w:val="18"/>
                <w:cs/>
              </w:rPr>
            </w:pPr>
          </w:p>
        </w:tc>
        <w:tc>
          <w:tcPr>
            <w:tcW w:w="1440" w:type="dxa"/>
            <w:shd w:val="clear" w:color="auto" w:fill="FAFAFA"/>
            <w:vAlign w:val="bottom"/>
          </w:tcPr>
          <w:p w14:paraId="1B04220E" w14:textId="1681B45A" w:rsidR="00B6580C" w:rsidRPr="00671B7D" w:rsidRDefault="00B6580C" w:rsidP="00B6580C">
            <w:pPr>
              <w:spacing w:line="240" w:lineRule="auto"/>
              <w:ind w:right="-72"/>
              <w:jc w:val="right"/>
              <w:rPr>
                <w:rFonts w:cs="Arial"/>
                <w:sz w:val="18"/>
                <w:szCs w:val="18"/>
                <w:cs/>
              </w:rPr>
            </w:pPr>
          </w:p>
        </w:tc>
        <w:tc>
          <w:tcPr>
            <w:tcW w:w="1440" w:type="dxa"/>
            <w:vAlign w:val="bottom"/>
          </w:tcPr>
          <w:p w14:paraId="089B327B" w14:textId="3C248EEE" w:rsidR="00B6580C" w:rsidRPr="00671B7D" w:rsidRDefault="00B6580C" w:rsidP="00B6580C">
            <w:pPr>
              <w:spacing w:line="240" w:lineRule="auto"/>
              <w:ind w:right="-72"/>
              <w:jc w:val="right"/>
              <w:rPr>
                <w:rFonts w:cs="Arial"/>
                <w:sz w:val="18"/>
                <w:szCs w:val="18"/>
                <w:cs/>
              </w:rPr>
            </w:pPr>
          </w:p>
        </w:tc>
      </w:tr>
      <w:tr w:rsidR="00B6580C" w:rsidRPr="00671B7D" w14:paraId="72DEC3E8" w14:textId="77777777" w:rsidTr="0008016F">
        <w:tc>
          <w:tcPr>
            <w:tcW w:w="3715" w:type="dxa"/>
            <w:vAlign w:val="bottom"/>
          </w:tcPr>
          <w:p w14:paraId="1C7CAD4B" w14:textId="43EA4650" w:rsidR="00B6580C" w:rsidRPr="00671B7D" w:rsidRDefault="00B6580C" w:rsidP="00B6580C">
            <w:pPr>
              <w:spacing w:line="240" w:lineRule="auto"/>
              <w:ind w:left="-100" w:right="-115"/>
              <w:rPr>
                <w:rFonts w:cs="Arial"/>
                <w:spacing w:val="-4"/>
                <w:sz w:val="18"/>
                <w:szCs w:val="18"/>
              </w:rPr>
            </w:pPr>
            <w:r w:rsidRPr="00671B7D">
              <w:rPr>
                <w:rFonts w:cs="Arial"/>
                <w:sz w:val="18"/>
                <w:szCs w:val="18"/>
              </w:rPr>
              <w:t xml:space="preserve">   </w:t>
            </w:r>
            <w:r w:rsidR="00237D2E" w:rsidRPr="00671B7D">
              <w:rPr>
                <w:rFonts w:cs="Arial"/>
                <w:sz w:val="18"/>
                <w:szCs w:val="18"/>
              </w:rPr>
              <w:t>a</w:t>
            </w:r>
            <w:r w:rsidRPr="00671B7D">
              <w:rPr>
                <w:rFonts w:cs="Arial"/>
                <w:sz w:val="18"/>
                <w:szCs w:val="18"/>
              </w:rPr>
              <w:t xml:space="preserve"> related party (Note no. 2</w:t>
            </w:r>
            <w:r w:rsidR="00CB4205">
              <w:rPr>
                <w:rFonts w:cs="Arial"/>
                <w:sz w:val="18"/>
                <w:szCs w:val="18"/>
              </w:rPr>
              <w:t>4</w:t>
            </w:r>
            <w:r w:rsidRPr="00671B7D">
              <w:rPr>
                <w:rFonts w:cs="Arial"/>
                <w:sz w:val="18"/>
                <w:szCs w:val="18"/>
              </w:rPr>
              <w:t xml:space="preserve"> (</w:t>
            </w:r>
            <w:r w:rsidR="00581DAA" w:rsidRPr="00671B7D">
              <w:rPr>
                <w:rFonts w:cs="Arial"/>
                <w:sz w:val="18"/>
                <w:szCs w:val="18"/>
              </w:rPr>
              <w:t>f</w:t>
            </w:r>
            <w:r w:rsidRPr="00671B7D">
              <w:rPr>
                <w:rFonts w:cs="Arial"/>
                <w:sz w:val="18"/>
                <w:szCs w:val="18"/>
              </w:rPr>
              <w:t>))</w:t>
            </w:r>
          </w:p>
        </w:tc>
        <w:tc>
          <w:tcPr>
            <w:tcW w:w="1440" w:type="dxa"/>
            <w:shd w:val="clear" w:color="auto" w:fill="FAFAFA"/>
            <w:vAlign w:val="bottom"/>
          </w:tcPr>
          <w:p w14:paraId="7610C96B" w14:textId="1A43F414" w:rsidR="00B6580C" w:rsidRPr="00671B7D" w:rsidRDefault="00CA09EA" w:rsidP="00B6580C">
            <w:pPr>
              <w:spacing w:line="240" w:lineRule="auto"/>
              <w:ind w:right="-72"/>
              <w:jc w:val="right"/>
              <w:rPr>
                <w:rFonts w:cs="Arial"/>
                <w:sz w:val="18"/>
                <w:szCs w:val="18"/>
                <w:cs/>
              </w:rPr>
            </w:pPr>
            <w:r>
              <w:rPr>
                <w:rFonts w:cs="Arial"/>
                <w:sz w:val="18"/>
                <w:szCs w:val="18"/>
              </w:rPr>
              <w:t>229</w:t>
            </w:r>
          </w:p>
        </w:tc>
        <w:tc>
          <w:tcPr>
            <w:tcW w:w="1440" w:type="dxa"/>
            <w:shd w:val="clear" w:color="auto" w:fill="auto"/>
            <w:vAlign w:val="bottom"/>
          </w:tcPr>
          <w:p w14:paraId="7D0C1065" w14:textId="449F597D" w:rsidR="00B6580C" w:rsidRPr="00671B7D" w:rsidRDefault="00B6580C" w:rsidP="00B6580C">
            <w:pPr>
              <w:spacing w:line="240" w:lineRule="auto"/>
              <w:ind w:right="-72"/>
              <w:jc w:val="right"/>
              <w:rPr>
                <w:rFonts w:cs="Arial"/>
                <w:sz w:val="18"/>
                <w:szCs w:val="18"/>
                <w:cs/>
              </w:rPr>
            </w:pPr>
            <w:r w:rsidRPr="00671B7D">
              <w:rPr>
                <w:rFonts w:cs="Arial"/>
                <w:sz w:val="18"/>
                <w:szCs w:val="18"/>
              </w:rPr>
              <w:t>242</w:t>
            </w:r>
          </w:p>
        </w:tc>
        <w:tc>
          <w:tcPr>
            <w:tcW w:w="1440" w:type="dxa"/>
            <w:shd w:val="clear" w:color="auto" w:fill="FAFAFA"/>
            <w:vAlign w:val="bottom"/>
          </w:tcPr>
          <w:p w14:paraId="52DDDCB7" w14:textId="4CF6D514" w:rsidR="00B6580C" w:rsidRPr="00671B7D" w:rsidRDefault="0012570B" w:rsidP="00B6580C">
            <w:pPr>
              <w:spacing w:line="240" w:lineRule="auto"/>
              <w:ind w:right="-72"/>
              <w:jc w:val="right"/>
              <w:rPr>
                <w:rFonts w:cs="Arial"/>
                <w:sz w:val="18"/>
                <w:szCs w:val="18"/>
                <w:cs/>
              </w:rPr>
            </w:pPr>
            <w:r>
              <w:rPr>
                <w:rFonts w:cs="Arial"/>
                <w:sz w:val="18"/>
                <w:szCs w:val="18"/>
              </w:rPr>
              <w:t>-</w:t>
            </w:r>
          </w:p>
        </w:tc>
        <w:tc>
          <w:tcPr>
            <w:tcW w:w="1440" w:type="dxa"/>
            <w:shd w:val="clear" w:color="auto" w:fill="auto"/>
            <w:vAlign w:val="bottom"/>
          </w:tcPr>
          <w:p w14:paraId="24693338" w14:textId="3038E65B" w:rsidR="00B6580C" w:rsidRPr="00671B7D" w:rsidRDefault="00B6580C" w:rsidP="00B6580C">
            <w:pPr>
              <w:spacing w:line="240" w:lineRule="auto"/>
              <w:ind w:right="-72"/>
              <w:jc w:val="right"/>
              <w:rPr>
                <w:rFonts w:cs="Arial"/>
                <w:sz w:val="18"/>
                <w:szCs w:val="18"/>
                <w:cs/>
              </w:rPr>
            </w:pPr>
            <w:r w:rsidRPr="00671B7D">
              <w:rPr>
                <w:rFonts w:cs="Arial"/>
                <w:sz w:val="18"/>
                <w:szCs w:val="18"/>
                <w:cs/>
              </w:rPr>
              <w:t>-</w:t>
            </w:r>
          </w:p>
        </w:tc>
      </w:tr>
      <w:tr w:rsidR="00B6580C" w:rsidRPr="00671B7D" w14:paraId="56417518" w14:textId="77777777" w:rsidTr="0008016F">
        <w:tc>
          <w:tcPr>
            <w:tcW w:w="3715" w:type="dxa"/>
            <w:vAlign w:val="bottom"/>
          </w:tcPr>
          <w:p w14:paraId="6E310E2F" w14:textId="4637C459" w:rsidR="00B6580C" w:rsidRPr="00671B7D" w:rsidRDefault="00B6580C" w:rsidP="00B6580C">
            <w:pPr>
              <w:spacing w:line="240" w:lineRule="auto"/>
              <w:ind w:left="-100" w:right="-115"/>
              <w:rPr>
                <w:rFonts w:cs="Arial"/>
                <w:spacing w:val="-4"/>
                <w:sz w:val="18"/>
                <w:szCs w:val="18"/>
              </w:rPr>
            </w:pPr>
            <w:r w:rsidRPr="00671B7D">
              <w:rPr>
                <w:rFonts w:cs="Arial"/>
                <w:spacing w:val="-4"/>
                <w:sz w:val="18"/>
                <w:szCs w:val="18"/>
              </w:rPr>
              <w:t>Current portion of borrowings:</w:t>
            </w:r>
          </w:p>
        </w:tc>
        <w:tc>
          <w:tcPr>
            <w:tcW w:w="1440" w:type="dxa"/>
            <w:shd w:val="clear" w:color="auto" w:fill="FAFAFA"/>
            <w:vAlign w:val="bottom"/>
          </w:tcPr>
          <w:p w14:paraId="6AFA03D4" w14:textId="77777777" w:rsidR="00B6580C" w:rsidRPr="00671B7D" w:rsidRDefault="00B6580C" w:rsidP="00B6580C">
            <w:pPr>
              <w:spacing w:line="240" w:lineRule="auto"/>
              <w:ind w:right="-72"/>
              <w:jc w:val="right"/>
              <w:rPr>
                <w:rFonts w:cs="Arial"/>
                <w:sz w:val="18"/>
                <w:szCs w:val="18"/>
                <w:cs/>
              </w:rPr>
            </w:pPr>
          </w:p>
        </w:tc>
        <w:tc>
          <w:tcPr>
            <w:tcW w:w="1440" w:type="dxa"/>
            <w:shd w:val="clear" w:color="auto" w:fill="auto"/>
            <w:vAlign w:val="bottom"/>
          </w:tcPr>
          <w:p w14:paraId="1471C571" w14:textId="77777777" w:rsidR="00B6580C" w:rsidRPr="00671B7D" w:rsidRDefault="00B6580C" w:rsidP="00B6580C">
            <w:pPr>
              <w:spacing w:line="240" w:lineRule="auto"/>
              <w:ind w:right="-72"/>
              <w:jc w:val="right"/>
              <w:rPr>
                <w:rFonts w:cs="Arial"/>
                <w:sz w:val="18"/>
                <w:szCs w:val="18"/>
                <w:cs/>
              </w:rPr>
            </w:pPr>
          </w:p>
        </w:tc>
        <w:tc>
          <w:tcPr>
            <w:tcW w:w="1440" w:type="dxa"/>
            <w:shd w:val="clear" w:color="auto" w:fill="FAFAFA"/>
            <w:vAlign w:val="bottom"/>
          </w:tcPr>
          <w:p w14:paraId="6BB04967" w14:textId="77777777" w:rsidR="00B6580C" w:rsidRPr="00671B7D" w:rsidRDefault="00B6580C" w:rsidP="00B6580C">
            <w:pPr>
              <w:spacing w:line="240" w:lineRule="auto"/>
              <w:ind w:right="-72"/>
              <w:jc w:val="right"/>
              <w:rPr>
                <w:rFonts w:cs="Arial"/>
                <w:sz w:val="18"/>
                <w:szCs w:val="18"/>
                <w:cs/>
              </w:rPr>
            </w:pPr>
          </w:p>
        </w:tc>
        <w:tc>
          <w:tcPr>
            <w:tcW w:w="1440" w:type="dxa"/>
            <w:shd w:val="clear" w:color="auto" w:fill="auto"/>
            <w:vAlign w:val="bottom"/>
          </w:tcPr>
          <w:p w14:paraId="64FCEDF3" w14:textId="77777777" w:rsidR="00B6580C" w:rsidRPr="00671B7D" w:rsidRDefault="00B6580C" w:rsidP="00B6580C">
            <w:pPr>
              <w:spacing w:line="240" w:lineRule="auto"/>
              <w:ind w:right="-72"/>
              <w:jc w:val="right"/>
              <w:rPr>
                <w:rFonts w:cs="Arial"/>
                <w:sz w:val="18"/>
                <w:szCs w:val="18"/>
                <w:cs/>
              </w:rPr>
            </w:pPr>
          </w:p>
        </w:tc>
      </w:tr>
      <w:tr w:rsidR="00B6580C" w:rsidRPr="00671B7D" w14:paraId="5663B19A" w14:textId="77777777" w:rsidTr="0008016F">
        <w:tc>
          <w:tcPr>
            <w:tcW w:w="3715" w:type="dxa"/>
            <w:vAlign w:val="bottom"/>
          </w:tcPr>
          <w:p w14:paraId="2835F030" w14:textId="77777777" w:rsidR="00B6580C" w:rsidRPr="00671B7D" w:rsidRDefault="00B6580C" w:rsidP="00B6580C">
            <w:pPr>
              <w:spacing w:line="240" w:lineRule="auto"/>
              <w:ind w:left="-100" w:right="-115"/>
              <w:rPr>
                <w:rFonts w:cs="Arial"/>
                <w:sz w:val="18"/>
                <w:szCs w:val="18"/>
              </w:rPr>
            </w:pPr>
            <w:r w:rsidRPr="00671B7D">
              <w:rPr>
                <w:rFonts w:cs="Arial"/>
                <w:sz w:val="18"/>
                <w:szCs w:val="18"/>
              </w:rPr>
              <w:t xml:space="preserve">   - Financial institutions</w:t>
            </w:r>
          </w:p>
        </w:tc>
        <w:tc>
          <w:tcPr>
            <w:tcW w:w="1440" w:type="dxa"/>
            <w:shd w:val="clear" w:color="auto" w:fill="FAFAFA"/>
            <w:vAlign w:val="bottom"/>
          </w:tcPr>
          <w:p w14:paraId="384C2C71" w14:textId="563AADDB" w:rsidR="00B6580C" w:rsidRPr="00671B7D" w:rsidRDefault="00CA09EA" w:rsidP="00B6580C">
            <w:pPr>
              <w:spacing w:line="240" w:lineRule="auto"/>
              <w:ind w:right="-72"/>
              <w:jc w:val="right"/>
              <w:rPr>
                <w:rFonts w:cs="Arial"/>
                <w:sz w:val="18"/>
                <w:szCs w:val="18"/>
              </w:rPr>
            </w:pPr>
            <w:r>
              <w:rPr>
                <w:rFonts w:cs="Arial"/>
                <w:sz w:val="18"/>
                <w:szCs w:val="18"/>
              </w:rPr>
              <w:t>61,115</w:t>
            </w:r>
          </w:p>
        </w:tc>
        <w:tc>
          <w:tcPr>
            <w:tcW w:w="1440" w:type="dxa"/>
            <w:shd w:val="clear" w:color="auto" w:fill="auto"/>
            <w:vAlign w:val="bottom"/>
          </w:tcPr>
          <w:p w14:paraId="5D51BE12" w14:textId="727836A3" w:rsidR="00B6580C" w:rsidRPr="00671B7D" w:rsidRDefault="00B6580C" w:rsidP="00B6580C">
            <w:pPr>
              <w:spacing w:line="240" w:lineRule="auto"/>
              <w:ind w:right="-72"/>
              <w:jc w:val="right"/>
              <w:rPr>
                <w:rFonts w:cs="Arial"/>
                <w:sz w:val="18"/>
                <w:szCs w:val="18"/>
                <w:cs/>
              </w:rPr>
            </w:pPr>
            <w:r w:rsidRPr="00671B7D">
              <w:rPr>
                <w:rFonts w:cs="Arial"/>
                <w:sz w:val="18"/>
                <w:szCs w:val="18"/>
              </w:rPr>
              <w:t>168,643</w:t>
            </w:r>
          </w:p>
        </w:tc>
        <w:tc>
          <w:tcPr>
            <w:tcW w:w="1440" w:type="dxa"/>
            <w:shd w:val="clear" w:color="auto" w:fill="FAFAFA"/>
            <w:vAlign w:val="bottom"/>
          </w:tcPr>
          <w:p w14:paraId="23F59C45" w14:textId="6802C35D" w:rsidR="00B6580C" w:rsidRPr="00671B7D" w:rsidRDefault="00AA158D" w:rsidP="00B6580C">
            <w:pPr>
              <w:spacing w:line="240" w:lineRule="auto"/>
              <w:ind w:right="-72"/>
              <w:jc w:val="right"/>
              <w:rPr>
                <w:rFonts w:cs="Arial"/>
                <w:sz w:val="18"/>
                <w:szCs w:val="18"/>
                <w:cs/>
              </w:rPr>
            </w:pPr>
            <w:r w:rsidRPr="00AA158D">
              <w:rPr>
                <w:rFonts w:cs="Arial"/>
                <w:sz w:val="18"/>
                <w:szCs w:val="18"/>
              </w:rPr>
              <w:t>60,370</w:t>
            </w:r>
          </w:p>
        </w:tc>
        <w:tc>
          <w:tcPr>
            <w:tcW w:w="1440" w:type="dxa"/>
            <w:shd w:val="clear" w:color="auto" w:fill="auto"/>
            <w:vAlign w:val="bottom"/>
          </w:tcPr>
          <w:p w14:paraId="2078D3D7" w14:textId="08D51097" w:rsidR="00B6580C" w:rsidRPr="00671B7D" w:rsidRDefault="00B6580C" w:rsidP="00B6580C">
            <w:pPr>
              <w:spacing w:line="240" w:lineRule="auto"/>
              <w:ind w:right="-72"/>
              <w:jc w:val="right"/>
              <w:rPr>
                <w:rFonts w:cs="Arial"/>
                <w:sz w:val="18"/>
                <w:szCs w:val="18"/>
                <w:cs/>
              </w:rPr>
            </w:pPr>
            <w:r w:rsidRPr="00671B7D">
              <w:rPr>
                <w:rFonts w:cs="Arial"/>
                <w:sz w:val="18"/>
                <w:szCs w:val="18"/>
              </w:rPr>
              <w:t>167</w:t>
            </w:r>
            <w:r w:rsidRPr="00671B7D">
              <w:rPr>
                <w:rFonts w:cs="Arial"/>
                <w:sz w:val="18"/>
                <w:szCs w:val="18"/>
                <w:cs/>
              </w:rPr>
              <w:t>,</w:t>
            </w:r>
            <w:r w:rsidRPr="00671B7D">
              <w:rPr>
                <w:rFonts w:cs="Arial"/>
                <w:sz w:val="18"/>
                <w:szCs w:val="18"/>
              </w:rPr>
              <w:t>662</w:t>
            </w:r>
          </w:p>
        </w:tc>
      </w:tr>
      <w:tr w:rsidR="00B6580C" w:rsidRPr="00671B7D" w14:paraId="50C69277" w14:textId="77777777" w:rsidTr="0008016F">
        <w:tc>
          <w:tcPr>
            <w:tcW w:w="3715" w:type="dxa"/>
            <w:vAlign w:val="bottom"/>
          </w:tcPr>
          <w:p w14:paraId="61C6842A" w14:textId="2810B773" w:rsidR="00B6580C" w:rsidRPr="00671B7D" w:rsidRDefault="00B6580C" w:rsidP="00B6580C">
            <w:pPr>
              <w:spacing w:line="240" w:lineRule="auto"/>
              <w:ind w:left="-100" w:right="-115"/>
              <w:rPr>
                <w:rFonts w:cs="Arial"/>
                <w:sz w:val="18"/>
                <w:szCs w:val="18"/>
              </w:rPr>
            </w:pPr>
            <w:r w:rsidRPr="00671B7D">
              <w:rPr>
                <w:rFonts w:cs="Arial"/>
                <w:sz w:val="18"/>
                <w:szCs w:val="18"/>
              </w:rPr>
              <w:t xml:space="preserve">   - Debentures</w:t>
            </w:r>
          </w:p>
        </w:tc>
        <w:tc>
          <w:tcPr>
            <w:tcW w:w="1440" w:type="dxa"/>
            <w:tcBorders>
              <w:top w:val="nil"/>
              <w:left w:val="nil"/>
              <w:bottom w:val="single" w:sz="4" w:space="0" w:color="auto"/>
              <w:right w:val="nil"/>
            </w:tcBorders>
            <w:shd w:val="clear" w:color="auto" w:fill="FAFAFA"/>
            <w:vAlign w:val="bottom"/>
          </w:tcPr>
          <w:p w14:paraId="17C91FD8" w14:textId="242C80CE" w:rsidR="00B6580C" w:rsidRPr="00671B7D" w:rsidRDefault="00CA09EA" w:rsidP="00B6580C">
            <w:pPr>
              <w:spacing w:line="240" w:lineRule="auto"/>
              <w:ind w:right="-72"/>
              <w:jc w:val="right"/>
              <w:rPr>
                <w:rFonts w:cs="Arial"/>
                <w:sz w:val="18"/>
                <w:szCs w:val="18"/>
                <w:cs/>
              </w:rPr>
            </w:pPr>
            <w:r>
              <w:rPr>
                <w:rFonts w:cs="Arial"/>
                <w:sz w:val="18"/>
                <w:szCs w:val="18"/>
              </w:rPr>
              <w:t>-</w:t>
            </w:r>
          </w:p>
        </w:tc>
        <w:tc>
          <w:tcPr>
            <w:tcW w:w="1440" w:type="dxa"/>
            <w:tcBorders>
              <w:bottom w:val="single" w:sz="4" w:space="0" w:color="auto"/>
            </w:tcBorders>
            <w:shd w:val="clear" w:color="auto" w:fill="auto"/>
            <w:vAlign w:val="bottom"/>
          </w:tcPr>
          <w:p w14:paraId="19D75A1E" w14:textId="70EA309E" w:rsidR="00B6580C" w:rsidRPr="00671B7D" w:rsidRDefault="00B6580C" w:rsidP="00B6580C">
            <w:pPr>
              <w:spacing w:line="240" w:lineRule="auto"/>
              <w:ind w:right="-72"/>
              <w:jc w:val="right"/>
              <w:rPr>
                <w:rFonts w:cs="Arial"/>
                <w:sz w:val="18"/>
                <w:szCs w:val="18"/>
              </w:rPr>
            </w:pPr>
            <w:r w:rsidRPr="00671B7D">
              <w:rPr>
                <w:rFonts w:cs="Arial"/>
                <w:sz w:val="18"/>
                <w:szCs w:val="18"/>
              </w:rPr>
              <w:t>33</w:t>
            </w:r>
            <w:r w:rsidRPr="00671B7D">
              <w:rPr>
                <w:rFonts w:cs="Arial"/>
                <w:sz w:val="18"/>
                <w:szCs w:val="18"/>
                <w:cs/>
              </w:rPr>
              <w:t>,</w:t>
            </w:r>
            <w:r w:rsidRPr="00671B7D">
              <w:rPr>
                <w:rFonts w:cs="Arial"/>
                <w:sz w:val="18"/>
                <w:szCs w:val="18"/>
              </w:rPr>
              <w:t>988</w:t>
            </w:r>
          </w:p>
        </w:tc>
        <w:tc>
          <w:tcPr>
            <w:tcW w:w="1440" w:type="dxa"/>
            <w:tcBorders>
              <w:top w:val="nil"/>
              <w:left w:val="nil"/>
              <w:bottom w:val="single" w:sz="4" w:space="0" w:color="auto"/>
              <w:right w:val="nil"/>
            </w:tcBorders>
            <w:shd w:val="clear" w:color="auto" w:fill="FAFAFA"/>
            <w:vAlign w:val="bottom"/>
          </w:tcPr>
          <w:p w14:paraId="75A8F0A9" w14:textId="5253CF8B" w:rsidR="00B6580C" w:rsidRPr="00671B7D" w:rsidRDefault="0012570B" w:rsidP="00B6580C">
            <w:pPr>
              <w:spacing w:line="240" w:lineRule="auto"/>
              <w:ind w:right="-72"/>
              <w:jc w:val="right"/>
              <w:rPr>
                <w:rFonts w:cs="Arial"/>
                <w:sz w:val="18"/>
                <w:szCs w:val="18"/>
                <w:cs/>
              </w:rPr>
            </w:pPr>
            <w:r>
              <w:rPr>
                <w:rFonts w:cs="Arial"/>
                <w:sz w:val="18"/>
                <w:szCs w:val="18"/>
              </w:rPr>
              <w:t>-</w:t>
            </w:r>
          </w:p>
        </w:tc>
        <w:tc>
          <w:tcPr>
            <w:tcW w:w="1440" w:type="dxa"/>
            <w:tcBorders>
              <w:bottom w:val="single" w:sz="4" w:space="0" w:color="auto"/>
            </w:tcBorders>
            <w:shd w:val="clear" w:color="auto" w:fill="auto"/>
            <w:vAlign w:val="bottom"/>
          </w:tcPr>
          <w:p w14:paraId="6D257356" w14:textId="63580D57" w:rsidR="00B6580C" w:rsidRPr="00671B7D" w:rsidRDefault="00B6580C" w:rsidP="00B6580C">
            <w:pPr>
              <w:spacing w:line="240" w:lineRule="auto"/>
              <w:ind w:right="-72"/>
              <w:jc w:val="right"/>
              <w:rPr>
                <w:rFonts w:cs="Arial"/>
                <w:sz w:val="18"/>
                <w:szCs w:val="18"/>
              </w:rPr>
            </w:pPr>
            <w:r w:rsidRPr="00671B7D">
              <w:rPr>
                <w:rFonts w:cs="Arial"/>
                <w:sz w:val="18"/>
                <w:szCs w:val="18"/>
              </w:rPr>
              <w:t>33,988</w:t>
            </w:r>
          </w:p>
        </w:tc>
      </w:tr>
      <w:tr w:rsidR="00B6580C" w:rsidRPr="00671B7D" w14:paraId="4245694E" w14:textId="77777777" w:rsidTr="0008016F">
        <w:tc>
          <w:tcPr>
            <w:tcW w:w="3715" w:type="dxa"/>
            <w:vAlign w:val="bottom"/>
          </w:tcPr>
          <w:p w14:paraId="6CEDD28B" w14:textId="77777777" w:rsidR="00B6580C" w:rsidRPr="00671B7D" w:rsidRDefault="00B6580C" w:rsidP="00B6580C">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729E2DB5"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B6580C" w:rsidRPr="00671B7D" w:rsidRDefault="00B6580C" w:rsidP="00B6580C">
            <w:pPr>
              <w:spacing w:line="240" w:lineRule="auto"/>
              <w:ind w:right="-72"/>
              <w:jc w:val="right"/>
              <w:rPr>
                <w:rFonts w:cs="Arial"/>
                <w:sz w:val="18"/>
                <w:szCs w:val="18"/>
                <w:cs/>
              </w:rPr>
            </w:pPr>
          </w:p>
        </w:tc>
      </w:tr>
      <w:tr w:rsidR="00B6580C" w:rsidRPr="00671B7D" w14:paraId="11551816" w14:textId="77777777" w:rsidTr="0008016F">
        <w:tc>
          <w:tcPr>
            <w:tcW w:w="3715" w:type="dxa"/>
            <w:vAlign w:val="bottom"/>
          </w:tcPr>
          <w:p w14:paraId="7BE5AE33" w14:textId="756CD442" w:rsidR="00B6580C" w:rsidRPr="00671B7D" w:rsidRDefault="00B6580C" w:rsidP="00B6580C">
            <w:pPr>
              <w:spacing w:line="240" w:lineRule="auto"/>
              <w:ind w:left="-100" w:right="-115"/>
              <w:jc w:val="both"/>
              <w:rPr>
                <w:rFonts w:cs="Arial"/>
                <w:sz w:val="18"/>
                <w:szCs w:val="18"/>
              </w:rPr>
            </w:pPr>
            <w:r w:rsidRPr="00671B7D">
              <w:rPr>
                <w:rFonts w:cs="Arial"/>
                <w:sz w:val="18"/>
                <w:szCs w:val="18"/>
              </w:rPr>
              <w:t>Total current borrowings and debentures</w:t>
            </w:r>
          </w:p>
        </w:tc>
        <w:tc>
          <w:tcPr>
            <w:tcW w:w="1440" w:type="dxa"/>
            <w:tcBorders>
              <w:bottom w:val="single" w:sz="4" w:space="0" w:color="auto"/>
            </w:tcBorders>
            <w:shd w:val="clear" w:color="auto" w:fill="FAFAFA"/>
            <w:vAlign w:val="bottom"/>
          </w:tcPr>
          <w:p w14:paraId="3558C4B4" w14:textId="5CD8CECB" w:rsidR="00B6580C" w:rsidRPr="00671B7D" w:rsidRDefault="00CA09EA" w:rsidP="00B6580C">
            <w:pPr>
              <w:spacing w:line="240" w:lineRule="auto"/>
              <w:ind w:right="-72"/>
              <w:jc w:val="right"/>
              <w:rPr>
                <w:rFonts w:cs="Arial"/>
                <w:sz w:val="18"/>
                <w:szCs w:val="18"/>
              </w:rPr>
            </w:pPr>
            <w:r>
              <w:rPr>
                <w:rFonts w:cs="Arial"/>
                <w:sz w:val="18"/>
                <w:szCs w:val="18"/>
              </w:rPr>
              <w:t>88,005</w:t>
            </w:r>
          </w:p>
        </w:tc>
        <w:tc>
          <w:tcPr>
            <w:tcW w:w="1440" w:type="dxa"/>
            <w:tcBorders>
              <w:bottom w:val="single" w:sz="4" w:space="0" w:color="auto"/>
            </w:tcBorders>
            <w:shd w:val="clear" w:color="auto" w:fill="auto"/>
            <w:vAlign w:val="bottom"/>
          </w:tcPr>
          <w:p w14:paraId="297EEFB4" w14:textId="48C80D33" w:rsidR="00B6580C" w:rsidRPr="00671B7D" w:rsidRDefault="00B6580C" w:rsidP="00B6580C">
            <w:pPr>
              <w:spacing w:line="240" w:lineRule="auto"/>
              <w:ind w:right="-72"/>
              <w:jc w:val="right"/>
              <w:rPr>
                <w:rFonts w:cs="Arial"/>
                <w:sz w:val="18"/>
                <w:szCs w:val="18"/>
                <w:cs/>
              </w:rPr>
            </w:pPr>
            <w:r w:rsidRPr="00671B7D">
              <w:rPr>
                <w:rFonts w:cs="Arial"/>
                <w:sz w:val="18"/>
                <w:szCs w:val="18"/>
              </w:rPr>
              <w:t>207</w:t>
            </w:r>
            <w:r w:rsidRPr="00671B7D">
              <w:rPr>
                <w:rFonts w:cs="Arial"/>
                <w:sz w:val="18"/>
                <w:szCs w:val="18"/>
                <w:cs/>
              </w:rPr>
              <w:t>,</w:t>
            </w:r>
            <w:r w:rsidRPr="00671B7D">
              <w:rPr>
                <w:rFonts w:cs="Arial"/>
                <w:sz w:val="18"/>
                <w:szCs w:val="18"/>
              </w:rPr>
              <w:t>764</w:t>
            </w:r>
          </w:p>
        </w:tc>
        <w:tc>
          <w:tcPr>
            <w:tcW w:w="1440" w:type="dxa"/>
            <w:tcBorders>
              <w:bottom w:val="single" w:sz="4" w:space="0" w:color="auto"/>
            </w:tcBorders>
            <w:shd w:val="clear" w:color="auto" w:fill="FAFAFA"/>
            <w:vAlign w:val="bottom"/>
          </w:tcPr>
          <w:p w14:paraId="05BE9CB8" w14:textId="09963117" w:rsidR="00B6580C" w:rsidRPr="00671B7D" w:rsidRDefault="0071298B" w:rsidP="00B6580C">
            <w:pPr>
              <w:spacing w:line="240" w:lineRule="auto"/>
              <w:ind w:right="-72"/>
              <w:jc w:val="right"/>
              <w:rPr>
                <w:rFonts w:cs="Arial"/>
                <w:sz w:val="18"/>
                <w:szCs w:val="18"/>
                <w:cs/>
              </w:rPr>
            </w:pPr>
            <w:r w:rsidRPr="0071298B">
              <w:rPr>
                <w:rFonts w:cs="Arial"/>
                <w:sz w:val="18"/>
                <w:szCs w:val="18"/>
              </w:rPr>
              <w:t>75,370</w:t>
            </w:r>
          </w:p>
        </w:tc>
        <w:tc>
          <w:tcPr>
            <w:tcW w:w="1440" w:type="dxa"/>
            <w:tcBorders>
              <w:bottom w:val="single" w:sz="4" w:space="0" w:color="auto"/>
            </w:tcBorders>
            <w:shd w:val="clear" w:color="auto" w:fill="auto"/>
            <w:vAlign w:val="bottom"/>
          </w:tcPr>
          <w:p w14:paraId="7C8EE787" w14:textId="3DAF278F" w:rsidR="00B6580C" w:rsidRPr="00671B7D" w:rsidRDefault="00B6580C" w:rsidP="00B6580C">
            <w:pPr>
              <w:spacing w:line="240" w:lineRule="auto"/>
              <w:ind w:right="-72"/>
              <w:jc w:val="right"/>
              <w:rPr>
                <w:rFonts w:cs="Arial"/>
                <w:sz w:val="18"/>
                <w:szCs w:val="18"/>
              </w:rPr>
            </w:pPr>
            <w:r w:rsidRPr="00671B7D">
              <w:rPr>
                <w:rFonts w:cs="Arial"/>
                <w:sz w:val="18"/>
                <w:szCs w:val="18"/>
              </w:rPr>
              <w:t>201</w:t>
            </w:r>
            <w:r w:rsidRPr="00671B7D">
              <w:rPr>
                <w:rFonts w:cs="Arial"/>
                <w:sz w:val="18"/>
                <w:szCs w:val="18"/>
                <w:cs/>
              </w:rPr>
              <w:t>,</w:t>
            </w:r>
            <w:r w:rsidRPr="00671B7D">
              <w:rPr>
                <w:rFonts w:cs="Arial"/>
                <w:sz w:val="18"/>
                <w:szCs w:val="18"/>
              </w:rPr>
              <w:t>650</w:t>
            </w:r>
          </w:p>
        </w:tc>
      </w:tr>
      <w:tr w:rsidR="00B6580C" w:rsidRPr="00671B7D" w14:paraId="516C9D18" w14:textId="77777777" w:rsidTr="0008016F">
        <w:tc>
          <w:tcPr>
            <w:tcW w:w="3715" w:type="dxa"/>
            <w:vAlign w:val="bottom"/>
          </w:tcPr>
          <w:p w14:paraId="0889C928"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08DAEAC1" w14:textId="77777777" w:rsidR="00B6580C" w:rsidRPr="00671B7D" w:rsidRDefault="00B6580C" w:rsidP="00B6580C">
            <w:pPr>
              <w:spacing w:line="240" w:lineRule="auto"/>
              <w:ind w:right="-72"/>
              <w:jc w:val="right"/>
              <w:rPr>
                <w:rFonts w:cs="Arial"/>
                <w:sz w:val="18"/>
                <w:szCs w:val="18"/>
              </w:rPr>
            </w:pPr>
          </w:p>
        </w:tc>
      </w:tr>
      <w:tr w:rsidR="00B6580C" w:rsidRPr="00671B7D" w14:paraId="514F76B9" w14:textId="77777777" w:rsidTr="0008016F">
        <w:tc>
          <w:tcPr>
            <w:tcW w:w="3715" w:type="dxa"/>
            <w:vAlign w:val="bottom"/>
          </w:tcPr>
          <w:p w14:paraId="4ED37749" w14:textId="77777777" w:rsidR="00B6580C" w:rsidRPr="00671B7D" w:rsidRDefault="00B6580C" w:rsidP="00B6580C">
            <w:pPr>
              <w:spacing w:line="240" w:lineRule="auto"/>
              <w:ind w:left="-100" w:right="-115"/>
              <w:jc w:val="both"/>
              <w:rPr>
                <w:rFonts w:cs="Arial"/>
                <w:sz w:val="18"/>
                <w:szCs w:val="18"/>
              </w:rPr>
            </w:pPr>
            <w:r w:rsidRPr="00671B7D">
              <w:rPr>
                <w:rFonts w:cs="Arial"/>
                <w:b/>
                <w:bCs/>
                <w:sz w:val="18"/>
                <w:szCs w:val="18"/>
              </w:rPr>
              <w:t>Non-current</w:t>
            </w:r>
          </w:p>
        </w:tc>
        <w:tc>
          <w:tcPr>
            <w:tcW w:w="1440" w:type="dxa"/>
            <w:shd w:val="clear" w:color="auto" w:fill="FAFAFA"/>
            <w:vAlign w:val="bottom"/>
          </w:tcPr>
          <w:p w14:paraId="219415FF"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491C8F62"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67B581D5"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3942C369" w14:textId="77777777" w:rsidR="00B6580C" w:rsidRPr="00671B7D" w:rsidRDefault="00B6580C" w:rsidP="00B6580C">
            <w:pPr>
              <w:spacing w:line="240" w:lineRule="auto"/>
              <w:ind w:right="-72"/>
              <w:jc w:val="right"/>
              <w:rPr>
                <w:rFonts w:cs="Arial"/>
                <w:sz w:val="18"/>
                <w:szCs w:val="18"/>
              </w:rPr>
            </w:pPr>
          </w:p>
        </w:tc>
      </w:tr>
      <w:tr w:rsidR="00B6580C" w:rsidRPr="00671B7D" w14:paraId="17E35124" w14:textId="77777777" w:rsidTr="0008016F">
        <w:tc>
          <w:tcPr>
            <w:tcW w:w="3715" w:type="dxa"/>
            <w:vAlign w:val="bottom"/>
          </w:tcPr>
          <w:p w14:paraId="708A8067"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671B7D">
              <w:rPr>
                <w:rFonts w:cs="Arial"/>
                <w:sz w:val="18"/>
                <w:szCs w:val="18"/>
              </w:rPr>
              <w:t>Long-term borrowings from</w:t>
            </w:r>
          </w:p>
        </w:tc>
        <w:tc>
          <w:tcPr>
            <w:tcW w:w="1440" w:type="dxa"/>
            <w:shd w:val="clear" w:color="auto" w:fill="FAFAFA"/>
            <w:vAlign w:val="bottom"/>
          </w:tcPr>
          <w:p w14:paraId="0C6CF086" w14:textId="3C15A568" w:rsidR="00B6580C" w:rsidRPr="00671B7D" w:rsidRDefault="00B6580C" w:rsidP="00B6580C">
            <w:pPr>
              <w:spacing w:line="240" w:lineRule="auto"/>
              <w:ind w:right="-72"/>
              <w:jc w:val="right"/>
              <w:rPr>
                <w:rFonts w:cs="Arial"/>
                <w:sz w:val="18"/>
                <w:szCs w:val="18"/>
                <w:cs/>
              </w:rPr>
            </w:pPr>
          </w:p>
        </w:tc>
        <w:tc>
          <w:tcPr>
            <w:tcW w:w="1440" w:type="dxa"/>
            <w:vAlign w:val="bottom"/>
          </w:tcPr>
          <w:p w14:paraId="4A53F6F5" w14:textId="60C9E553" w:rsidR="00B6580C" w:rsidRPr="00671B7D" w:rsidRDefault="00B6580C" w:rsidP="00B6580C">
            <w:pPr>
              <w:spacing w:line="240" w:lineRule="auto"/>
              <w:ind w:right="-72"/>
              <w:jc w:val="right"/>
              <w:rPr>
                <w:rFonts w:cs="Arial"/>
                <w:sz w:val="18"/>
                <w:szCs w:val="18"/>
                <w:cs/>
              </w:rPr>
            </w:pPr>
          </w:p>
        </w:tc>
        <w:tc>
          <w:tcPr>
            <w:tcW w:w="1440" w:type="dxa"/>
            <w:shd w:val="clear" w:color="auto" w:fill="FAFAFA"/>
            <w:vAlign w:val="bottom"/>
          </w:tcPr>
          <w:p w14:paraId="1235EA47" w14:textId="74A1A121" w:rsidR="00B6580C" w:rsidRPr="00671B7D" w:rsidRDefault="00B6580C" w:rsidP="00B6580C">
            <w:pPr>
              <w:spacing w:line="240" w:lineRule="auto"/>
              <w:ind w:right="-72"/>
              <w:jc w:val="right"/>
              <w:rPr>
                <w:rFonts w:cs="Arial"/>
                <w:sz w:val="18"/>
                <w:szCs w:val="18"/>
                <w:cs/>
              </w:rPr>
            </w:pPr>
          </w:p>
        </w:tc>
        <w:tc>
          <w:tcPr>
            <w:tcW w:w="1440" w:type="dxa"/>
            <w:vAlign w:val="bottom"/>
          </w:tcPr>
          <w:p w14:paraId="39694E08" w14:textId="7D4525D9" w:rsidR="00B6580C" w:rsidRPr="00671B7D" w:rsidRDefault="00B6580C" w:rsidP="00B6580C">
            <w:pPr>
              <w:spacing w:line="240" w:lineRule="auto"/>
              <w:ind w:right="-72"/>
              <w:jc w:val="right"/>
              <w:rPr>
                <w:rFonts w:cs="Arial"/>
                <w:sz w:val="18"/>
                <w:szCs w:val="18"/>
                <w:cs/>
              </w:rPr>
            </w:pPr>
          </w:p>
        </w:tc>
      </w:tr>
      <w:tr w:rsidR="00B6580C" w:rsidRPr="00671B7D" w14:paraId="4671789A" w14:textId="77777777">
        <w:tc>
          <w:tcPr>
            <w:tcW w:w="3715" w:type="dxa"/>
            <w:vAlign w:val="bottom"/>
          </w:tcPr>
          <w:p w14:paraId="06AC8974"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671B7D">
              <w:rPr>
                <w:rFonts w:cs="Arial"/>
                <w:sz w:val="18"/>
                <w:szCs w:val="18"/>
              </w:rPr>
              <w:t xml:space="preserve">   financial institutions, net </w:t>
            </w:r>
          </w:p>
        </w:tc>
        <w:tc>
          <w:tcPr>
            <w:tcW w:w="1440" w:type="dxa"/>
            <w:shd w:val="clear" w:color="auto" w:fill="FAFAFA"/>
            <w:vAlign w:val="bottom"/>
          </w:tcPr>
          <w:p w14:paraId="2421E389" w14:textId="5E0D4704" w:rsidR="00B6580C" w:rsidRPr="00671B7D" w:rsidRDefault="00CA09EA" w:rsidP="00B6580C">
            <w:pPr>
              <w:spacing w:line="240" w:lineRule="auto"/>
              <w:ind w:right="-72"/>
              <w:jc w:val="right"/>
              <w:rPr>
                <w:rFonts w:cs="Arial"/>
                <w:sz w:val="18"/>
                <w:szCs w:val="18"/>
                <w:cs/>
              </w:rPr>
            </w:pPr>
            <w:r>
              <w:rPr>
                <w:rFonts w:cs="Arial"/>
                <w:sz w:val="18"/>
                <w:szCs w:val="18"/>
              </w:rPr>
              <w:t>45,657</w:t>
            </w:r>
          </w:p>
        </w:tc>
        <w:tc>
          <w:tcPr>
            <w:tcW w:w="1440" w:type="dxa"/>
            <w:shd w:val="clear" w:color="auto" w:fill="auto"/>
            <w:vAlign w:val="bottom"/>
          </w:tcPr>
          <w:p w14:paraId="4322C1AE" w14:textId="21FF9CE1" w:rsidR="00B6580C" w:rsidRPr="00671B7D" w:rsidRDefault="00B6580C" w:rsidP="00B6580C">
            <w:pPr>
              <w:spacing w:line="240" w:lineRule="auto"/>
              <w:ind w:right="-72"/>
              <w:jc w:val="right"/>
              <w:rPr>
                <w:rFonts w:cs="Arial"/>
                <w:sz w:val="18"/>
                <w:szCs w:val="18"/>
                <w:cs/>
              </w:rPr>
            </w:pPr>
            <w:r w:rsidRPr="00671B7D">
              <w:rPr>
                <w:rFonts w:cs="Arial"/>
                <w:sz w:val="18"/>
                <w:szCs w:val="18"/>
              </w:rPr>
              <w:t>4</w:t>
            </w:r>
            <w:r w:rsidRPr="00671B7D">
              <w:rPr>
                <w:rFonts w:cs="Arial"/>
                <w:sz w:val="18"/>
                <w:szCs w:val="18"/>
                <w:cs/>
              </w:rPr>
              <w:t>,</w:t>
            </w:r>
            <w:r w:rsidRPr="00671B7D">
              <w:rPr>
                <w:rFonts w:cs="Arial"/>
                <w:sz w:val="18"/>
                <w:szCs w:val="18"/>
              </w:rPr>
              <w:t>773</w:t>
            </w:r>
          </w:p>
        </w:tc>
        <w:tc>
          <w:tcPr>
            <w:tcW w:w="1440" w:type="dxa"/>
            <w:shd w:val="clear" w:color="auto" w:fill="FAFAFA"/>
            <w:vAlign w:val="bottom"/>
          </w:tcPr>
          <w:p w14:paraId="276D11EB" w14:textId="60387ECB" w:rsidR="00B6580C" w:rsidRPr="00671B7D" w:rsidRDefault="00AA158D" w:rsidP="00B6580C">
            <w:pPr>
              <w:spacing w:line="240" w:lineRule="auto"/>
              <w:ind w:right="-72"/>
              <w:jc w:val="right"/>
              <w:rPr>
                <w:rFonts w:cs="Arial"/>
                <w:sz w:val="18"/>
                <w:szCs w:val="18"/>
                <w:cs/>
              </w:rPr>
            </w:pPr>
            <w:r w:rsidRPr="00AA158D">
              <w:rPr>
                <w:rFonts w:cs="Arial"/>
                <w:sz w:val="18"/>
                <w:szCs w:val="18"/>
              </w:rPr>
              <w:t>41,488</w:t>
            </w:r>
          </w:p>
        </w:tc>
        <w:tc>
          <w:tcPr>
            <w:tcW w:w="1440" w:type="dxa"/>
            <w:shd w:val="clear" w:color="auto" w:fill="auto"/>
          </w:tcPr>
          <w:p w14:paraId="1E5538D1" w14:textId="66321C4F"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r>
      <w:tr w:rsidR="00B6580C" w:rsidRPr="00671B7D" w14:paraId="568D9DFC" w14:textId="77777777" w:rsidTr="0008016F">
        <w:tc>
          <w:tcPr>
            <w:tcW w:w="3715" w:type="dxa"/>
            <w:vAlign w:val="bottom"/>
          </w:tcPr>
          <w:p w14:paraId="24D4610E"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B6580C" w:rsidRPr="00671B7D" w:rsidRDefault="00B6580C" w:rsidP="00B6580C">
            <w:pPr>
              <w:spacing w:line="240" w:lineRule="auto"/>
              <w:ind w:right="-72"/>
              <w:jc w:val="right"/>
              <w:rPr>
                <w:rFonts w:cs="Arial"/>
                <w:sz w:val="18"/>
                <w:szCs w:val="18"/>
              </w:rPr>
            </w:pPr>
          </w:p>
        </w:tc>
      </w:tr>
      <w:tr w:rsidR="00B6580C" w:rsidRPr="00671B7D" w14:paraId="036B7272" w14:textId="77777777" w:rsidTr="0008016F">
        <w:tc>
          <w:tcPr>
            <w:tcW w:w="3715" w:type="dxa"/>
            <w:vAlign w:val="bottom"/>
          </w:tcPr>
          <w:p w14:paraId="11F2AEA2" w14:textId="1DDA0FF7" w:rsidR="00B6580C" w:rsidRPr="00671B7D" w:rsidRDefault="00B6580C" w:rsidP="00B6580C">
            <w:pPr>
              <w:spacing w:line="240" w:lineRule="auto"/>
              <w:ind w:left="-100" w:right="-115"/>
              <w:jc w:val="both"/>
              <w:rPr>
                <w:rFonts w:cs="Arial"/>
                <w:sz w:val="18"/>
                <w:szCs w:val="18"/>
              </w:rPr>
            </w:pPr>
            <w:r w:rsidRPr="00671B7D">
              <w:rPr>
                <w:rFonts w:cs="Arial"/>
                <w:sz w:val="18"/>
                <w:szCs w:val="18"/>
              </w:rPr>
              <w:t xml:space="preserve">Total non-current borrowings </w:t>
            </w:r>
          </w:p>
        </w:tc>
        <w:tc>
          <w:tcPr>
            <w:tcW w:w="1440" w:type="dxa"/>
            <w:tcBorders>
              <w:bottom w:val="single" w:sz="4" w:space="0" w:color="auto"/>
            </w:tcBorders>
            <w:shd w:val="clear" w:color="auto" w:fill="FAFAFA"/>
            <w:vAlign w:val="bottom"/>
          </w:tcPr>
          <w:p w14:paraId="2622276A" w14:textId="2B4D5995" w:rsidR="00B6580C" w:rsidRPr="00671B7D" w:rsidRDefault="00CA09EA" w:rsidP="00B6580C">
            <w:pPr>
              <w:spacing w:line="240" w:lineRule="auto"/>
              <w:ind w:right="-72"/>
              <w:jc w:val="right"/>
              <w:rPr>
                <w:rFonts w:cs="Arial"/>
                <w:sz w:val="18"/>
                <w:szCs w:val="18"/>
                <w:cs/>
              </w:rPr>
            </w:pPr>
            <w:r>
              <w:rPr>
                <w:rFonts w:cs="Arial"/>
                <w:sz w:val="18"/>
                <w:szCs w:val="18"/>
              </w:rPr>
              <w:t>45,657</w:t>
            </w:r>
          </w:p>
        </w:tc>
        <w:tc>
          <w:tcPr>
            <w:tcW w:w="1440" w:type="dxa"/>
            <w:tcBorders>
              <w:bottom w:val="single" w:sz="4" w:space="0" w:color="auto"/>
            </w:tcBorders>
            <w:shd w:val="clear" w:color="auto" w:fill="auto"/>
            <w:vAlign w:val="bottom"/>
          </w:tcPr>
          <w:p w14:paraId="074EC795" w14:textId="737EB14B" w:rsidR="00B6580C" w:rsidRPr="00671B7D" w:rsidRDefault="00B6580C" w:rsidP="00B6580C">
            <w:pPr>
              <w:spacing w:line="240" w:lineRule="auto"/>
              <w:ind w:right="-72"/>
              <w:jc w:val="right"/>
              <w:rPr>
                <w:rFonts w:cs="Arial"/>
                <w:sz w:val="18"/>
                <w:szCs w:val="18"/>
                <w:cs/>
              </w:rPr>
            </w:pPr>
            <w:r w:rsidRPr="00671B7D">
              <w:rPr>
                <w:rFonts w:cs="Arial"/>
                <w:sz w:val="18"/>
                <w:szCs w:val="18"/>
              </w:rPr>
              <w:t>4</w:t>
            </w:r>
            <w:r w:rsidRPr="00671B7D">
              <w:rPr>
                <w:rFonts w:cs="Arial"/>
                <w:sz w:val="18"/>
                <w:szCs w:val="18"/>
                <w:cs/>
              </w:rPr>
              <w:t>,</w:t>
            </w:r>
            <w:r w:rsidRPr="00671B7D">
              <w:rPr>
                <w:rFonts w:cs="Arial"/>
                <w:sz w:val="18"/>
                <w:szCs w:val="18"/>
              </w:rPr>
              <w:t>773</w:t>
            </w:r>
          </w:p>
        </w:tc>
        <w:tc>
          <w:tcPr>
            <w:tcW w:w="1440" w:type="dxa"/>
            <w:tcBorders>
              <w:bottom w:val="single" w:sz="4" w:space="0" w:color="auto"/>
            </w:tcBorders>
            <w:shd w:val="clear" w:color="auto" w:fill="FAFAFA"/>
            <w:vAlign w:val="bottom"/>
          </w:tcPr>
          <w:p w14:paraId="744B49D6" w14:textId="00344E66" w:rsidR="00B6580C" w:rsidRPr="00671B7D" w:rsidRDefault="00AA158D" w:rsidP="00B6580C">
            <w:pPr>
              <w:spacing w:line="240" w:lineRule="auto"/>
              <w:ind w:right="-72"/>
              <w:jc w:val="right"/>
              <w:rPr>
                <w:rFonts w:cs="Arial"/>
                <w:sz w:val="18"/>
                <w:szCs w:val="18"/>
                <w:cs/>
              </w:rPr>
            </w:pPr>
            <w:r w:rsidRPr="00AA158D">
              <w:rPr>
                <w:rFonts w:cs="Arial"/>
                <w:sz w:val="18"/>
                <w:szCs w:val="18"/>
              </w:rPr>
              <w:t>41,488</w:t>
            </w:r>
          </w:p>
        </w:tc>
        <w:tc>
          <w:tcPr>
            <w:tcW w:w="1440" w:type="dxa"/>
            <w:tcBorders>
              <w:bottom w:val="single" w:sz="4" w:space="0" w:color="auto"/>
            </w:tcBorders>
            <w:shd w:val="clear" w:color="auto" w:fill="auto"/>
            <w:vAlign w:val="bottom"/>
          </w:tcPr>
          <w:p w14:paraId="075C851E" w14:textId="5E6472EB" w:rsidR="00B6580C" w:rsidRPr="00671B7D" w:rsidRDefault="00B6580C" w:rsidP="00B6580C">
            <w:pPr>
              <w:spacing w:line="240" w:lineRule="auto"/>
              <w:ind w:right="-72"/>
              <w:jc w:val="right"/>
              <w:rPr>
                <w:rFonts w:cs="Arial"/>
                <w:sz w:val="18"/>
                <w:szCs w:val="18"/>
                <w:cs/>
              </w:rPr>
            </w:pPr>
            <w:r w:rsidRPr="00671B7D">
              <w:rPr>
                <w:rFonts w:cs="Arial"/>
                <w:sz w:val="18"/>
                <w:szCs w:val="18"/>
                <w:cs/>
              </w:rPr>
              <w:t>-</w:t>
            </w:r>
          </w:p>
        </w:tc>
      </w:tr>
      <w:tr w:rsidR="00B6580C" w:rsidRPr="00671B7D" w14:paraId="512C0DA5" w14:textId="77777777" w:rsidTr="0008016F">
        <w:tc>
          <w:tcPr>
            <w:tcW w:w="3715" w:type="dxa"/>
            <w:vAlign w:val="bottom"/>
          </w:tcPr>
          <w:p w14:paraId="4C1228C6"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B6580C" w:rsidRPr="00671B7D" w:rsidRDefault="00B6580C" w:rsidP="00B6580C">
            <w:pPr>
              <w:spacing w:line="240" w:lineRule="auto"/>
              <w:ind w:right="-72"/>
              <w:jc w:val="right"/>
              <w:rPr>
                <w:rFonts w:cs="Arial"/>
                <w:sz w:val="18"/>
                <w:szCs w:val="18"/>
                <w:cs/>
              </w:rPr>
            </w:pPr>
          </w:p>
        </w:tc>
      </w:tr>
      <w:tr w:rsidR="00B6580C" w:rsidRPr="00671B7D" w14:paraId="1D488461" w14:textId="77777777" w:rsidTr="0008016F">
        <w:tc>
          <w:tcPr>
            <w:tcW w:w="3715" w:type="dxa"/>
            <w:vAlign w:val="bottom"/>
          </w:tcPr>
          <w:p w14:paraId="22144BCF" w14:textId="628FC99A" w:rsidR="00B6580C" w:rsidRPr="00671B7D" w:rsidRDefault="00B6580C" w:rsidP="00B6580C">
            <w:pPr>
              <w:spacing w:line="240" w:lineRule="auto"/>
              <w:ind w:left="-100" w:right="-115"/>
              <w:jc w:val="both"/>
              <w:rPr>
                <w:rFonts w:cs="Arial"/>
                <w:sz w:val="18"/>
                <w:szCs w:val="18"/>
              </w:rPr>
            </w:pPr>
            <w:r w:rsidRPr="00671B7D">
              <w:rPr>
                <w:rFonts w:cs="Arial"/>
                <w:b/>
                <w:bCs/>
                <w:sz w:val="18"/>
                <w:szCs w:val="18"/>
              </w:rPr>
              <w:t>Total borrowings and debentures</w:t>
            </w:r>
          </w:p>
        </w:tc>
        <w:tc>
          <w:tcPr>
            <w:tcW w:w="1440" w:type="dxa"/>
            <w:tcBorders>
              <w:bottom w:val="single" w:sz="4" w:space="0" w:color="auto"/>
            </w:tcBorders>
            <w:shd w:val="clear" w:color="auto" w:fill="FAFAFA"/>
            <w:vAlign w:val="bottom"/>
          </w:tcPr>
          <w:p w14:paraId="7FAD0801" w14:textId="6D1AF5A7" w:rsidR="00B6580C" w:rsidRPr="00671B7D" w:rsidRDefault="00CA09EA" w:rsidP="00B6580C">
            <w:pPr>
              <w:spacing w:line="240" w:lineRule="auto"/>
              <w:ind w:right="-72"/>
              <w:jc w:val="right"/>
              <w:rPr>
                <w:rFonts w:cs="Arial"/>
                <w:sz w:val="18"/>
                <w:szCs w:val="18"/>
              </w:rPr>
            </w:pPr>
            <w:r>
              <w:rPr>
                <w:rFonts w:cs="Arial"/>
                <w:sz w:val="18"/>
                <w:szCs w:val="18"/>
              </w:rPr>
              <w:t>133,662</w:t>
            </w:r>
          </w:p>
        </w:tc>
        <w:tc>
          <w:tcPr>
            <w:tcW w:w="1440" w:type="dxa"/>
            <w:tcBorders>
              <w:bottom w:val="single" w:sz="4" w:space="0" w:color="auto"/>
            </w:tcBorders>
            <w:shd w:val="clear" w:color="auto" w:fill="auto"/>
            <w:vAlign w:val="bottom"/>
          </w:tcPr>
          <w:p w14:paraId="2C191D54" w14:textId="76889DB4" w:rsidR="00B6580C" w:rsidRPr="00671B7D" w:rsidRDefault="00B6580C" w:rsidP="00B6580C">
            <w:pPr>
              <w:spacing w:line="240" w:lineRule="auto"/>
              <w:ind w:right="-72"/>
              <w:jc w:val="right"/>
              <w:rPr>
                <w:rFonts w:cs="Arial"/>
                <w:sz w:val="18"/>
                <w:szCs w:val="18"/>
              </w:rPr>
            </w:pPr>
            <w:r w:rsidRPr="00671B7D">
              <w:rPr>
                <w:rFonts w:cs="Arial"/>
                <w:sz w:val="18"/>
                <w:szCs w:val="18"/>
              </w:rPr>
              <w:t>212,537</w:t>
            </w:r>
          </w:p>
        </w:tc>
        <w:tc>
          <w:tcPr>
            <w:tcW w:w="1440" w:type="dxa"/>
            <w:tcBorders>
              <w:bottom w:val="single" w:sz="4" w:space="0" w:color="auto"/>
            </w:tcBorders>
            <w:shd w:val="clear" w:color="auto" w:fill="FAFAFA"/>
            <w:vAlign w:val="bottom"/>
          </w:tcPr>
          <w:p w14:paraId="5A86E8DE" w14:textId="7315FC69" w:rsidR="00B6580C" w:rsidRPr="00671B7D" w:rsidRDefault="00AA158D" w:rsidP="00B6580C">
            <w:pPr>
              <w:spacing w:line="240" w:lineRule="auto"/>
              <w:ind w:right="-72"/>
              <w:jc w:val="right"/>
              <w:rPr>
                <w:rFonts w:cs="Arial"/>
                <w:sz w:val="18"/>
                <w:szCs w:val="18"/>
                <w:cs/>
              </w:rPr>
            </w:pPr>
            <w:r w:rsidRPr="00AA158D">
              <w:rPr>
                <w:rFonts w:cs="Arial"/>
                <w:sz w:val="18"/>
                <w:szCs w:val="18"/>
              </w:rPr>
              <w:t>116,858</w:t>
            </w:r>
          </w:p>
        </w:tc>
        <w:tc>
          <w:tcPr>
            <w:tcW w:w="1440" w:type="dxa"/>
            <w:tcBorders>
              <w:bottom w:val="single" w:sz="4" w:space="0" w:color="auto"/>
            </w:tcBorders>
            <w:shd w:val="clear" w:color="auto" w:fill="auto"/>
            <w:vAlign w:val="bottom"/>
          </w:tcPr>
          <w:p w14:paraId="04A08630" w14:textId="7216F747" w:rsidR="00B6580C" w:rsidRPr="00671B7D" w:rsidRDefault="00B6580C" w:rsidP="00B6580C">
            <w:pPr>
              <w:spacing w:line="240" w:lineRule="auto"/>
              <w:ind w:right="-72"/>
              <w:jc w:val="right"/>
              <w:rPr>
                <w:rFonts w:cs="Arial"/>
                <w:sz w:val="18"/>
                <w:szCs w:val="18"/>
                <w:cs/>
              </w:rPr>
            </w:pPr>
            <w:r w:rsidRPr="00671B7D">
              <w:rPr>
                <w:rFonts w:cs="Arial"/>
                <w:sz w:val="18"/>
                <w:szCs w:val="18"/>
              </w:rPr>
              <w:t>201</w:t>
            </w:r>
            <w:r w:rsidRPr="00671B7D">
              <w:rPr>
                <w:rFonts w:cs="Arial"/>
                <w:sz w:val="18"/>
                <w:szCs w:val="18"/>
                <w:cs/>
              </w:rPr>
              <w:t>,</w:t>
            </w:r>
            <w:r w:rsidRPr="00671B7D">
              <w:rPr>
                <w:rFonts w:cs="Arial"/>
                <w:sz w:val="18"/>
                <w:szCs w:val="18"/>
              </w:rPr>
              <w:t>650</w:t>
            </w:r>
          </w:p>
        </w:tc>
      </w:tr>
    </w:tbl>
    <w:p w14:paraId="4C28BDFA" w14:textId="56397E7E" w:rsidR="006330EE" w:rsidRPr="00671B7D" w:rsidRDefault="006330EE" w:rsidP="006330EE">
      <w:pPr>
        <w:tabs>
          <w:tab w:val="left" w:pos="4153"/>
          <w:tab w:val="left" w:pos="8306"/>
        </w:tabs>
        <w:spacing w:line="240" w:lineRule="auto"/>
        <w:jc w:val="both"/>
        <w:rPr>
          <w:rFonts w:cs="Arial"/>
          <w:sz w:val="18"/>
          <w:szCs w:val="18"/>
        </w:rPr>
      </w:pPr>
    </w:p>
    <w:p w14:paraId="630AA39C" w14:textId="1ECA89DB" w:rsidR="00C81780" w:rsidRDefault="003D3731" w:rsidP="00275521">
      <w:pPr>
        <w:tabs>
          <w:tab w:val="left" w:pos="4153"/>
          <w:tab w:val="left" w:pos="8306"/>
        </w:tabs>
        <w:spacing w:line="240" w:lineRule="auto"/>
        <w:jc w:val="both"/>
        <w:rPr>
          <w:rFonts w:cs="Arial"/>
          <w:spacing w:val="-6"/>
          <w:sz w:val="18"/>
          <w:szCs w:val="18"/>
        </w:rPr>
      </w:pPr>
      <w:r w:rsidRPr="00671B7D">
        <w:rPr>
          <w:rFonts w:cs="Arial"/>
          <w:spacing w:val="-6"/>
          <w:sz w:val="18"/>
          <w:szCs w:val="18"/>
        </w:rPr>
        <w:t xml:space="preserve">As </w:t>
      </w:r>
      <w:proofErr w:type="gramStart"/>
      <w:r w:rsidRPr="00671B7D">
        <w:rPr>
          <w:rFonts w:cs="Arial"/>
          <w:spacing w:val="-6"/>
          <w:sz w:val="18"/>
          <w:szCs w:val="18"/>
        </w:rPr>
        <w:t>at</w:t>
      </w:r>
      <w:proofErr w:type="gramEnd"/>
      <w:r w:rsidRPr="00671B7D">
        <w:rPr>
          <w:rFonts w:cs="Arial"/>
          <w:spacing w:val="-6"/>
          <w:sz w:val="18"/>
          <w:szCs w:val="18"/>
        </w:rPr>
        <w:t xml:space="preserve"> </w:t>
      </w:r>
      <w:r w:rsidR="00CD6905">
        <w:rPr>
          <w:rFonts w:cs="Arial"/>
          <w:spacing w:val="-6"/>
          <w:sz w:val="18"/>
          <w:szCs w:val="18"/>
        </w:rPr>
        <w:t>30 June</w:t>
      </w:r>
      <w:r w:rsidR="00486232" w:rsidRPr="00671B7D">
        <w:rPr>
          <w:rFonts w:cs="Arial"/>
          <w:spacing w:val="-6"/>
          <w:sz w:val="18"/>
          <w:szCs w:val="18"/>
        </w:rPr>
        <w:t xml:space="preserve"> </w:t>
      </w:r>
      <w:r w:rsidR="00B95F2E" w:rsidRPr="00671B7D">
        <w:rPr>
          <w:rFonts w:cs="Arial"/>
          <w:spacing w:val="-6"/>
          <w:sz w:val="18"/>
          <w:szCs w:val="18"/>
        </w:rPr>
        <w:t>2024</w:t>
      </w:r>
      <w:r w:rsidRPr="00671B7D">
        <w:rPr>
          <w:rFonts w:cs="Arial"/>
          <w:spacing w:val="-6"/>
          <w:sz w:val="18"/>
          <w:szCs w:val="18"/>
        </w:rPr>
        <w:t xml:space="preserve"> and </w:t>
      </w:r>
      <w:r w:rsidR="008C3A5F" w:rsidRPr="00671B7D">
        <w:rPr>
          <w:rFonts w:cs="Arial"/>
          <w:spacing w:val="-6"/>
          <w:sz w:val="18"/>
          <w:szCs w:val="18"/>
        </w:rPr>
        <w:t>31</w:t>
      </w:r>
      <w:r w:rsidRPr="00671B7D">
        <w:rPr>
          <w:rFonts w:cs="Arial"/>
          <w:spacing w:val="-6"/>
          <w:sz w:val="18"/>
          <w:szCs w:val="18"/>
        </w:rPr>
        <w:t xml:space="preserve"> December </w:t>
      </w:r>
      <w:r w:rsidR="00B95F2E" w:rsidRPr="00671B7D">
        <w:rPr>
          <w:rFonts w:cs="Arial"/>
          <w:spacing w:val="-6"/>
          <w:sz w:val="18"/>
          <w:szCs w:val="18"/>
        </w:rPr>
        <w:t>2023</w:t>
      </w:r>
      <w:r w:rsidRPr="00671B7D">
        <w:rPr>
          <w:rFonts w:cs="Arial"/>
          <w:spacing w:val="-6"/>
          <w:sz w:val="18"/>
          <w:szCs w:val="18"/>
        </w:rPr>
        <w:t xml:space="preserve">, all borrowings </w:t>
      </w:r>
      <w:r w:rsidR="001403AC" w:rsidRPr="00671B7D">
        <w:rPr>
          <w:rFonts w:cs="Arial"/>
          <w:spacing w:val="-6"/>
          <w:sz w:val="18"/>
          <w:szCs w:val="18"/>
        </w:rPr>
        <w:t>comprise of</w:t>
      </w:r>
      <w:r w:rsidRPr="00671B7D">
        <w:rPr>
          <w:rFonts w:cs="Arial"/>
          <w:spacing w:val="-6"/>
          <w:sz w:val="18"/>
          <w:szCs w:val="18"/>
        </w:rPr>
        <w:t xml:space="preserve"> Thai Baht currency</w:t>
      </w:r>
      <w:r w:rsidR="00FE3082" w:rsidRPr="00671B7D">
        <w:rPr>
          <w:rFonts w:cs="Arial"/>
          <w:spacing w:val="-6"/>
          <w:sz w:val="18"/>
          <w:szCs w:val="18"/>
        </w:rPr>
        <w:t xml:space="preserve"> </w:t>
      </w:r>
      <w:r w:rsidR="00030D28" w:rsidRPr="00671B7D">
        <w:rPr>
          <w:rFonts w:cs="Arial"/>
          <w:spacing w:val="-6"/>
          <w:sz w:val="18"/>
          <w:szCs w:val="18"/>
        </w:rPr>
        <w:t xml:space="preserve">and </w:t>
      </w:r>
      <w:r w:rsidR="00FE3082" w:rsidRPr="00671B7D">
        <w:rPr>
          <w:rFonts w:cs="Arial"/>
          <w:spacing w:val="-6"/>
          <w:sz w:val="18"/>
          <w:szCs w:val="18"/>
        </w:rPr>
        <w:t>Yen currency</w:t>
      </w:r>
      <w:r w:rsidR="00030D28" w:rsidRPr="00671B7D">
        <w:rPr>
          <w:rFonts w:cs="Arial"/>
          <w:spacing w:val="-6"/>
          <w:sz w:val="18"/>
          <w:szCs w:val="18"/>
        </w:rPr>
        <w:t>.</w:t>
      </w:r>
    </w:p>
    <w:p w14:paraId="53802726" w14:textId="77777777" w:rsidR="00473F32" w:rsidRPr="005A66DB" w:rsidRDefault="00473F32" w:rsidP="00275521">
      <w:pPr>
        <w:tabs>
          <w:tab w:val="left" w:pos="4153"/>
          <w:tab w:val="left" w:pos="8306"/>
        </w:tabs>
        <w:spacing w:line="240" w:lineRule="auto"/>
        <w:jc w:val="both"/>
        <w:rPr>
          <w:rFonts w:cs="Arial"/>
          <w:spacing w:val="-6"/>
          <w:sz w:val="18"/>
          <w:szCs w:val="18"/>
        </w:rPr>
      </w:pPr>
    </w:p>
    <w:p w14:paraId="145E7CEC" w14:textId="469FA696" w:rsidR="00873E3E" w:rsidRPr="00290E3E" w:rsidRDefault="008427CC" w:rsidP="00873E3E">
      <w:pPr>
        <w:tabs>
          <w:tab w:val="left" w:pos="4153"/>
          <w:tab w:val="left" w:pos="8306"/>
        </w:tabs>
        <w:spacing w:line="240" w:lineRule="auto"/>
        <w:ind w:hanging="7"/>
        <w:jc w:val="both"/>
        <w:rPr>
          <w:rFonts w:cs="Arial"/>
          <w:sz w:val="18"/>
          <w:szCs w:val="18"/>
        </w:rPr>
      </w:pPr>
      <w:r w:rsidRPr="00873E3E">
        <w:rPr>
          <w:rFonts w:cs="Arial"/>
          <w:spacing w:val="-2"/>
          <w:sz w:val="18"/>
          <w:szCs w:val="18"/>
        </w:rPr>
        <w:t xml:space="preserve">As at </w:t>
      </w:r>
      <w:r w:rsidR="00CD6905">
        <w:rPr>
          <w:rFonts w:cs="Arial"/>
          <w:spacing w:val="-2"/>
          <w:sz w:val="18"/>
          <w:szCs w:val="18"/>
        </w:rPr>
        <w:t>30 June</w:t>
      </w:r>
      <w:r w:rsidR="00486232" w:rsidRPr="00873E3E">
        <w:rPr>
          <w:rFonts w:cs="Arial"/>
          <w:spacing w:val="-2"/>
          <w:sz w:val="18"/>
          <w:szCs w:val="18"/>
        </w:rPr>
        <w:t xml:space="preserve"> </w:t>
      </w:r>
      <w:r w:rsidR="00B95F2E" w:rsidRPr="00873E3E">
        <w:rPr>
          <w:rFonts w:cs="Arial"/>
          <w:spacing w:val="-2"/>
          <w:sz w:val="18"/>
          <w:szCs w:val="18"/>
        </w:rPr>
        <w:t>2024</w:t>
      </w:r>
      <w:r w:rsidRPr="00873E3E">
        <w:rPr>
          <w:rFonts w:cs="Arial"/>
          <w:spacing w:val="-2"/>
          <w:sz w:val="18"/>
          <w:szCs w:val="18"/>
        </w:rPr>
        <w:t>, bank overdrafts</w:t>
      </w:r>
      <w:r w:rsidR="00873E3E" w:rsidRPr="00873E3E">
        <w:rPr>
          <w:rFonts w:cs="Arial"/>
          <w:spacing w:val="-2"/>
          <w:sz w:val="18"/>
          <w:szCs w:val="18"/>
        </w:rPr>
        <w:t xml:space="preserve"> were secured by pledge of </w:t>
      </w:r>
      <w:r w:rsidR="00873E3E" w:rsidRPr="00290E3E">
        <w:rPr>
          <w:rFonts w:cs="Arial"/>
          <w:spacing w:val="-2"/>
          <w:sz w:val="18"/>
          <w:szCs w:val="18"/>
        </w:rPr>
        <w:t xml:space="preserve">investment properties at a fair value of Baht </w:t>
      </w:r>
      <w:r w:rsidR="0012570B" w:rsidRPr="00290E3E">
        <w:rPr>
          <w:rFonts w:cs="Arial"/>
          <w:spacing w:val="-2"/>
          <w:sz w:val="18"/>
          <w:szCs w:val="18"/>
        </w:rPr>
        <w:t>18.74</w:t>
      </w:r>
      <w:r w:rsidR="00873E3E" w:rsidRPr="00290E3E">
        <w:rPr>
          <w:rFonts w:cs="Arial"/>
          <w:spacing w:val="-2"/>
          <w:sz w:val="18"/>
          <w:szCs w:val="18"/>
        </w:rPr>
        <w:t xml:space="preserve"> million</w:t>
      </w:r>
      <w:r w:rsidR="00873E3E" w:rsidRPr="00290E3E">
        <w:rPr>
          <w:rFonts w:cs="Arial"/>
          <w:sz w:val="18"/>
          <w:szCs w:val="18"/>
        </w:rPr>
        <w:t xml:space="preserve"> (31 December 2023: Baht </w:t>
      </w:r>
      <w:r w:rsidR="00873E3E" w:rsidRPr="00873E3E">
        <w:rPr>
          <w:rFonts w:cs="Arial"/>
          <w:sz w:val="18"/>
          <w:szCs w:val="18"/>
        </w:rPr>
        <w:t xml:space="preserve">18.74 </w:t>
      </w:r>
      <w:r w:rsidR="00873E3E" w:rsidRPr="00290E3E">
        <w:rPr>
          <w:rFonts w:cs="Arial"/>
          <w:sz w:val="18"/>
          <w:szCs w:val="18"/>
        </w:rPr>
        <w:t>million) (Note no.1</w:t>
      </w:r>
      <w:r w:rsidR="00CB4205" w:rsidRPr="00290E3E">
        <w:rPr>
          <w:rFonts w:cs="Arial"/>
          <w:sz w:val="18"/>
          <w:szCs w:val="18"/>
        </w:rPr>
        <w:t>2</w:t>
      </w:r>
      <w:r w:rsidR="00873E3E" w:rsidRPr="00290E3E">
        <w:rPr>
          <w:rFonts w:cs="Arial"/>
          <w:sz w:val="18"/>
          <w:szCs w:val="18"/>
        </w:rPr>
        <w:t>)</w:t>
      </w:r>
      <w:r w:rsidR="00473F32" w:rsidRPr="00290E3E">
        <w:rPr>
          <w:rFonts w:cs="Arial"/>
          <w:sz w:val="18"/>
          <w:szCs w:val="18"/>
        </w:rPr>
        <w:t>,</w:t>
      </w:r>
      <w:r w:rsidR="00873E3E" w:rsidRPr="00290E3E">
        <w:rPr>
          <w:rFonts w:cs="Arial"/>
          <w:sz w:val="18"/>
          <w:szCs w:val="18"/>
        </w:rPr>
        <w:t xml:space="preserve"> </w:t>
      </w:r>
      <w:r w:rsidR="00F15BF6" w:rsidRPr="00290E3E">
        <w:rPr>
          <w:rFonts w:cs="Arial"/>
          <w:sz w:val="18"/>
          <w:szCs w:val="18"/>
        </w:rPr>
        <w:t>short-term borrowings from a third party was secured by pledge of investment properties at a fair value of Baht 127.61 million (31 December 2023: None) (Note no.1</w:t>
      </w:r>
      <w:r w:rsidR="00CB4205" w:rsidRPr="00290E3E">
        <w:rPr>
          <w:rFonts w:cs="Arial"/>
          <w:sz w:val="18"/>
          <w:szCs w:val="18"/>
        </w:rPr>
        <w:t>2</w:t>
      </w:r>
      <w:r w:rsidR="00F15BF6" w:rsidRPr="00290E3E">
        <w:rPr>
          <w:rFonts w:cs="Arial"/>
          <w:sz w:val="18"/>
          <w:szCs w:val="18"/>
        </w:rPr>
        <w:t xml:space="preserve">), </w:t>
      </w:r>
      <w:r w:rsidR="00873E3E" w:rsidRPr="00290E3E">
        <w:rPr>
          <w:rFonts w:cs="Arial"/>
          <w:sz w:val="18"/>
          <w:szCs w:val="18"/>
        </w:rPr>
        <w:t>long-term borrowings</w:t>
      </w:r>
      <w:r w:rsidR="009C70C6">
        <w:rPr>
          <w:rFonts w:cs="Arial"/>
          <w:sz w:val="18"/>
          <w:szCs w:val="18"/>
        </w:rPr>
        <w:t xml:space="preserve"> </w:t>
      </w:r>
      <w:r w:rsidR="00873E3E" w:rsidRPr="00290E3E">
        <w:rPr>
          <w:rFonts w:cs="Arial"/>
          <w:sz w:val="18"/>
          <w:szCs w:val="18"/>
        </w:rPr>
        <w:t xml:space="preserve">from financial institutions were secured by pledge of </w:t>
      </w:r>
      <w:r w:rsidR="00873E3E" w:rsidRPr="00873E3E">
        <w:rPr>
          <w:rFonts w:cs="Arial"/>
          <w:sz w:val="18"/>
          <w:szCs w:val="18"/>
        </w:rPr>
        <w:t>deposits bank account of Baht</w:t>
      </w:r>
      <w:r w:rsidR="0012570B">
        <w:rPr>
          <w:rFonts w:cs="Arial"/>
          <w:sz w:val="18"/>
          <w:szCs w:val="18"/>
        </w:rPr>
        <w:t xml:space="preserve"> 0.14</w:t>
      </w:r>
      <w:r w:rsidR="00873E3E" w:rsidRPr="00873E3E">
        <w:rPr>
          <w:rFonts w:cs="Arial"/>
          <w:sz w:val="18"/>
          <w:szCs w:val="18"/>
        </w:rPr>
        <w:t xml:space="preserve"> million </w:t>
      </w:r>
      <w:r w:rsidR="0086126A" w:rsidRPr="00290E3E">
        <w:rPr>
          <w:rFonts w:cs="Arial"/>
          <w:sz w:val="18"/>
          <w:szCs w:val="18"/>
        </w:rPr>
        <w:t xml:space="preserve">                 </w:t>
      </w:r>
      <w:r w:rsidR="00873E3E" w:rsidRPr="00873E3E">
        <w:rPr>
          <w:rFonts w:cs="Arial"/>
          <w:sz w:val="18"/>
          <w:szCs w:val="18"/>
        </w:rPr>
        <w:t xml:space="preserve">(31 December 2023: </w:t>
      </w:r>
      <w:r w:rsidR="00873E3E" w:rsidRPr="00290E3E">
        <w:rPr>
          <w:rFonts w:cs="Arial"/>
          <w:sz w:val="18"/>
          <w:szCs w:val="18"/>
        </w:rPr>
        <w:t xml:space="preserve">Baht </w:t>
      </w:r>
      <w:r w:rsidR="00873E3E" w:rsidRPr="00873E3E">
        <w:rPr>
          <w:rFonts w:cs="Arial"/>
          <w:sz w:val="18"/>
          <w:szCs w:val="18"/>
        </w:rPr>
        <w:t xml:space="preserve">0.15 </w:t>
      </w:r>
      <w:r w:rsidR="00873E3E" w:rsidRPr="00290E3E">
        <w:rPr>
          <w:rFonts w:cs="Arial"/>
          <w:sz w:val="18"/>
          <w:szCs w:val="18"/>
        </w:rPr>
        <w:t>million) (Note no.1</w:t>
      </w:r>
      <w:r w:rsidR="000E0EAE" w:rsidRPr="00290E3E">
        <w:rPr>
          <w:rFonts w:cs="Arial"/>
          <w:sz w:val="18"/>
          <w:szCs w:val="18"/>
        </w:rPr>
        <w:t>0</w:t>
      </w:r>
      <w:r w:rsidR="00873E3E" w:rsidRPr="00290E3E">
        <w:rPr>
          <w:rFonts w:cs="Arial"/>
          <w:sz w:val="18"/>
          <w:szCs w:val="18"/>
        </w:rPr>
        <w:t xml:space="preserve">) investment properties at a fair value of Baht </w:t>
      </w:r>
      <w:r w:rsidR="0012570B">
        <w:rPr>
          <w:rFonts w:cs="Arial"/>
          <w:sz w:val="18"/>
          <w:szCs w:val="18"/>
        </w:rPr>
        <w:t xml:space="preserve">41.63 </w:t>
      </w:r>
      <w:r w:rsidR="00873E3E" w:rsidRPr="00290E3E">
        <w:rPr>
          <w:rFonts w:cs="Arial"/>
          <w:sz w:val="18"/>
          <w:szCs w:val="18"/>
        </w:rPr>
        <w:t xml:space="preserve">million </w:t>
      </w:r>
      <w:r w:rsidR="00D81FAF" w:rsidRPr="00290E3E">
        <w:rPr>
          <w:rFonts w:cs="Arial"/>
          <w:sz w:val="18"/>
          <w:szCs w:val="18"/>
        </w:rPr>
        <w:t xml:space="preserve">                 </w:t>
      </w:r>
      <w:r w:rsidR="00873E3E" w:rsidRPr="00290E3E">
        <w:rPr>
          <w:rFonts w:cs="Arial"/>
          <w:sz w:val="18"/>
          <w:szCs w:val="18"/>
        </w:rPr>
        <w:t xml:space="preserve">(31 December 2023: Baht </w:t>
      </w:r>
      <w:r w:rsidR="00873E3E" w:rsidRPr="00873E3E">
        <w:rPr>
          <w:rFonts w:cs="Arial"/>
          <w:sz w:val="18"/>
          <w:szCs w:val="18"/>
        </w:rPr>
        <w:t xml:space="preserve">42.62 </w:t>
      </w:r>
      <w:r w:rsidR="00873E3E" w:rsidRPr="00290E3E">
        <w:rPr>
          <w:rFonts w:cs="Arial"/>
          <w:sz w:val="18"/>
          <w:szCs w:val="18"/>
        </w:rPr>
        <w:t>million) (Note no.1</w:t>
      </w:r>
      <w:r w:rsidR="00CB4205" w:rsidRPr="00290E3E">
        <w:rPr>
          <w:rFonts w:cs="Arial"/>
          <w:sz w:val="18"/>
          <w:szCs w:val="18"/>
        </w:rPr>
        <w:t>2</w:t>
      </w:r>
      <w:r w:rsidR="00873E3E" w:rsidRPr="00290E3E">
        <w:rPr>
          <w:rFonts w:cs="Arial"/>
          <w:sz w:val="18"/>
          <w:szCs w:val="18"/>
        </w:rPr>
        <w:t xml:space="preserve">) and property, plant and equipment at a net book value of Baht </w:t>
      </w:r>
      <w:r w:rsidR="00895DBD">
        <w:rPr>
          <w:rFonts w:cs="Arial"/>
          <w:sz w:val="18"/>
          <w:szCs w:val="18"/>
        </w:rPr>
        <w:t>433.66</w:t>
      </w:r>
      <w:r w:rsidR="00BB245A">
        <w:rPr>
          <w:rFonts w:cs="Arial"/>
          <w:sz w:val="18"/>
          <w:szCs w:val="18"/>
        </w:rPr>
        <w:t xml:space="preserve"> </w:t>
      </w:r>
      <w:r w:rsidR="00873E3E" w:rsidRPr="00290E3E">
        <w:rPr>
          <w:rFonts w:cs="Arial"/>
          <w:sz w:val="18"/>
          <w:szCs w:val="18"/>
        </w:rPr>
        <w:t xml:space="preserve">million (31 December 2023: Baht </w:t>
      </w:r>
      <w:r w:rsidR="00873E3E" w:rsidRPr="00873E3E">
        <w:rPr>
          <w:rFonts w:cs="Arial"/>
          <w:sz w:val="18"/>
          <w:szCs w:val="18"/>
        </w:rPr>
        <w:t xml:space="preserve">420.72 </w:t>
      </w:r>
      <w:r w:rsidR="00873E3E" w:rsidRPr="00290E3E">
        <w:rPr>
          <w:rFonts w:cs="Arial"/>
          <w:sz w:val="18"/>
          <w:szCs w:val="18"/>
        </w:rPr>
        <w:t>million) (Note no. 1</w:t>
      </w:r>
      <w:r w:rsidR="00CB4205" w:rsidRPr="00290E3E">
        <w:rPr>
          <w:rFonts w:cs="Arial"/>
          <w:sz w:val="18"/>
          <w:szCs w:val="18"/>
        </w:rPr>
        <w:t>3</w:t>
      </w:r>
      <w:r w:rsidR="00873E3E" w:rsidRPr="00290E3E">
        <w:rPr>
          <w:rFonts w:cs="Arial"/>
          <w:sz w:val="18"/>
          <w:szCs w:val="18"/>
        </w:rPr>
        <w:t>).</w:t>
      </w:r>
    </w:p>
    <w:p w14:paraId="6EB2A49B" w14:textId="798B89C8" w:rsidR="00210F5C" w:rsidRDefault="00210F5C" w:rsidP="00705AF4">
      <w:pPr>
        <w:spacing w:line="240" w:lineRule="auto"/>
        <w:ind w:right="-72"/>
        <w:rPr>
          <w:rFonts w:cs="Arial"/>
          <w:sz w:val="18"/>
          <w:szCs w:val="18"/>
        </w:rPr>
      </w:pPr>
    </w:p>
    <w:p w14:paraId="21335F25" w14:textId="1CB525B3" w:rsidR="008139D9" w:rsidRPr="00BE6A39" w:rsidRDefault="008139D9" w:rsidP="00705AF4">
      <w:pPr>
        <w:spacing w:line="240" w:lineRule="auto"/>
        <w:ind w:right="-72"/>
        <w:rPr>
          <w:rFonts w:cs="Arial"/>
          <w:sz w:val="18"/>
          <w:szCs w:val="18"/>
        </w:rPr>
      </w:pPr>
      <w:r w:rsidRPr="00BE6A39">
        <w:rPr>
          <w:rFonts w:cs="Arial"/>
          <w:sz w:val="18"/>
          <w:szCs w:val="18"/>
        </w:rPr>
        <w:t>The movement</w:t>
      </w:r>
      <w:r w:rsidR="00AA5F8F" w:rsidRPr="00BE6A39">
        <w:rPr>
          <w:rFonts w:cs="Arial"/>
          <w:sz w:val="18"/>
          <w:szCs w:val="18"/>
        </w:rPr>
        <w:t>s</w:t>
      </w:r>
      <w:r w:rsidRPr="00BE6A39">
        <w:rPr>
          <w:rFonts w:cs="Arial"/>
          <w:sz w:val="18"/>
          <w:szCs w:val="18"/>
        </w:rPr>
        <w:t xml:space="preserve"> of</w:t>
      </w:r>
      <w:r w:rsidR="00CF5CEC" w:rsidRPr="00BE6A39">
        <w:rPr>
          <w:rFonts w:cs="Arial"/>
          <w:sz w:val="18"/>
          <w:szCs w:val="18"/>
        </w:rPr>
        <w:t xml:space="preserve"> long-term</w:t>
      </w:r>
      <w:r w:rsidRPr="00BE6A39">
        <w:rPr>
          <w:rFonts w:cs="Arial"/>
          <w:sz w:val="18"/>
          <w:szCs w:val="18"/>
        </w:rPr>
        <w:t xml:space="preserve"> borrowings</w:t>
      </w:r>
      <w:r w:rsidR="00AA5F8F" w:rsidRPr="00BE6A39">
        <w:rPr>
          <w:rFonts w:cs="Arial"/>
          <w:sz w:val="18"/>
          <w:szCs w:val="18"/>
        </w:rPr>
        <w:t xml:space="preserve"> </w:t>
      </w:r>
      <w:r w:rsidRPr="00BE6A39">
        <w:rPr>
          <w:rFonts w:cs="Arial"/>
          <w:sz w:val="18"/>
          <w:szCs w:val="18"/>
        </w:rPr>
        <w:t xml:space="preserve">for the </w:t>
      </w:r>
      <w:r w:rsidR="00CD6905" w:rsidRPr="00BE6A39">
        <w:rPr>
          <w:rFonts w:cs="Arial"/>
          <w:sz w:val="18"/>
          <w:szCs w:val="18"/>
        </w:rPr>
        <w:t>six-month</w:t>
      </w:r>
      <w:r w:rsidR="00486232" w:rsidRPr="00BE6A39">
        <w:rPr>
          <w:rFonts w:cs="Arial"/>
          <w:sz w:val="18"/>
          <w:szCs w:val="18"/>
        </w:rPr>
        <w:t xml:space="preserve"> </w:t>
      </w:r>
      <w:r w:rsidR="00CF5CEC" w:rsidRPr="00BE6A39">
        <w:rPr>
          <w:rFonts w:cs="Arial"/>
          <w:sz w:val="18"/>
          <w:szCs w:val="18"/>
        </w:rPr>
        <w:t>period ended</w:t>
      </w:r>
      <w:r w:rsidRPr="00BE6A39">
        <w:rPr>
          <w:rFonts w:cs="Arial"/>
          <w:sz w:val="18"/>
          <w:szCs w:val="18"/>
        </w:rPr>
        <w:t xml:space="preserve"> </w:t>
      </w:r>
      <w:r w:rsidR="00CD6905" w:rsidRPr="00BE6A39">
        <w:rPr>
          <w:rFonts w:cs="Arial"/>
          <w:sz w:val="18"/>
          <w:szCs w:val="18"/>
        </w:rPr>
        <w:t>30 June</w:t>
      </w:r>
      <w:r w:rsidR="00486232" w:rsidRPr="00BE6A39">
        <w:rPr>
          <w:rFonts w:cs="Arial"/>
          <w:sz w:val="18"/>
          <w:szCs w:val="18"/>
        </w:rPr>
        <w:t xml:space="preserve"> </w:t>
      </w:r>
      <w:r w:rsidR="00B95F2E" w:rsidRPr="00BE6A39">
        <w:rPr>
          <w:rFonts w:cs="Arial"/>
          <w:sz w:val="18"/>
          <w:szCs w:val="18"/>
        </w:rPr>
        <w:t>2024</w:t>
      </w:r>
      <w:r w:rsidR="00C60221" w:rsidRPr="00BE6A39">
        <w:rPr>
          <w:rFonts w:cs="Arial"/>
          <w:sz w:val="18"/>
          <w:szCs w:val="18"/>
        </w:rPr>
        <w:t xml:space="preserve"> </w:t>
      </w:r>
      <w:r w:rsidR="00EC2B6F" w:rsidRPr="00BE6A39">
        <w:rPr>
          <w:rFonts w:cs="Arial"/>
          <w:sz w:val="18"/>
          <w:szCs w:val="18"/>
        </w:rPr>
        <w:t>are</w:t>
      </w:r>
      <w:r w:rsidR="00E85020" w:rsidRPr="00BE6A39">
        <w:rPr>
          <w:rFonts w:cs="Arial"/>
          <w:sz w:val="18"/>
          <w:szCs w:val="18"/>
        </w:rPr>
        <w:t xml:space="preserve"> as follows</w:t>
      </w:r>
      <w:r w:rsidRPr="00BE6A39">
        <w:rPr>
          <w:rFonts w:cs="Arial"/>
          <w:sz w:val="18"/>
          <w:szCs w:val="18"/>
        </w:rPr>
        <w:t>:</w:t>
      </w:r>
    </w:p>
    <w:p w14:paraId="7AF9C529" w14:textId="77777777" w:rsidR="00923B23" w:rsidRPr="00BE6A39" w:rsidRDefault="00923B23" w:rsidP="00705AF4">
      <w:pPr>
        <w:spacing w:line="240" w:lineRule="auto"/>
        <w:ind w:right="-72"/>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BE2CAB" w:rsidRPr="00BE6A39" w14:paraId="19931290" w14:textId="77777777" w:rsidTr="00FB33E2">
        <w:tc>
          <w:tcPr>
            <w:tcW w:w="5529" w:type="dxa"/>
            <w:vAlign w:val="bottom"/>
          </w:tcPr>
          <w:p w14:paraId="4AD5C3A4" w14:textId="77777777" w:rsidR="003D3731" w:rsidRPr="00BE6A39" w:rsidRDefault="003D3731" w:rsidP="004059F8">
            <w:pPr>
              <w:spacing w:line="240" w:lineRule="auto"/>
              <w:ind w:left="-105"/>
              <w:jc w:val="both"/>
              <w:rPr>
                <w:rFonts w:cs="Arial"/>
                <w:b/>
                <w:bCs/>
                <w:sz w:val="18"/>
                <w:szCs w:val="18"/>
                <w:cs/>
              </w:rPr>
            </w:pPr>
          </w:p>
        </w:tc>
        <w:tc>
          <w:tcPr>
            <w:tcW w:w="1984" w:type="dxa"/>
            <w:tcBorders>
              <w:top w:val="single" w:sz="4" w:space="0" w:color="auto"/>
            </w:tcBorders>
            <w:shd w:val="clear" w:color="auto" w:fill="auto"/>
          </w:tcPr>
          <w:p w14:paraId="05BF4313" w14:textId="77777777" w:rsidR="003D3731" w:rsidRPr="00BE6A39" w:rsidRDefault="003D3731" w:rsidP="001F338F">
            <w:pPr>
              <w:spacing w:line="240" w:lineRule="auto"/>
              <w:ind w:right="-72"/>
              <w:jc w:val="right"/>
              <w:rPr>
                <w:rFonts w:cs="Arial"/>
                <w:b/>
                <w:bCs/>
                <w:spacing w:val="-4"/>
                <w:sz w:val="18"/>
                <w:szCs w:val="18"/>
              </w:rPr>
            </w:pPr>
            <w:r w:rsidRPr="00BE6A39">
              <w:rPr>
                <w:rFonts w:cs="Arial"/>
                <w:b/>
                <w:bCs/>
                <w:spacing w:val="-4"/>
                <w:sz w:val="18"/>
                <w:szCs w:val="18"/>
              </w:rPr>
              <w:t>Consolidated</w:t>
            </w:r>
          </w:p>
          <w:p w14:paraId="157CD0E0" w14:textId="39D4109A" w:rsidR="007B2D82" w:rsidRPr="00BE6A39" w:rsidRDefault="00741496" w:rsidP="001F338F">
            <w:pPr>
              <w:spacing w:line="240" w:lineRule="auto"/>
              <w:ind w:right="-72"/>
              <w:jc w:val="right"/>
              <w:rPr>
                <w:rFonts w:cs="Arial"/>
                <w:b/>
                <w:bCs/>
                <w:spacing w:val="-4"/>
                <w:sz w:val="18"/>
                <w:szCs w:val="18"/>
              </w:rPr>
            </w:pPr>
            <w:r w:rsidRPr="00BE6A39">
              <w:rPr>
                <w:rFonts w:cs="Arial"/>
                <w:b/>
                <w:bCs/>
                <w:spacing w:val="-4"/>
                <w:sz w:val="18"/>
                <w:szCs w:val="18"/>
              </w:rPr>
              <w:t>f</w:t>
            </w:r>
            <w:r w:rsidR="007B2D82" w:rsidRPr="00BE6A39">
              <w:rPr>
                <w:rFonts w:cs="Arial"/>
                <w:b/>
                <w:bCs/>
                <w:spacing w:val="-4"/>
                <w:sz w:val="18"/>
                <w:szCs w:val="18"/>
              </w:rPr>
              <w:t>inancial</w:t>
            </w:r>
            <w:r w:rsidR="00FB33E2" w:rsidRPr="00BE6A39">
              <w:rPr>
                <w:rFonts w:cs="Arial"/>
                <w:b/>
                <w:bCs/>
                <w:spacing w:val="-4"/>
                <w:sz w:val="18"/>
                <w:szCs w:val="18"/>
              </w:rPr>
              <w:t xml:space="preserve"> </w:t>
            </w:r>
            <w:r w:rsidR="007B2D82" w:rsidRPr="00BE6A39">
              <w:rPr>
                <w:rFonts w:cs="Arial"/>
                <w:b/>
                <w:bCs/>
                <w:spacing w:val="-4"/>
                <w:sz w:val="18"/>
                <w:szCs w:val="18"/>
              </w:rPr>
              <w:t>information</w:t>
            </w:r>
          </w:p>
        </w:tc>
        <w:tc>
          <w:tcPr>
            <w:tcW w:w="1946" w:type="dxa"/>
            <w:tcBorders>
              <w:top w:val="single" w:sz="4" w:space="0" w:color="auto"/>
            </w:tcBorders>
            <w:shd w:val="clear" w:color="auto" w:fill="auto"/>
          </w:tcPr>
          <w:p w14:paraId="7065D1DA" w14:textId="77777777" w:rsidR="007B2D82" w:rsidRPr="00BE6A39" w:rsidRDefault="007B2D82" w:rsidP="001F338F">
            <w:pPr>
              <w:spacing w:line="240" w:lineRule="auto"/>
              <w:ind w:right="-72"/>
              <w:jc w:val="right"/>
              <w:rPr>
                <w:rFonts w:cs="Arial"/>
                <w:b/>
                <w:bCs/>
                <w:sz w:val="18"/>
                <w:szCs w:val="18"/>
              </w:rPr>
            </w:pPr>
            <w:r w:rsidRPr="00BE6A39">
              <w:rPr>
                <w:rFonts w:cs="Arial"/>
                <w:b/>
                <w:bCs/>
                <w:sz w:val="18"/>
                <w:szCs w:val="18"/>
              </w:rPr>
              <w:t>Separate</w:t>
            </w:r>
          </w:p>
          <w:p w14:paraId="0D30860B" w14:textId="77777777" w:rsidR="003D3731" w:rsidRPr="00BE6A39" w:rsidRDefault="007B2D82" w:rsidP="001F338F">
            <w:pPr>
              <w:spacing w:line="240" w:lineRule="auto"/>
              <w:ind w:right="-72"/>
              <w:jc w:val="right"/>
              <w:rPr>
                <w:rFonts w:cs="Arial"/>
                <w:b/>
                <w:bCs/>
                <w:sz w:val="18"/>
                <w:szCs w:val="18"/>
              </w:rPr>
            </w:pPr>
            <w:r w:rsidRPr="00BE6A39">
              <w:rPr>
                <w:rFonts w:cs="Arial"/>
                <w:b/>
                <w:bCs/>
                <w:sz w:val="18"/>
                <w:szCs w:val="18"/>
              </w:rPr>
              <w:t>financial information</w:t>
            </w:r>
          </w:p>
        </w:tc>
      </w:tr>
      <w:tr w:rsidR="00BE2CAB" w:rsidRPr="00BE6A39" w14:paraId="01FB9A19" w14:textId="77777777" w:rsidTr="00FB33E2">
        <w:tc>
          <w:tcPr>
            <w:tcW w:w="5529" w:type="dxa"/>
            <w:vAlign w:val="bottom"/>
          </w:tcPr>
          <w:p w14:paraId="3A3BEB7D" w14:textId="77777777" w:rsidR="003D3731" w:rsidRPr="00BE6A39" w:rsidRDefault="003D3731" w:rsidP="004059F8">
            <w:pPr>
              <w:spacing w:line="240" w:lineRule="auto"/>
              <w:ind w:left="-105"/>
              <w:jc w:val="both"/>
              <w:rPr>
                <w:rFonts w:cs="Arial"/>
                <w:sz w:val="18"/>
                <w:szCs w:val="18"/>
              </w:rPr>
            </w:pPr>
          </w:p>
        </w:tc>
        <w:tc>
          <w:tcPr>
            <w:tcW w:w="1984" w:type="dxa"/>
            <w:tcBorders>
              <w:bottom w:val="single" w:sz="4" w:space="0" w:color="auto"/>
            </w:tcBorders>
            <w:shd w:val="clear" w:color="auto" w:fill="auto"/>
            <w:vAlign w:val="bottom"/>
          </w:tcPr>
          <w:p w14:paraId="27C5F7B3" w14:textId="2DF4ECDB" w:rsidR="003D3731" w:rsidRPr="00BE6A39" w:rsidRDefault="00C13DAF" w:rsidP="001F338F">
            <w:pPr>
              <w:spacing w:line="240" w:lineRule="auto"/>
              <w:ind w:right="-72"/>
              <w:jc w:val="right"/>
              <w:rPr>
                <w:rFonts w:cs="Arial"/>
                <w:b/>
                <w:bCs/>
                <w:sz w:val="18"/>
                <w:szCs w:val="18"/>
              </w:rPr>
            </w:pPr>
            <w:r w:rsidRPr="00BE6A39">
              <w:rPr>
                <w:rFonts w:cs="Arial"/>
                <w:b/>
                <w:bCs/>
                <w:sz w:val="18"/>
                <w:szCs w:val="18"/>
              </w:rPr>
              <w:t xml:space="preserve">Thousand </w:t>
            </w:r>
            <w:r w:rsidR="003D3731" w:rsidRPr="00BE6A39">
              <w:rPr>
                <w:rFonts w:cs="Arial"/>
                <w:b/>
                <w:bCs/>
                <w:sz w:val="18"/>
                <w:szCs w:val="18"/>
              </w:rPr>
              <w:t>Baht</w:t>
            </w:r>
          </w:p>
        </w:tc>
        <w:tc>
          <w:tcPr>
            <w:tcW w:w="1946" w:type="dxa"/>
            <w:tcBorders>
              <w:bottom w:val="single" w:sz="4" w:space="0" w:color="auto"/>
            </w:tcBorders>
            <w:shd w:val="clear" w:color="auto" w:fill="auto"/>
            <w:vAlign w:val="bottom"/>
          </w:tcPr>
          <w:p w14:paraId="70BC46F8" w14:textId="00B24E50" w:rsidR="003D3731" w:rsidRPr="00BE6A39" w:rsidRDefault="00C13DAF" w:rsidP="001F338F">
            <w:pPr>
              <w:spacing w:line="240" w:lineRule="auto"/>
              <w:ind w:right="-72"/>
              <w:jc w:val="right"/>
              <w:rPr>
                <w:rFonts w:cs="Arial"/>
                <w:b/>
                <w:bCs/>
                <w:sz w:val="18"/>
                <w:szCs w:val="18"/>
              </w:rPr>
            </w:pPr>
            <w:r w:rsidRPr="00BE6A39">
              <w:rPr>
                <w:rFonts w:cs="Arial"/>
                <w:b/>
                <w:bCs/>
                <w:sz w:val="18"/>
                <w:szCs w:val="18"/>
              </w:rPr>
              <w:t xml:space="preserve">Thousand </w:t>
            </w:r>
            <w:r w:rsidR="003D3731" w:rsidRPr="00BE6A39">
              <w:rPr>
                <w:rFonts w:cs="Arial"/>
                <w:b/>
                <w:bCs/>
                <w:sz w:val="18"/>
                <w:szCs w:val="18"/>
              </w:rPr>
              <w:t>Baht</w:t>
            </w:r>
          </w:p>
        </w:tc>
      </w:tr>
      <w:tr w:rsidR="00BE2CAB" w:rsidRPr="00BE6A39" w14:paraId="6E553219" w14:textId="77777777" w:rsidTr="00FB33E2">
        <w:tc>
          <w:tcPr>
            <w:tcW w:w="5529" w:type="dxa"/>
            <w:vAlign w:val="bottom"/>
          </w:tcPr>
          <w:p w14:paraId="2C536A41" w14:textId="77777777" w:rsidR="003D3731" w:rsidRPr="00BE6A39" w:rsidRDefault="003D3731" w:rsidP="004059F8">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172009CC" w14:textId="77777777" w:rsidR="003D3731" w:rsidRPr="00BE6A39" w:rsidRDefault="003D3731" w:rsidP="001F338F">
            <w:pPr>
              <w:spacing w:line="240" w:lineRule="auto"/>
              <w:ind w:right="-72"/>
              <w:jc w:val="right"/>
              <w:rPr>
                <w:rFonts w:cs="Arial"/>
                <w:sz w:val="18"/>
                <w:szCs w:val="18"/>
              </w:rPr>
            </w:pPr>
          </w:p>
        </w:tc>
        <w:tc>
          <w:tcPr>
            <w:tcW w:w="1946" w:type="dxa"/>
            <w:tcBorders>
              <w:top w:val="single" w:sz="4" w:space="0" w:color="auto"/>
            </w:tcBorders>
            <w:shd w:val="clear" w:color="auto" w:fill="FAFAFA"/>
            <w:vAlign w:val="bottom"/>
          </w:tcPr>
          <w:p w14:paraId="43249AD8" w14:textId="77777777" w:rsidR="003D3731" w:rsidRPr="00BE6A39" w:rsidRDefault="003D3731" w:rsidP="001F338F">
            <w:pPr>
              <w:spacing w:line="240" w:lineRule="auto"/>
              <w:ind w:right="-72"/>
              <w:jc w:val="right"/>
              <w:rPr>
                <w:rFonts w:cs="Arial"/>
                <w:sz w:val="18"/>
                <w:szCs w:val="18"/>
              </w:rPr>
            </w:pPr>
          </w:p>
        </w:tc>
      </w:tr>
      <w:tr w:rsidR="00BE2CAB" w:rsidRPr="00BE6A39" w14:paraId="5F25F459" w14:textId="77777777" w:rsidTr="0008016F">
        <w:tc>
          <w:tcPr>
            <w:tcW w:w="5529" w:type="dxa"/>
            <w:vAlign w:val="bottom"/>
          </w:tcPr>
          <w:p w14:paraId="556FDCEC" w14:textId="77777777" w:rsidR="0098508A" w:rsidRPr="00BE6A39" w:rsidRDefault="0098508A" w:rsidP="0098508A">
            <w:pPr>
              <w:pStyle w:val="a"/>
              <w:ind w:left="-105" w:right="0"/>
              <w:jc w:val="both"/>
              <w:rPr>
                <w:rFonts w:ascii="Arial" w:hAnsi="Arial" w:cs="Arial"/>
                <w:color w:val="auto"/>
                <w:sz w:val="18"/>
                <w:szCs w:val="18"/>
              </w:rPr>
            </w:pPr>
            <w:r w:rsidRPr="00BE6A39">
              <w:rPr>
                <w:rFonts w:ascii="Arial" w:hAnsi="Arial" w:cs="Arial"/>
                <w:color w:val="auto"/>
                <w:sz w:val="18"/>
                <w:szCs w:val="18"/>
              </w:rPr>
              <w:t>Opening balance</w:t>
            </w:r>
          </w:p>
        </w:tc>
        <w:tc>
          <w:tcPr>
            <w:tcW w:w="1984" w:type="dxa"/>
            <w:shd w:val="clear" w:color="auto" w:fill="FAFAFA"/>
            <w:vAlign w:val="bottom"/>
          </w:tcPr>
          <w:p w14:paraId="3F7B1CAE" w14:textId="5ECDC9F2" w:rsidR="0098508A" w:rsidRPr="00BE6A39" w:rsidRDefault="00CA09EA"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173,416</w:t>
            </w:r>
          </w:p>
        </w:tc>
        <w:tc>
          <w:tcPr>
            <w:tcW w:w="1946" w:type="dxa"/>
            <w:shd w:val="clear" w:color="auto" w:fill="FAFAFA"/>
            <w:vAlign w:val="bottom"/>
          </w:tcPr>
          <w:p w14:paraId="71081BF8" w14:textId="6FF0F941" w:rsidR="0098508A" w:rsidRPr="00BE6A39" w:rsidRDefault="0012570B" w:rsidP="0008016F">
            <w:pPr>
              <w:pStyle w:val="a"/>
              <w:ind w:right="-72"/>
              <w:jc w:val="right"/>
              <w:rPr>
                <w:rFonts w:ascii="Arial" w:eastAsia="Arial Unicode MS" w:hAnsi="Arial" w:cs="Arial"/>
                <w:color w:val="auto"/>
                <w:sz w:val="18"/>
                <w:szCs w:val="18"/>
              </w:rPr>
            </w:pPr>
            <w:r w:rsidRPr="00BE6A39">
              <w:rPr>
                <w:rFonts w:ascii="Arial" w:eastAsia="Arial Unicode MS" w:hAnsi="Arial" w:cs="Arial"/>
                <w:color w:val="auto"/>
                <w:sz w:val="18"/>
                <w:szCs w:val="18"/>
              </w:rPr>
              <w:t>167,66</w:t>
            </w:r>
            <w:r w:rsidR="0071298B">
              <w:rPr>
                <w:rFonts w:ascii="Arial" w:eastAsia="Arial Unicode MS" w:hAnsi="Arial" w:cs="Arial"/>
                <w:color w:val="auto"/>
                <w:sz w:val="18"/>
                <w:szCs w:val="18"/>
              </w:rPr>
              <w:t>2</w:t>
            </w:r>
          </w:p>
        </w:tc>
      </w:tr>
      <w:tr w:rsidR="00BE2CAB" w:rsidRPr="00BE6A39" w14:paraId="52F73398" w14:textId="77777777" w:rsidTr="0008016F">
        <w:tc>
          <w:tcPr>
            <w:tcW w:w="5529" w:type="dxa"/>
            <w:vAlign w:val="bottom"/>
          </w:tcPr>
          <w:p w14:paraId="4E1BF2E4" w14:textId="33E4D348" w:rsidR="00A068BE" w:rsidRPr="00BE6A39" w:rsidRDefault="00A068BE" w:rsidP="00A068BE">
            <w:pPr>
              <w:pStyle w:val="a"/>
              <w:ind w:left="-105" w:right="0"/>
              <w:jc w:val="both"/>
              <w:rPr>
                <w:rFonts w:ascii="Arial" w:hAnsi="Arial" w:cs="Arial"/>
                <w:color w:val="auto"/>
                <w:sz w:val="18"/>
                <w:szCs w:val="18"/>
              </w:rPr>
            </w:pPr>
            <w:r w:rsidRPr="00BE6A39">
              <w:rPr>
                <w:rFonts w:ascii="Arial" w:hAnsi="Arial" w:cs="Arial"/>
                <w:color w:val="auto"/>
                <w:sz w:val="18"/>
                <w:szCs w:val="18"/>
              </w:rPr>
              <w:t>Repayment</w:t>
            </w:r>
          </w:p>
        </w:tc>
        <w:tc>
          <w:tcPr>
            <w:tcW w:w="1984" w:type="dxa"/>
            <w:shd w:val="clear" w:color="auto" w:fill="FAFAFA"/>
            <w:vAlign w:val="bottom"/>
          </w:tcPr>
          <w:p w14:paraId="2141F8A3" w14:textId="3841F02C" w:rsidR="00A068BE" w:rsidRPr="00BE6A39" w:rsidRDefault="00CA09EA"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(63,727)</w:t>
            </w:r>
          </w:p>
        </w:tc>
        <w:tc>
          <w:tcPr>
            <w:tcW w:w="1946" w:type="dxa"/>
            <w:shd w:val="clear" w:color="auto" w:fill="FAFAFA"/>
            <w:vAlign w:val="bottom"/>
          </w:tcPr>
          <w:p w14:paraId="7AEC3697" w14:textId="0FC3B003" w:rsidR="00A068BE" w:rsidRPr="00BE6A39" w:rsidRDefault="0012570B" w:rsidP="0008016F">
            <w:pPr>
              <w:pStyle w:val="a"/>
              <w:ind w:right="-72"/>
              <w:jc w:val="right"/>
              <w:rPr>
                <w:rFonts w:ascii="Arial" w:eastAsia="Arial Unicode MS" w:hAnsi="Arial" w:cs="Arial"/>
                <w:color w:val="auto"/>
                <w:sz w:val="18"/>
                <w:szCs w:val="18"/>
                <w:cs/>
              </w:rPr>
            </w:pPr>
            <w:r w:rsidRPr="00BE6A39">
              <w:rPr>
                <w:rFonts w:ascii="Arial" w:eastAsia="Arial Unicode MS" w:hAnsi="Arial" w:cs="Arial"/>
                <w:color w:val="auto"/>
                <w:sz w:val="18"/>
                <w:szCs w:val="18"/>
              </w:rPr>
              <w:t>(6</w:t>
            </w:r>
            <w:r w:rsidR="00F15BF6" w:rsidRPr="00BE6A39">
              <w:rPr>
                <w:rFonts w:ascii="Arial" w:eastAsia="Arial Unicode MS" w:hAnsi="Arial" w:cs="Arial"/>
                <w:color w:val="auto"/>
                <w:sz w:val="18"/>
                <w:szCs w:val="18"/>
              </w:rPr>
              <w:t>3</w:t>
            </w:r>
            <w:r w:rsidRPr="00BE6A39">
              <w:rPr>
                <w:rFonts w:ascii="Arial" w:eastAsia="Arial Unicode MS" w:hAnsi="Arial" w:cs="Arial"/>
                <w:color w:val="auto"/>
                <w:sz w:val="18"/>
                <w:szCs w:val="18"/>
              </w:rPr>
              <w:t>,</w:t>
            </w:r>
            <w:r w:rsidR="00F15BF6" w:rsidRPr="00BE6A39">
              <w:rPr>
                <w:rFonts w:ascii="Arial" w:eastAsia="Arial Unicode MS" w:hAnsi="Arial" w:cs="Arial"/>
                <w:color w:val="auto"/>
                <w:sz w:val="18"/>
                <w:szCs w:val="18"/>
              </w:rPr>
              <w:t>169</w:t>
            </w:r>
            <w:r w:rsidRPr="00BE6A39">
              <w:rPr>
                <w:rFonts w:ascii="Arial" w:eastAsia="Arial Unicode MS" w:hAnsi="Arial" w:cs="Arial"/>
                <w:color w:val="auto"/>
                <w:sz w:val="18"/>
                <w:szCs w:val="18"/>
              </w:rPr>
              <w:t>)</w:t>
            </w:r>
          </w:p>
        </w:tc>
      </w:tr>
      <w:tr w:rsidR="00F15BF6" w:rsidRPr="00BE6A39" w14:paraId="6CB325F1" w14:textId="77777777" w:rsidTr="0008016F">
        <w:tc>
          <w:tcPr>
            <w:tcW w:w="5529" w:type="dxa"/>
            <w:vAlign w:val="bottom"/>
          </w:tcPr>
          <w:p w14:paraId="30ABFF4D" w14:textId="38F60A81" w:rsidR="00F15BF6" w:rsidRPr="00BE6A39" w:rsidRDefault="00034814" w:rsidP="00A068BE">
            <w:pPr>
              <w:pStyle w:val="a"/>
              <w:ind w:left="-105" w:right="0"/>
              <w:jc w:val="both"/>
              <w:rPr>
                <w:rFonts w:ascii="Arial" w:hAnsi="Arial" w:cs="Arial"/>
                <w:color w:val="auto"/>
                <w:sz w:val="18"/>
                <w:szCs w:val="18"/>
              </w:rPr>
            </w:pPr>
            <w:r>
              <w:rPr>
                <w:rFonts w:ascii="Arial" w:hAnsi="Arial" w:cs="Arial"/>
                <w:color w:val="auto"/>
                <w:sz w:val="18"/>
                <w:szCs w:val="18"/>
              </w:rPr>
              <w:t>Loss on modification of long-term borrowings</w:t>
            </w:r>
          </w:p>
        </w:tc>
        <w:tc>
          <w:tcPr>
            <w:tcW w:w="1984" w:type="dxa"/>
            <w:shd w:val="clear" w:color="auto" w:fill="FAFAFA"/>
            <w:vAlign w:val="bottom"/>
          </w:tcPr>
          <w:p w14:paraId="516DF7E6" w14:textId="4FA00ABB" w:rsidR="00F15BF6" w:rsidRPr="00BE6A39" w:rsidRDefault="00CA09EA"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1,31</w:t>
            </w:r>
            <w:r w:rsidR="00180DCD">
              <w:rPr>
                <w:rFonts w:ascii="Arial" w:eastAsia="Arial Unicode MS" w:hAnsi="Arial" w:cs="Arial"/>
                <w:color w:val="auto"/>
                <w:sz w:val="18"/>
                <w:szCs w:val="18"/>
              </w:rPr>
              <w:t>2</w:t>
            </w:r>
          </w:p>
        </w:tc>
        <w:tc>
          <w:tcPr>
            <w:tcW w:w="1946" w:type="dxa"/>
            <w:shd w:val="clear" w:color="auto" w:fill="FAFAFA"/>
            <w:vAlign w:val="bottom"/>
          </w:tcPr>
          <w:p w14:paraId="02CC24F9" w14:textId="2A868D5B" w:rsidR="00F15BF6" w:rsidRPr="00BE6A39" w:rsidRDefault="0071298B"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1,31</w:t>
            </w:r>
            <w:r w:rsidR="00180DCD">
              <w:rPr>
                <w:rFonts w:ascii="Arial" w:eastAsia="Arial Unicode MS" w:hAnsi="Arial" w:cs="Arial"/>
                <w:color w:val="auto"/>
                <w:sz w:val="18"/>
                <w:szCs w:val="18"/>
              </w:rPr>
              <w:t>2</w:t>
            </w:r>
          </w:p>
        </w:tc>
      </w:tr>
      <w:tr w:rsidR="0071298B" w:rsidRPr="00BE6A39" w14:paraId="4ACF4F50" w14:textId="77777777" w:rsidTr="0008016F">
        <w:tc>
          <w:tcPr>
            <w:tcW w:w="5529" w:type="dxa"/>
            <w:vAlign w:val="bottom"/>
          </w:tcPr>
          <w:p w14:paraId="6C529E1E" w14:textId="0CC92430" w:rsidR="0071298B" w:rsidRPr="0071298B" w:rsidRDefault="001C043F" w:rsidP="00A068BE">
            <w:pPr>
              <w:pStyle w:val="a"/>
              <w:ind w:left="-105" w:right="0"/>
              <w:jc w:val="both"/>
              <w:rPr>
                <w:rFonts w:ascii="Arial" w:hAnsi="Arial" w:cs="Arial"/>
                <w:color w:val="auto"/>
                <w:sz w:val="18"/>
                <w:szCs w:val="18"/>
              </w:rPr>
            </w:pPr>
            <w:r>
              <w:rPr>
                <w:rFonts w:ascii="Arial" w:hAnsi="Arial" w:cs="Arial"/>
                <w:color w:val="auto"/>
                <w:sz w:val="18"/>
                <w:szCs w:val="18"/>
              </w:rPr>
              <w:t>Amorti</w:t>
            </w:r>
            <w:r w:rsidR="00357641">
              <w:rPr>
                <w:rFonts w:ascii="Arial" w:hAnsi="Arial" w:cs="Arial"/>
                <w:color w:val="auto"/>
                <w:sz w:val="18"/>
                <w:szCs w:val="18"/>
              </w:rPr>
              <w:t>sation of the borrowings</w:t>
            </w:r>
          </w:p>
        </w:tc>
        <w:tc>
          <w:tcPr>
            <w:tcW w:w="1984" w:type="dxa"/>
            <w:shd w:val="clear" w:color="auto" w:fill="FAFAFA"/>
            <w:vAlign w:val="bottom"/>
          </w:tcPr>
          <w:p w14:paraId="3888DD75" w14:textId="39010E77" w:rsidR="0071298B" w:rsidRPr="00BE6A39" w:rsidRDefault="00CA09EA"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(98)</w:t>
            </w:r>
          </w:p>
        </w:tc>
        <w:tc>
          <w:tcPr>
            <w:tcW w:w="1946" w:type="dxa"/>
            <w:shd w:val="clear" w:color="auto" w:fill="FAFAFA"/>
            <w:vAlign w:val="bottom"/>
          </w:tcPr>
          <w:p w14:paraId="75A4B561" w14:textId="57A2FA77" w:rsidR="0071298B" w:rsidRDefault="0071298B"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(98)</w:t>
            </w:r>
          </w:p>
        </w:tc>
      </w:tr>
      <w:tr w:rsidR="00A068BE" w:rsidRPr="00BE6A39" w14:paraId="009A9DF8" w14:textId="77777777" w:rsidTr="0008016F">
        <w:tc>
          <w:tcPr>
            <w:tcW w:w="5529" w:type="dxa"/>
            <w:vAlign w:val="bottom"/>
          </w:tcPr>
          <w:p w14:paraId="66C04F1B" w14:textId="7CF60EE7" w:rsidR="00A068BE" w:rsidRPr="00BE6A39" w:rsidRDefault="00A068BE" w:rsidP="00A068BE">
            <w:pPr>
              <w:pStyle w:val="a"/>
              <w:ind w:left="-105" w:right="0"/>
              <w:jc w:val="both"/>
              <w:rPr>
                <w:rFonts w:ascii="Arial" w:hAnsi="Arial" w:cs="Arial"/>
                <w:color w:val="auto"/>
                <w:sz w:val="18"/>
                <w:szCs w:val="18"/>
              </w:rPr>
            </w:pPr>
            <w:r w:rsidRPr="00BE6A39">
              <w:rPr>
                <w:rFonts w:ascii="Arial" w:hAnsi="Arial" w:cs="Arial"/>
                <w:color w:val="auto"/>
                <w:sz w:val="18"/>
                <w:szCs w:val="18"/>
              </w:rPr>
              <w:t>Unrealised (gain) on exchange rate</w:t>
            </w:r>
          </w:p>
        </w:tc>
        <w:tc>
          <w:tcPr>
            <w:tcW w:w="1984" w:type="dxa"/>
            <w:shd w:val="clear" w:color="auto" w:fill="FAFAFA"/>
            <w:vAlign w:val="bottom"/>
          </w:tcPr>
          <w:p w14:paraId="7AA7A741" w14:textId="4C730711" w:rsidR="00A068BE" w:rsidRPr="00BE6A39" w:rsidRDefault="00CA09EA"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(3,84</w:t>
            </w:r>
            <w:r w:rsidR="00180DCD">
              <w:rPr>
                <w:rFonts w:ascii="Arial" w:eastAsia="Arial Unicode MS" w:hAnsi="Arial" w:cs="Arial"/>
                <w:color w:val="auto"/>
                <w:sz w:val="18"/>
                <w:szCs w:val="18"/>
              </w:rPr>
              <w:t>9</w:t>
            </w:r>
            <w:r>
              <w:rPr>
                <w:rFonts w:ascii="Arial" w:eastAsia="Arial Unicode MS" w:hAnsi="Arial" w:cs="Arial"/>
                <w:color w:val="auto"/>
                <w:sz w:val="18"/>
                <w:szCs w:val="18"/>
              </w:rPr>
              <w:t>)</w:t>
            </w:r>
          </w:p>
        </w:tc>
        <w:tc>
          <w:tcPr>
            <w:tcW w:w="1946" w:type="dxa"/>
            <w:shd w:val="clear" w:color="auto" w:fill="FAFAFA"/>
            <w:vAlign w:val="bottom"/>
          </w:tcPr>
          <w:p w14:paraId="0CC870C3" w14:textId="63F19BE0" w:rsidR="00A068BE" w:rsidRPr="00BE6A39" w:rsidRDefault="0071298B" w:rsidP="0008016F">
            <w:pPr>
              <w:pStyle w:val="a"/>
              <w:ind w:right="-72"/>
              <w:jc w:val="right"/>
              <w:rPr>
                <w:rFonts w:ascii="Arial" w:eastAsia="Arial Unicode MS" w:hAnsi="Arial" w:cs="Arial"/>
                <w:color w:val="auto"/>
                <w:sz w:val="18"/>
                <w:szCs w:val="18"/>
                <w:cs/>
              </w:rPr>
            </w:pPr>
            <w:r>
              <w:rPr>
                <w:rFonts w:ascii="Arial" w:eastAsia="Arial Unicode MS" w:hAnsi="Arial" w:cs="Arial"/>
                <w:color w:val="auto"/>
                <w:sz w:val="18"/>
                <w:szCs w:val="18"/>
              </w:rPr>
              <w:t>(3,84</w:t>
            </w:r>
            <w:r w:rsidR="00180DCD">
              <w:rPr>
                <w:rFonts w:ascii="Arial" w:eastAsia="Arial Unicode MS" w:hAnsi="Arial" w:cs="Arial"/>
                <w:color w:val="auto"/>
                <w:sz w:val="18"/>
                <w:szCs w:val="18"/>
              </w:rPr>
              <w:t>9</w:t>
            </w:r>
            <w:r>
              <w:rPr>
                <w:rFonts w:ascii="Arial" w:eastAsia="Arial Unicode MS" w:hAnsi="Arial" w:cs="Arial"/>
                <w:color w:val="auto"/>
                <w:sz w:val="18"/>
                <w:szCs w:val="18"/>
              </w:rPr>
              <w:t>)</w:t>
            </w:r>
          </w:p>
        </w:tc>
      </w:tr>
      <w:tr w:rsidR="00BE2CAB" w:rsidRPr="00BE6A39" w14:paraId="13FC74D2" w14:textId="77777777" w:rsidTr="0008016F">
        <w:tc>
          <w:tcPr>
            <w:tcW w:w="5529" w:type="dxa"/>
            <w:vAlign w:val="bottom"/>
          </w:tcPr>
          <w:p w14:paraId="0E75BF99" w14:textId="6477C5B2" w:rsidR="00A068BE" w:rsidRPr="00BE6A39" w:rsidRDefault="00A068BE" w:rsidP="00A068BE">
            <w:pPr>
              <w:pStyle w:val="a"/>
              <w:ind w:left="-105" w:right="0"/>
              <w:jc w:val="both"/>
              <w:rPr>
                <w:rFonts w:ascii="Arial" w:hAnsi="Arial" w:cs="Arial"/>
                <w:color w:val="auto"/>
                <w:sz w:val="18"/>
                <w:szCs w:val="18"/>
              </w:rPr>
            </w:pPr>
            <w:r w:rsidRPr="00BE6A39">
              <w:rPr>
                <w:rFonts w:ascii="Arial" w:hAnsi="Arial" w:cs="Arial"/>
                <w:color w:val="auto"/>
                <w:sz w:val="18"/>
                <w:szCs w:val="18"/>
              </w:rPr>
              <w:t>Translation differences</w:t>
            </w:r>
          </w:p>
        </w:tc>
        <w:tc>
          <w:tcPr>
            <w:tcW w:w="1984" w:type="dxa"/>
            <w:tcBorders>
              <w:top w:val="nil"/>
              <w:left w:val="nil"/>
              <w:bottom w:val="single" w:sz="4" w:space="0" w:color="auto"/>
              <w:right w:val="nil"/>
            </w:tcBorders>
            <w:shd w:val="clear" w:color="auto" w:fill="FAFAFA"/>
            <w:vAlign w:val="bottom"/>
          </w:tcPr>
          <w:p w14:paraId="56441930" w14:textId="2C2286EF" w:rsidR="00A068BE" w:rsidRPr="00BE6A39" w:rsidRDefault="00CA09EA" w:rsidP="0008016F">
            <w:pPr>
              <w:pStyle w:val="a"/>
              <w:ind w:right="-72"/>
              <w:jc w:val="right"/>
              <w:rPr>
                <w:rFonts w:ascii="Arial" w:eastAsia="Arial Unicode MS" w:hAnsi="Arial" w:cs="Arial"/>
                <w:color w:val="auto"/>
                <w:sz w:val="18"/>
                <w:szCs w:val="18"/>
                <w:cs/>
              </w:rPr>
            </w:pPr>
            <w:r>
              <w:rPr>
                <w:rFonts w:ascii="Arial" w:eastAsia="Arial Unicode MS" w:hAnsi="Arial" w:cs="Arial"/>
                <w:color w:val="auto"/>
                <w:sz w:val="18"/>
                <w:szCs w:val="18"/>
              </w:rPr>
              <w:t>(282)</w:t>
            </w:r>
          </w:p>
        </w:tc>
        <w:tc>
          <w:tcPr>
            <w:tcW w:w="1946" w:type="dxa"/>
            <w:tcBorders>
              <w:top w:val="nil"/>
              <w:left w:val="nil"/>
              <w:bottom w:val="single" w:sz="4" w:space="0" w:color="auto"/>
              <w:right w:val="nil"/>
            </w:tcBorders>
            <w:shd w:val="clear" w:color="auto" w:fill="FAFAFA"/>
            <w:vAlign w:val="bottom"/>
          </w:tcPr>
          <w:p w14:paraId="0D8720A8" w14:textId="1E40C231" w:rsidR="00A068BE" w:rsidRPr="00BE6A39" w:rsidRDefault="0012570B" w:rsidP="0008016F">
            <w:pPr>
              <w:pStyle w:val="a"/>
              <w:ind w:right="-72"/>
              <w:jc w:val="right"/>
              <w:rPr>
                <w:rFonts w:ascii="Arial" w:eastAsia="Arial Unicode MS" w:hAnsi="Arial" w:cs="Arial"/>
                <w:color w:val="auto"/>
                <w:sz w:val="18"/>
                <w:szCs w:val="18"/>
              </w:rPr>
            </w:pPr>
            <w:r w:rsidRPr="00BE6A39">
              <w:rPr>
                <w:rFonts w:ascii="Arial" w:eastAsia="Arial Unicode MS" w:hAnsi="Arial" w:cs="Arial"/>
                <w:color w:val="auto"/>
                <w:sz w:val="18"/>
                <w:szCs w:val="18"/>
              </w:rPr>
              <w:t>-</w:t>
            </w:r>
          </w:p>
        </w:tc>
      </w:tr>
      <w:tr w:rsidR="00BE2CAB" w:rsidRPr="00BE6A39" w14:paraId="006A4946" w14:textId="77777777" w:rsidTr="0008016F">
        <w:tc>
          <w:tcPr>
            <w:tcW w:w="5529" w:type="dxa"/>
            <w:vAlign w:val="bottom"/>
          </w:tcPr>
          <w:p w14:paraId="571A6112" w14:textId="77777777" w:rsidR="00A068BE" w:rsidRPr="00BE6A39" w:rsidRDefault="00A068BE" w:rsidP="00A068BE">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2A0AE601" w14:textId="77777777" w:rsidR="00A068BE" w:rsidRPr="00BE6A39" w:rsidRDefault="00A068BE" w:rsidP="0008016F">
            <w:pPr>
              <w:pStyle w:val="ListParagraph"/>
              <w:spacing w:line="240" w:lineRule="auto"/>
              <w:ind w:left="0" w:right="-72"/>
              <w:jc w:val="right"/>
              <w:rPr>
                <w:rFonts w:cs="Arial"/>
                <w:sz w:val="18"/>
                <w:szCs w:val="18"/>
              </w:rPr>
            </w:pPr>
          </w:p>
        </w:tc>
        <w:tc>
          <w:tcPr>
            <w:tcW w:w="1946" w:type="dxa"/>
            <w:tcBorders>
              <w:top w:val="single" w:sz="4" w:space="0" w:color="auto"/>
            </w:tcBorders>
            <w:shd w:val="clear" w:color="auto" w:fill="FAFAFA"/>
            <w:vAlign w:val="bottom"/>
          </w:tcPr>
          <w:p w14:paraId="7F266E81" w14:textId="22B02178" w:rsidR="00A068BE" w:rsidRPr="00BE6A39" w:rsidRDefault="00A068BE" w:rsidP="0008016F">
            <w:pPr>
              <w:pStyle w:val="ListParagraph"/>
              <w:spacing w:line="240" w:lineRule="auto"/>
              <w:ind w:left="0" w:right="-72"/>
              <w:jc w:val="right"/>
              <w:rPr>
                <w:rFonts w:cs="Arial"/>
                <w:sz w:val="18"/>
                <w:szCs w:val="18"/>
                <w:cs/>
              </w:rPr>
            </w:pPr>
          </w:p>
        </w:tc>
      </w:tr>
      <w:tr w:rsidR="00BE2CAB" w:rsidRPr="00BE6A39" w14:paraId="23E0CA13" w14:textId="77777777" w:rsidTr="0008016F">
        <w:tc>
          <w:tcPr>
            <w:tcW w:w="5529" w:type="dxa"/>
            <w:vAlign w:val="bottom"/>
          </w:tcPr>
          <w:p w14:paraId="0889A008" w14:textId="77777777" w:rsidR="00A068BE" w:rsidRPr="00BE6A39" w:rsidRDefault="00A068BE" w:rsidP="00A068BE">
            <w:pPr>
              <w:pStyle w:val="a"/>
              <w:ind w:left="-105" w:right="0"/>
              <w:jc w:val="both"/>
              <w:rPr>
                <w:rFonts w:ascii="Arial" w:hAnsi="Arial" w:cs="Arial"/>
                <w:color w:val="auto"/>
                <w:sz w:val="18"/>
                <w:szCs w:val="18"/>
              </w:rPr>
            </w:pPr>
            <w:r w:rsidRPr="00BE6A39">
              <w:rPr>
                <w:rFonts w:ascii="Arial" w:hAnsi="Arial" w:cs="Arial"/>
                <w:color w:val="auto"/>
                <w:sz w:val="18"/>
                <w:szCs w:val="18"/>
              </w:rPr>
              <w:t>Closing balance</w:t>
            </w:r>
          </w:p>
        </w:tc>
        <w:tc>
          <w:tcPr>
            <w:tcW w:w="1984" w:type="dxa"/>
            <w:tcBorders>
              <w:bottom w:val="single" w:sz="4" w:space="0" w:color="auto"/>
            </w:tcBorders>
            <w:shd w:val="clear" w:color="auto" w:fill="FAFAFA"/>
            <w:vAlign w:val="bottom"/>
          </w:tcPr>
          <w:p w14:paraId="22CCFCB8" w14:textId="00E9AEDF" w:rsidR="00A068BE" w:rsidRPr="00BE6A39" w:rsidRDefault="00CA09EA" w:rsidP="0008016F">
            <w:pPr>
              <w:pStyle w:val="a"/>
              <w:ind w:left="720" w:right="-72" w:hanging="720"/>
              <w:jc w:val="right"/>
              <w:rPr>
                <w:rFonts w:ascii="Arial" w:eastAsia="Arial Unicode MS" w:hAnsi="Arial" w:cs="Arial"/>
                <w:color w:val="auto"/>
                <w:sz w:val="18"/>
                <w:szCs w:val="18"/>
                <w:cs/>
              </w:rPr>
            </w:pPr>
            <w:r>
              <w:rPr>
                <w:rFonts w:ascii="Arial" w:eastAsia="Arial Unicode MS" w:hAnsi="Arial" w:cs="Arial"/>
                <w:color w:val="auto"/>
                <w:sz w:val="18"/>
                <w:szCs w:val="18"/>
              </w:rPr>
              <w:t>106,772</w:t>
            </w:r>
          </w:p>
        </w:tc>
        <w:tc>
          <w:tcPr>
            <w:tcW w:w="1946" w:type="dxa"/>
            <w:tcBorders>
              <w:bottom w:val="single" w:sz="4" w:space="0" w:color="auto"/>
            </w:tcBorders>
            <w:shd w:val="clear" w:color="auto" w:fill="FAFAFA"/>
            <w:vAlign w:val="bottom"/>
          </w:tcPr>
          <w:p w14:paraId="2D07EB76" w14:textId="28233C0E" w:rsidR="00A068BE" w:rsidRPr="00BE6A39" w:rsidRDefault="0071298B" w:rsidP="0008016F">
            <w:pPr>
              <w:pStyle w:val="a"/>
              <w:ind w:right="-72"/>
              <w:jc w:val="right"/>
              <w:rPr>
                <w:rFonts w:ascii="Arial" w:eastAsia="Arial Unicode MS" w:hAnsi="Arial" w:cs="Arial"/>
                <w:color w:val="auto"/>
                <w:sz w:val="18"/>
                <w:szCs w:val="18"/>
              </w:rPr>
            </w:pPr>
            <w:r>
              <w:rPr>
                <w:rFonts w:ascii="Arial" w:eastAsia="Arial Unicode MS" w:hAnsi="Arial" w:cs="Arial"/>
                <w:color w:val="auto"/>
                <w:sz w:val="18"/>
                <w:szCs w:val="18"/>
              </w:rPr>
              <w:t>101,858</w:t>
            </w:r>
          </w:p>
        </w:tc>
      </w:tr>
    </w:tbl>
    <w:p w14:paraId="01B4FF94" w14:textId="77777777" w:rsidR="0070416A" w:rsidRPr="00BE6A39" w:rsidRDefault="0070416A" w:rsidP="0052182D">
      <w:pPr>
        <w:tabs>
          <w:tab w:val="left" w:pos="4153"/>
          <w:tab w:val="left" w:pos="8306"/>
        </w:tabs>
        <w:spacing w:line="240" w:lineRule="auto"/>
        <w:ind w:hanging="7"/>
        <w:jc w:val="both"/>
        <w:rPr>
          <w:rFonts w:cs="Arial"/>
          <w:sz w:val="18"/>
          <w:szCs w:val="18"/>
        </w:rPr>
      </w:pPr>
    </w:p>
    <w:p w14:paraId="5927252C" w14:textId="62084905" w:rsidR="00C16CD1" w:rsidRPr="00C16CD1" w:rsidRDefault="004A7C14" w:rsidP="004A7C14">
      <w:pPr>
        <w:spacing w:line="240" w:lineRule="auto"/>
        <w:jc w:val="both"/>
        <w:rPr>
          <w:rFonts w:cs="Arial"/>
          <w:spacing w:val="-4"/>
          <w:sz w:val="18"/>
          <w:szCs w:val="18"/>
        </w:rPr>
      </w:pPr>
      <w:r w:rsidRPr="00BE6A39">
        <w:rPr>
          <w:rFonts w:cs="Arial"/>
          <w:spacing w:val="-4"/>
          <w:sz w:val="18"/>
          <w:szCs w:val="18"/>
        </w:rPr>
        <w:t xml:space="preserve">On 17 June 2024, the Company </w:t>
      </w:r>
      <w:r w:rsidR="003940D9">
        <w:rPr>
          <w:rFonts w:cs="Arial"/>
          <w:spacing w:val="-4"/>
          <w:sz w:val="18"/>
          <w:szCs w:val="18"/>
        </w:rPr>
        <w:t>ha</w:t>
      </w:r>
      <w:r w:rsidR="00435334">
        <w:rPr>
          <w:rFonts w:cs="Arial"/>
          <w:spacing w:val="-4"/>
          <w:sz w:val="18"/>
          <w:szCs w:val="18"/>
        </w:rPr>
        <w:t xml:space="preserve">d amended </w:t>
      </w:r>
      <w:r w:rsidRPr="00BE6A39">
        <w:rPr>
          <w:rFonts w:cs="Arial"/>
          <w:spacing w:val="-4"/>
          <w:sz w:val="18"/>
          <w:szCs w:val="18"/>
        </w:rPr>
        <w:t xml:space="preserve">long-term </w:t>
      </w:r>
      <w:r w:rsidR="00817DA8">
        <w:rPr>
          <w:rFonts w:cs="Arial"/>
          <w:spacing w:val="-4"/>
          <w:sz w:val="18"/>
          <w:szCs w:val="18"/>
        </w:rPr>
        <w:t>borrowings from</w:t>
      </w:r>
      <w:r w:rsidRPr="00BE6A39">
        <w:rPr>
          <w:rFonts w:cs="Arial"/>
          <w:spacing w:val="-4"/>
          <w:sz w:val="18"/>
          <w:szCs w:val="18"/>
        </w:rPr>
        <w:t xml:space="preserve"> a financial institution</w:t>
      </w:r>
      <w:r w:rsidR="00180DCD">
        <w:rPr>
          <w:rFonts w:cs="Arial"/>
          <w:spacing w:val="-4"/>
          <w:sz w:val="18"/>
          <w:szCs w:val="18"/>
        </w:rPr>
        <w:t xml:space="preserve"> agreement</w:t>
      </w:r>
      <w:r w:rsidR="00C47D4B">
        <w:rPr>
          <w:rFonts w:cs="Arial"/>
          <w:spacing w:val="-4"/>
          <w:sz w:val="18"/>
          <w:szCs w:val="18"/>
        </w:rPr>
        <w:t xml:space="preserve"> </w:t>
      </w:r>
      <w:r w:rsidR="00BD781E">
        <w:rPr>
          <w:rFonts w:cs="Arial"/>
          <w:spacing w:val="-4"/>
          <w:sz w:val="18"/>
          <w:szCs w:val="18"/>
        </w:rPr>
        <w:t xml:space="preserve">by amended the </w:t>
      </w:r>
      <w:r w:rsidR="00180DCD">
        <w:rPr>
          <w:rFonts w:cs="Arial"/>
          <w:spacing w:val="-4"/>
          <w:sz w:val="18"/>
          <w:szCs w:val="18"/>
        </w:rPr>
        <w:t xml:space="preserve">denominated </w:t>
      </w:r>
      <w:r w:rsidR="00BD781E">
        <w:rPr>
          <w:rFonts w:cs="Arial"/>
          <w:spacing w:val="-4"/>
          <w:sz w:val="18"/>
          <w:szCs w:val="18"/>
        </w:rPr>
        <w:t>currency</w:t>
      </w:r>
      <w:r w:rsidR="00182402">
        <w:rPr>
          <w:rFonts w:cs="Arial"/>
          <w:spacing w:val="-4"/>
          <w:sz w:val="18"/>
          <w:szCs w:val="18"/>
        </w:rPr>
        <w:t xml:space="preserve"> </w:t>
      </w:r>
      <w:r w:rsidR="00BD781E">
        <w:rPr>
          <w:rFonts w:cs="Arial"/>
          <w:spacing w:val="-4"/>
          <w:sz w:val="18"/>
          <w:szCs w:val="18"/>
        </w:rPr>
        <w:t xml:space="preserve">from Yen </w:t>
      </w:r>
      <w:r w:rsidR="00180DCD">
        <w:rPr>
          <w:rFonts w:cs="Arial"/>
          <w:spacing w:val="-4"/>
          <w:sz w:val="18"/>
          <w:szCs w:val="18"/>
        </w:rPr>
        <w:t xml:space="preserve">currency </w:t>
      </w:r>
      <w:r w:rsidR="00BD781E">
        <w:rPr>
          <w:rFonts w:cs="Arial"/>
          <w:spacing w:val="-4"/>
          <w:sz w:val="18"/>
          <w:szCs w:val="18"/>
        </w:rPr>
        <w:t xml:space="preserve">to Thai Baht </w:t>
      </w:r>
      <w:r w:rsidR="00180DCD">
        <w:rPr>
          <w:rFonts w:cs="Arial"/>
          <w:spacing w:val="-4"/>
          <w:sz w:val="18"/>
          <w:szCs w:val="18"/>
        </w:rPr>
        <w:t>currency with</w:t>
      </w:r>
      <w:r w:rsidR="004339D9">
        <w:rPr>
          <w:rFonts w:cs="Arial"/>
          <w:spacing w:val="-4"/>
          <w:sz w:val="18"/>
          <w:szCs w:val="18"/>
        </w:rPr>
        <w:t xml:space="preserve"> the </w:t>
      </w:r>
      <w:r w:rsidR="00C66BFF">
        <w:rPr>
          <w:rFonts w:cs="Arial"/>
          <w:spacing w:val="-4"/>
          <w:sz w:val="18"/>
          <w:szCs w:val="18"/>
        </w:rPr>
        <w:t>inter</w:t>
      </w:r>
      <w:r w:rsidR="002F67EA">
        <w:rPr>
          <w:rFonts w:cs="Arial"/>
          <w:spacing w:val="-4"/>
          <w:sz w:val="18"/>
          <w:szCs w:val="18"/>
        </w:rPr>
        <w:t xml:space="preserve">est rate </w:t>
      </w:r>
      <w:r w:rsidR="004339D9">
        <w:rPr>
          <w:rFonts w:cs="Arial"/>
          <w:spacing w:val="-4"/>
          <w:sz w:val="18"/>
          <w:szCs w:val="18"/>
        </w:rPr>
        <w:t>at</w:t>
      </w:r>
      <w:r w:rsidR="002F67EA">
        <w:rPr>
          <w:rFonts w:cs="Arial"/>
          <w:spacing w:val="-4"/>
          <w:sz w:val="18"/>
          <w:szCs w:val="18"/>
        </w:rPr>
        <w:t xml:space="preserve"> </w:t>
      </w:r>
      <w:r w:rsidR="00074029">
        <w:rPr>
          <w:rFonts w:cs="Browallia New"/>
          <w:spacing w:val="-4"/>
          <w:sz w:val="18"/>
          <w:szCs w:val="22"/>
        </w:rPr>
        <w:t>Prime rate</w:t>
      </w:r>
      <w:r w:rsidR="002F67EA">
        <w:rPr>
          <w:rFonts w:cs="Arial"/>
          <w:spacing w:val="-4"/>
          <w:sz w:val="18"/>
          <w:szCs w:val="18"/>
        </w:rPr>
        <w:t xml:space="preserve"> minus </w:t>
      </w:r>
      <w:r w:rsidR="004339D9">
        <w:rPr>
          <w:rFonts w:cs="Arial"/>
          <w:spacing w:val="-4"/>
          <w:sz w:val="18"/>
          <w:szCs w:val="18"/>
        </w:rPr>
        <w:t>a certain margin</w:t>
      </w:r>
      <w:r w:rsidR="00C16CD1">
        <w:rPr>
          <w:rFonts w:cs="Arial"/>
          <w:spacing w:val="-4"/>
          <w:sz w:val="18"/>
          <w:szCs w:val="18"/>
        </w:rPr>
        <w:t xml:space="preserve">. </w:t>
      </w:r>
      <w:r w:rsidR="004339D9">
        <w:rPr>
          <w:rFonts w:cs="Arial"/>
          <w:spacing w:val="-4"/>
          <w:sz w:val="18"/>
          <w:szCs w:val="18"/>
        </w:rPr>
        <w:t xml:space="preserve">           </w:t>
      </w:r>
      <w:r w:rsidR="00C16CD1">
        <w:rPr>
          <w:rFonts w:cs="Arial"/>
          <w:spacing w:val="-4"/>
          <w:sz w:val="18"/>
          <w:szCs w:val="18"/>
        </w:rPr>
        <w:t xml:space="preserve"> </w:t>
      </w:r>
      <w:r w:rsidR="00394BD3">
        <w:rPr>
          <w:rFonts w:cs="Arial"/>
          <w:spacing w:val="-4"/>
          <w:sz w:val="18"/>
          <w:szCs w:val="18"/>
        </w:rPr>
        <w:t xml:space="preserve">As a result, </w:t>
      </w:r>
      <w:r w:rsidR="007503D5">
        <w:rPr>
          <w:rFonts w:cs="Arial"/>
          <w:spacing w:val="-4"/>
          <w:sz w:val="18"/>
          <w:szCs w:val="18"/>
        </w:rPr>
        <w:t xml:space="preserve">the </w:t>
      </w:r>
      <w:r w:rsidR="00180DCD">
        <w:rPr>
          <w:rFonts w:cs="Arial"/>
          <w:spacing w:val="-4"/>
          <w:sz w:val="18"/>
          <w:szCs w:val="18"/>
        </w:rPr>
        <w:t>contractual</w:t>
      </w:r>
      <w:r w:rsidR="007503D5">
        <w:rPr>
          <w:rFonts w:cs="Arial"/>
          <w:spacing w:val="-4"/>
          <w:sz w:val="18"/>
          <w:szCs w:val="18"/>
        </w:rPr>
        <w:t xml:space="preserve"> princip</w:t>
      </w:r>
      <w:r w:rsidR="005B1F95">
        <w:rPr>
          <w:rFonts w:cs="Arial"/>
          <w:spacing w:val="-4"/>
          <w:sz w:val="18"/>
          <w:szCs w:val="18"/>
        </w:rPr>
        <w:t>al</w:t>
      </w:r>
      <w:r w:rsidR="007503D5">
        <w:rPr>
          <w:rFonts w:cs="Arial"/>
          <w:spacing w:val="-4"/>
          <w:sz w:val="18"/>
          <w:szCs w:val="18"/>
        </w:rPr>
        <w:t xml:space="preserve"> amount</w:t>
      </w:r>
      <w:r w:rsidR="00180DCD">
        <w:rPr>
          <w:rFonts w:cs="Arial"/>
          <w:spacing w:val="-4"/>
          <w:sz w:val="18"/>
          <w:szCs w:val="18"/>
        </w:rPr>
        <w:t xml:space="preserve"> after the</w:t>
      </w:r>
      <w:r w:rsidR="0049562B">
        <w:rPr>
          <w:rFonts w:cs="Arial"/>
          <w:spacing w:val="-4"/>
          <w:sz w:val="18"/>
          <w:szCs w:val="18"/>
        </w:rPr>
        <w:t xml:space="preserve"> loan amendment</w:t>
      </w:r>
      <w:r w:rsidR="007503D5">
        <w:rPr>
          <w:rFonts w:cs="Arial"/>
          <w:spacing w:val="-4"/>
          <w:sz w:val="18"/>
          <w:szCs w:val="18"/>
        </w:rPr>
        <w:t xml:space="preserve"> was Baht 99.63 million</w:t>
      </w:r>
      <w:r w:rsidR="009B0F64">
        <w:rPr>
          <w:rFonts w:cs="Arial"/>
          <w:spacing w:val="-4"/>
          <w:sz w:val="18"/>
          <w:szCs w:val="18"/>
        </w:rPr>
        <w:t>.</w:t>
      </w:r>
    </w:p>
    <w:p w14:paraId="1C9FE389" w14:textId="77777777" w:rsidR="00195E34" w:rsidRDefault="00195E34" w:rsidP="004A7C14">
      <w:pPr>
        <w:spacing w:line="240" w:lineRule="auto"/>
        <w:jc w:val="both"/>
        <w:rPr>
          <w:rFonts w:cs="Arial"/>
          <w:color w:val="FF0000"/>
          <w:spacing w:val="-4"/>
          <w:sz w:val="18"/>
          <w:szCs w:val="18"/>
        </w:rPr>
      </w:pPr>
    </w:p>
    <w:p w14:paraId="2A56311A" w14:textId="5AD1A223" w:rsidR="00195E34" w:rsidRPr="00195E34" w:rsidRDefault="00195E34" w:rsidP="004A7C14">
      <w:pPr>
        <w:spacing w:line="240" w:lineRule="auto"/>
        <w:jc w:val="both"/>
        <w:rPr>
          <w:rFonts w:cs="Cordia New"/>
          <w:sz w:val="18"/>
          <w:szCs w:val="18"/>
          <w:cs/>
        </w:rPr>
      </w:pPr>
      <w:r w:rsidRPr="00195E34">
        <w:rPr>
          <w:rFonts w:cs="Cordia New"/>
          <w:sz w:val="18"/>
          <w:szCs w:val="18"/>
        </w:rPr>
        <w:t xml:space="preserve">As </w:t>
      </w:r>
      <w:proofErr w:type="gramStart"/>
      <w:r w:rsidRPr="00195E34">
        <w:rPr>
          <w:rFonts w:cs="Cordia New"/>
          <w:sz w:val="18"/>
          <w:szCs w:val="18"/>
        </w:rPr>
        <w:t>at</w:t>
      </w:r>
      <w:proofErr w:type="gramEnd"/>
      <w:r w:rsidRPr="00195E34">
        <w:rPr>
          <w:rFonts w:cs="Cordia New"/>
          <w:sz w:val="18"/>
          <w:szCs w:val="18"/>
        </w:rPr>
        <w:t xml:space="preserve"> </w:t>
      </w:r>
      <w:r>
        <w:rPr>
          <w:rFonts w:cs="Cordia New"/>
          <w:sz w:val="18"/>
          <w:szCs w:val="18"/>
        </w:rPr>
        <w:t>30 June</w:t>
      </w:r>
      <w:r w:rsidRPr="00195E34">
        <w:rPr>
          <w:rFonts w:cs="Cordia New"/>
          <w:sz w:val="18"/>
          <w:szCs w:val="18"/>
        </w:rPr>
        <w:t xml:space="preserve"> 2024, the Group had financial credit facilities of long-term borrowings from local financial institutions totalling JPY 2,205 million, which have been fully drawn down.</w:t>
      </w:r>
    </w:p>
    <w:p w14:paraId="3287D2CD" w14:textId="16D58A78" w:rsidR="004A7C14" w:rsidRPr="00BE6A39" w:rsidRDefault="0042718C" w:rsidP="004A7C14">
      <w:pPr>
        <w:spacing w:line="240" w:lineRule="auto"/>
        <w:jc w:val="both"/>
        <w:rPr>
          <w:rFonts w:cs="Arial"/>
          <w:sz w:val="18"/>
          <w:szCs w:val="18"/>
        </w:rPr>
      </w:pPr>
      <w:r>
        <w:rPr>
          <w:rFonts w:cs="Arial"/>
          <w:sz w:val="18"/>
          <w:szCs w:val="18"/>
        </w:rPr>
        <w:br w:type="page"/>
      </w:r>
    </w:p>
    <w:p w14:paraId="0B62E30C" w14:textId="2214E03D" w:rsidR="002A3CE6" w:rsidRPr="00BE6A39" w:rsidRDefault="00042B57" w:rsidP="0003745B">
      <w:pPr>
        <w:spacing w:line="240" w:lineRule="auto"/>
        <w:jc w:val="both"/>
        <w:rPr>
          <w:rFonts w:cs="Arial"/>
          <w:sz w:val="18"/>
          <w:szCs w:val="18"/>
        </w:rPr>
      </w:pPr>
      <w:r w:rsidRPr="00BE6A39">
        <w:rPr>
          <w:rFonts w:cs="Arial"/>
          <w:sz w:val="18"/>
          <w:szCs w:val="18"/>
        </w:rPr>
        <w:t>The movement</w:t>
      </w:r>
      <w:r w:rsidR="001403AC" w:rsidRPr="00BE6A39">
        <w:rPr>
          <w:rFonts w:cs="Arial"/>
          <w:sz w:val="18"/>
          <w:szCs w:val="18"/>
        </w:rPr>
        <w:t>s</w:t>
      </w:r>
      <w:r w:rsidRPr="00BE6A39">
        <w:rPr>
          <w:rFonts w:cs="Arial"/>
          <w:sz w:val="18"/>
          <w:szCs w:val="18"/>
        </w:rPr>
        <w:t xml:space="preserve"> of debenture</w:t>
      </w:r>
      <w:r w:rsidR="001403AC" w:rsidRPr="00BE6A39">
        <w:rPr>
          <w:rFonts w:cs="Arial"/>
          <w:sz w:val="18"/>
          <w:szCs w:val="18"/>
        </w:rPr>
        <w:t>s</w:t>
      </w:r>
      <w:r w:rsidRPr="00BE6A39">
        <w:rPr>
          <w:rFonts w:cs="Arial"/>
          <w:sz w:val="18"/>
          <w:szCs w:val="18"/>
        </w:rPr>
        <w:t xml:space="preserve"> for the </w:t>
      </w:r>
      <w:r w:rsidR="00CD6905" w:rsidRPr="00BE6A39">
        <w:rPr>
          <w:rFonts w:cs="Arial"/>
          <w:sz w:val="18"/>
          <w:szCs w:val="18"/>
        </w:rPr>
        <w:t>six-month</w:t>
      </w:r>
      <w:r w:rsidR="00486232" w:rsidRPr="00BE6A39">
        <w:rPr>
          <w:rFonts w:cs="Arial"/>
          <w:sz w:val="18"/>
          <w:szCs w:val="18"/>
        </w:rPr>
        <w:t xml:space="preserve"> </w:t>
      </w:r>
      <w:r w:rsidRPr="00BE6A39">
        <w:rPr>
          <w:rFonts w:cs="Arial"/>
          <w:sz w:val="18"/>
          <w:szCs w:val="18"/>
        </w:rPr>
        <w:t xml:space="preserve">period ended </w:t>
      </w:r>
      <w:r w:rsidR="00CD6905" w:rsidRPr="00BE6A39">
        <w:rPr>
          <w:rFonts w:cs="Arial"/>
          <w:sz w:val="18"/>
          <w:szCs w:val="18"/>
        </w:rPr>
        <w:t>30 June</w:t>
      </w:r>
      <w:r w:rsidR="00486232" w:rsidRPr="00BE6A39">
        <w:rPr>
          <w:rFonts w:cs="Arial"/>
          <w:sz w:val="18"/>
          <w:szCs w:val="18"/>
        </w:rPr>
        <w:t xml:space="preserve"> </w:t>
      </w:r>
      <w:r w:rsidR="00B95F2E" w:rsidRPr="00BE6A39">
        <w:rPr>
          <w:rFonts w:cs="Arial"/>
          <w:sz w:val="18"/>
          <w:szCs w:val="18"/>
        </w:rPr>
        <w:t>2024</w:t>
      </w:r>
      <w:r w:rsidRPr="00BE6A39">
        <w:rPr>
          <w:rFonts w:cs="Arial"/>
          <w:sz w:val="18"/>
          <w:szCs w:val="18"/>
        </w:rPr>
        <w:t xml:space="preserve"> are as follows:</w:t>
      </w:r>
    </w:p>
    <w:p w14:paraId="6BACF316" w14:textId="77777777" w:rsidR="002A3CE6" w:rsidRPr="00BE6A39" w:rsidRDefault="002A3CE6"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BE2CAB" w:rsidRPr="00BE6A39" w14:paraId="66DF93A4" w14:textId="77777777" w:rsidTr="00B540BB">
        <w:trPr>
          <w:cantSplit/>
        </w:trPr>
        <w:tc>
          <w:tcPr>
            <w:tcW w:w="6930" w:type="dxa"/>
            <w:vAlign w:val="bottom"/>
          </w:tcPr>
          <w:p w14:paraId="64F687E1" w14:textId="77777777" w:rsidR="002A3CE6" w:rsidRPr="00BE6A39"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7215F4BA" w:rsidR="002A3CE6" w:rsidRPr="00BE6A39" w:rsidRDefault="00042B57" w:rsidP="00650010">
            <w:pPr>
              <w:spacing w:line="240" w:lineRule="auto"/>
              <w:ind w:right="-72"/>
              <w:jc w:val="right"/>
              <w:rPr>
                <w:rFonts w:eastAsia="Arial Unicode MS" w:cs="Arial"/>
                <w:b/>
                <w:bCs/>
                <w:sz w:val="18"/>
                <w:szCs w:val="18"/>
                <w:cs/>
              </w:rPr>
            </w:pPr>
            <w:r w:rsidRPr="00BE6A39">
              <w:rPr>
                <w:rFonts w:eastAsia="Arial Unicode MS" w:cs="Arial"/>
                <w:b/>
                <w:bCs/>
                <w:sz w:val="18"/>
                <w:szCs w:val="18"/>
                <w:lang w:val="en-US"/>
              </w:rPr>
              <w:t xml:space="preserve">Consolidated </w:t>
            </w:r>
            <w:r w:rsidR="003D589F" w:rsidRPr="00BE6A39">
              <w:rPr>
                <w:rFonts w:eastAsia="Arial Unicode MS" w:cs="Arial"/>
                <w:b/>
                <w:bCs/>
                <w:sz w:val="18"/>
                <w:szCs w:val="18"/>
                <w:lang w:val="en-US"/>
              </w:rPr>
              <w:t>/</w:t>
            </w:r>
            <w:r w:rsidRPr="00BE6A39">
              <w:rPr>
                <w:rFonts w:eastAsia="Arial Unicode MS" w:cs="Arial"/>
                <w:b/>
                <w:bCs/>
                <w:sz w:val="18"/>
                <w:szCs w:val="18"/>
                <w:lang w:val="en-US"/>
              </w:rPr>
              <w:t xml:space="preserve"> Separate financial information</w:t>
            </w:r>
          </w:p>
        </w:tc>
      </w:tr>
      <w:tr w:rsidR="00BE2CAB" w:rsidRPr="00BE6A39" w14:paraId="54EBBB23" w14:textId="77777777" w:rsidTr="00B540BB">
        <w:trPr>
          <w:cantSplit/>
        </w:trPr>
        <w:tc>
          <w:tcPr>
            <w:tcW w:w="6930" w:type="dxa"/>
            <w:vAlign w:val="bottom"/>
          </w:tcPr>
          <w:p w14:paraId="173CB0CF" w14:textId="77777777" w:rsidR="002A3CE6" w:rsidRPr="00BE6A39"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BE6A39" w:rsidRDefault="00C13DAF" w:rsidP="00650010">
            <w:pPr>
              <w:spacing w:line="240" w:lineRule="auto"/>
              <w:ind w:right="-72"/>
              <w:jc w:val="right"/>
              <w:rPr>
                <w:rFonts w:eastAsia="Arial Unicode MS" w:cs="Arial"/>
                <w:b/>
                <w:bCs/>
                <w:sz w:val="18"/>
                <w:szCs w:val="18"/>
                <w:cs/>
              </w:rPr>
            </w:pPr>
            <w:r w:rsidRPr="00BE6A39">
              <w:rPr>
                <w:rFonts w:eastAsia="Arial Unicode MS" w:cs="Arial"/>
                <w:b/>
                <w:bCs/>
                <w:sz w:val="18"/>
                <w:szCs w:val="18"/>
              </w:rPr>
              <w:t>Thousand</w:t>
            </w:r>
            <w:r w:rsidR="00042B57" w:rsidRPr="00BE6A39">
              <w:rPr>
                <w:rFonts w:eastAsia="Arial Unicode MS" w:cs="Arial"/>
                <w:b/>
                <w:bCs/>
                <w:sz w:val="18"/>
                <w:szCs w:val="18"/>
              </w:rPr>
              <w:t xml:space="preserve"> Baht</w:t>
            </w:r>
          </w:p>
        </w:tc>
      </w:tr>
      <w:tr w:rsidR="00BE2CAB" w:rsidRPr="00BE6A39" w14:paraId="062CA769" w14:textId="77777777" w:rsidTr="00B540BB">
        <w:trPr>
          <w:cantSplit/>
        </w:trPr>
        <w:tc>
          <w:tcPr>
            <w:tcW w:w="6930" w:type="dxa"/>
            <w:vAlign w:val="bottom"/>
          </w:tcPr>
          <w:p w14:paraId="72771C15" w14:textId="77777777" w:rsidR="002A3CE6" w:rsidRPr="00BE6A39" w:rsidRDefault="002A3CE6" w:rsidP="00650010">
            <w:pPr>
              <w:spacing w:line="240" w:lineRule="auto"/>
              <w:ind w:left="-101"/>
              <w:jc w:val="thaiDistribute"/>
              <w:rPr>
                <w:rFonts w:eastAsia="Arial Unicode MS" w:cs="Arial"/>
                <w:sz w:val="18"/>
                <w:szCs w:val="18"/>
                <w:cs/>
              </w:rPr>
            </w:pPr>
          </w:p>
        </w:tc>
        <w:tc>
          <w:tcPr>
            <w:tcW w:w="2529" w:type="dxa"/>
            <w:tcBorders>
              <w:top w:val="single" w:sz="4" w:space="0" w:color="auto"/>
            </w:tcBorders>
            <w:shd w:val="clear" w:color="auto" w:fill="FAFAFA"/>
            <w:vAlign w:val="bottom"/>
          </w:tcPr>
          <w:p w14:paraId="5E7D40D2" w14:textId="77777777" w:rsidR="002A3CE6" w:rsidRPr="00BE6A39" w:rsidRDefault="002A3CE6" w:rsidP="00650010">
            <w:pPr>
              <w:spacing w:line="240" w:lineRule="auto"/>
              <w:ind w:right="-72"/>
              <w:jc w:val="right"/>
              <w:rPr>
                <w:rFonts w:eastAsia="Arial Unicode MS" w:cs="Arial"/>
                <w:sz w:val="18"/>
                <w:szCs w:val="18"/>
                <w:cs/>
              </w:rPr>
            </w:pPr>
          </w:p>
        </w:tc>
      </w:tr>
      <w:tr w:rsidR="00BE2CAB" w:rsidRPr="00BE6A39" w14:paraId="6D11D7E7" w14:textId="77777777" w:rsidTr="00B540BB">
        <w:trPr>
          <w:cantSplit/>
        </w:trPr>
        <w:tc>
          <w:tcPr>
            <w:tcW w:w="6930" w:type="dxa"/>
          </w:tcPr>
          <w:p w14:paraId="7A1F28EE" w14:textId="6ACF2C9A" w:rsidR="00CC4EB2" w:rsidRPr="00BE6A39" w:rsidRDefault="00CC4EB2" w:rsidP="00CC4EB2">
            <w:pPr>
              <w:pStyle w:val="a"/>
              <w:tabs>
                <w:tab w:val="left" w:pos="1800"/>
              </w:tabs>
              <w:ind w:left="-101" w:right="0"/>
              <w:jc w:val="thaiDistribute"/>
              <w:rPr>
                <w:rFonts w:ascii="Arial" w:eastAsia="Arial Unicode MS" w:hAnsi="Arial" w:cs="Arial"/>
                <w:color w:val="auto"/>
                <w:sz w:val="18"/>
                <w:szCs w:val="18"/>
                <w:cs/>
              </w:rPr>
            </w:pPr>
            <w:r w:rsidRPr="00BE6A39">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05A741E8" w:rsidR="00CC4EB2" w:rsidRPr="00BE6A39" w:rsidRDefault="002D6498" w:rsidP="00CC4EB2">
            <w:pPr>
              <w:pStyle w:val="a"/>
              <w:ind w:right="-72"/>
              <w:jc w:val="right"/>
              <w:rPr>
                <w:rFonts w:ascii="Arial" w:eastAsia="Arial Unicode MS" w:hAnsi="Arial" w:cs="Arial"/>
                <w:color w:val="auto"/>
                <w:sz w:val="18"/>
                <w:szCs w:val="18"/>
              </w:rPr>
            </w:pPr>
            <w:r w:rsidRPr="00BE6A39">
              <w:rPr>
                <w:rFonts w:ascii="Arial" w:eastAsia="Arial Unicode MS" w:hAnsi="Arial" w:cs="Arial"/>
                <w:color w:val="auto"/>
                <w:sz w:val="18"/>
                <w:szCs w:val="18"/>
              </w:rPr>
              <w:t>33,988</w:t>
            </w:r>
          </w:p>
        </w:tc>
      </w:tr>
      <w:tr w:rsidR="00BE2CAB" w:rsidRPr="00BE6A39" w14:paraId="24BBDDF6" w14:textId="77777777" w:rsidTr="00B540BB">
        <w:trPr>
          <w:cantSplit/>
        </w:trPr>
        <w:tc>
          <w:tcPr>
            <w:tcW w:w="6930" w:type="dxa"/>
          </w:tcPr>
          <w:p w14:paraId="423506A5" w14:textId="4B4BF75F" w:rsidR="00CC4EB2" w:rsidRPr="00BE6A39" w:rsidRDefault="00CC4EB2" w:rsidP="00CC4EB2">
            <w:pPr>
              <w:pStyle w:val="a"/>
              <w:tabs>
                <w:tab w:val="left" w:pos="1800"/>
              </w:tabs>
              <w:ind w:left="-101" w:right="0"/>
              <w:jc w:val="thaiDistribute"/>
              <w:rPr>
                <w:rFonts w:ascii="Arial" w:eastAsia="Arial Unicode MS" w:hAnsi="Arial" w:cs="Arial"/>
                <w:color w:val="auto"/>
                <w:sz w:val="18"/>
                <w:szCs w:val="18"/>
                <w:cs/>
              </w:rPr>
            </w:pPr>
            <w:r w:rsidRPr="00BE6A39">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2E42D557" w:rsidR="00CC4EB2" w:rsidRPr="00BE6A39" w:rsidRDefault="0012570B" w:rsidP="00CC4EB2">
            <w:pPr>
              <w:pStyle w:val="a"/>
              <w:ind w:right="-72"/>
              <w:jc w:val="right"/>
              <w:rPr>
                <w:rFonts w:ascii="Arial" w:eastAsia="Arial Unicode MS" w:hAnsi="Arial" w:cs="Arial"/>
                <w:color w:val="auto"/>
                <w:sz w:val="18"/>
                <w:szCs w:val="18"/>
              </w:rPr>
            </w:pPr>
            <w:r w:rsidRPr="00BE6A39">
              <w:rPr>
                <w:rFonts w:ascii="Arial" w:eastAsia="Arial Unicode MS" w:hAnsi="Arial" w:cs="Arial"/>
                <w:color w:val="auto"/>
                <w:sz w:val="18"/>
                <w:szCs w:val="18"/>
              </w:rPr>
              <w:t>(33,988)</w:t>
            </w:r>
          </w:p>
        </w:tc>
      </w:tr>
      <w:tr w:rsidR="00BE2CAB" w:rsidRPr="00BE6A39" w14:paraId="18BE07F6" w14:textId="77777777" w:rsidTr="00B540BB">
        <w:trPr>
          <w:cantSplit/>
        </w:trPr>
        <w:tc>
          <w:tcPr>
            <w:tcW w:w="6930" w:type="dxa"/>
          </w:tcPr>
          <w:p w14:paraId="0E9E5D2C" w14:textId="77777777" w:rsidR="00CC4EB2" w:rsidRPr="00BE6A39" w:rsidRDefault="00CC4EB2" w:rsidP="00CC4EB2">
            <w:pPr>
              <w:pStyle w:val="a"/>
              <w:tabs>
                <w:tab w:val="left" w:pos="1800"/>
              </w:tabs>
              <w:ind w:left="-101" w:right="0"/>
              <w:jc w:val="thaiDistribute"/>
              <w:rPr>
                <w:rFonts w:ascii="Arial" w:eastAsia="Arial Unicode MS" w:hAnsi="Arial" w:cs="Arial"/>
                <w:color w:val="auto"/>
                <w:sz w:val="18"/>
                <w:szCs w:val="18"/>
              </w:rPr>
            </w:pPr>
          </w:p>
        </w:tc>
        <w:tc>
          <w:tcPr>
            <w:tcW w:w="2529" w:type="dxa"/>
            <w:tcBorders>
              <w:top w:val="single" w:sz="4" w:space="0" w:color="auto"/>
            </w:tcBorders>
            <w:shd w:val="clear" w:color="auto" w:fill="FAFAFA"/>
          </w:tcPr>
          <w:p w14:paraId="6C692504" w14:textId="77777777" w:rsidR="00CC4EB2" w:rsidRPr="00BE6A39" w:rsidRDefault="00CC4EB2" w:rsidP="00CC4EB2">
            <w:pPr>
              <w:pStyle w:val="a"/>
              <w:ind w:right="-72"/>
              <w:jc w:val="right"/>
              <w:rPr>
                <w:rFonts w:ascii="Arial" w:hAnsi="Arial" w:cs="Arial"/>
                <w:color w:val="auto"/>
                <w:sz w:val="18"/>
                <w:szCs w:val="18"/>
              </w:rPr>
            </w:pPr>
          </w:p>
        </w:tc>
      </w:tr>
      <w:tr w:rsidR="00BE2CAB" w:rsidRPr="00BE6A39" w14:paraId="3F51956B" w14:textId="77777777" w:rsidTr="00B540BB">
        <w:trPr>
          <w:cantSplit/>
          <w:trHeight w:val="111"/>
        </w:trPr>
        <w:tc>
          <w:tcPr>
            <w:tcW w:w="6930" w:type="dxa"/>
          </w:tcPr>
          <w:p w14:paraId="7DC27E88" w14:textId="6F4532BD" w:rsidR="00CC4EB2" w:rsidRPr="00BE6A39" w:rsidRDefault="00CC4EB2" w:rsidP="00CC4EB2">
            <w:pPr>
              <w:pStyle w:val="a"/>
              <w:tabs>
                <w:tab w:val="left" w:pos="1800"/>
              </w:tabs>
              <w:ind w:left="-101" w:right="0"/>
              <w:jc w:val="thaiDistribute"/>
              <w:rPr>
                <w:rFonts w:ascii="Arial" w:eastAsia="Arial Unicode MS" w:hAnsi="Arial" w:cs="Arial"/>
                <w:color w:val="auto"/>
                <w:sz w:val="18"/>
                <w:szCs w:val="18"/>
                <w:cs/>
              </w:rPr>
            </w:pPr>
            <w:r w:rsidRPr="00BE6A39">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41466367" w:rsidR="00CC4EB2" w:rsidRPr="00BE6A39" w:rsidRDefault="0012570B" w:rsidP="00CC4EB2">
            <w:pPr>
              <w:pStyle w:val="a"/>
              <w:ind w:right="-72"/>
              <w:jc w:val="right"/>
              <w:rPr>
                <w:rFonts w:ascii="Arial" w:eastAsia="Arial Unicode MS" w:hAnsi="Arial" w:cs="Arial"/>
                <w:color w:val="auto"/>
                <w:sz w:val="18"/>
                <w:szCs w:val="18"/>
              </w:rPr>
            </w:pPr>
            <w:r w:rsidRPr="00BE6A39">
              <w:rPr>
                <w:rFonts w:ascii="Arial" w:eastAsia="Arial Unicode MS" w:hAnsi="Arial" w:cs="Arial"/>
                <w:color w:val="auto"/>
                <w:sz w:val="18"/>
                <w:szCs w:val="18"/>
              </w:rPr>
              <w:t>-</w:t>
            </w:r>
          </w:p>
        </w:tc>
      </w:tr>
    </w:tbl>
    <w:p w14:paraId="582E13A1" w14:textId="77777777" w:rsidR="00705AF4" w:rsidRPr="00BE6A39" w:rsidRDefault="00705AF4" w:rsidP="00BA365C">
      <w:pPr>
        <w:tabs>
          <w:tab w:val="left" w:pos="4153"/>
          <w:tab w:val="left" w:pos="8306"/>
        </w:tabs>
        <w:spacing w:line="240" w:lineRule="auto"/>
        <w:ind w:hanging="7"/>
        <w:jc w:val="both"/>
        <w:rPr>
          <w:rFonts w:cs="Arial"/>
          <w:spacing w:val="-4"/>
          <w:sz w:val="18"/>
          <w:szCs w:val="18"/>
        </w:rPr>
      </w:pPr>
    </w:p>
    <w:p w14:paraId="566D1A35" w14:textId="77777777" w:rsidR="001872DA" w:rsidRPr="001872DA" w:rsidRDefault="001872DA" w:rsidP="001872DA">
      <w:pPr>
        <w:spacing w:line="240" w:lineRule="auto"/>
        <w:jc w:val="both"/>
        <w:rPr>
          <w:rFonts w:cs="Arial"/>
          <w:spacing w:val="-4"/>
          <w:sz w:val="18"/>
          <w:szCs w:val="18"/>
        </w:rPr>
      </w:pPr>
      <w:r w:rsidRPr="001872DA">
        <w:rPr>
          <w:rFonts w:cs="Arial"/>
          <w:spacing w:val="-4"/>
          <w:sz w:val="18"/>
          <w:szCs w:val="18"/>
        </w:rPr>
        <w:t xml:space="preserve">On 9 April 2024, the Company redeemed debentures TLUXE205A (No. 1/2018) before their maturity date by paying the principal </w:t>
      </w:r>
      <w:proofErr w:type="gramStart"/>
      <w:r w:rsidRPr="001872DA">
        <w:rPr>
          <w:rFonts w:cs="Arial"/>
          <w:spacing w:val="-4"/>
          <w:sz w:val="18"/>
          <w:szCs w:val="18"/>
        </w:rPr>
        <w:t>amount</w:t>
      </w:r>
      <w:proofErr w:type="gramEnd"/>
      <w:r w:rsidRPr="001872DA">
        <w:rPr>
          <w:rFonts w:cs="Arial"/>
          <w:spacing w:val="-4"/>
          <w:sz w:val="18"/>
          <w:szCs w:val="18"/>
        </w:rPr>
        <w:t xml:space="preserve"> of Baht 18.00 million plus interests of Baht 0.43 million to the debenture holders already. The early redemption of the debentures was in accordance with the terms of the redemption rights of the debentures before maturity by the debenture issuer.</w:t>
      </w:r>
    </w:p>
    <w:p w14:paraId="329347CF" w14:textId="77777777" w:rsidR="001872DA" w:rsidRPr="001872DA" w:rsidRDefault="001872DA" w:rsidP="001872DA">
      <w:pPr>
        <w:spacing w:line="240" w:lineRule="auto"/>
        <w:jc w:val="both"/>
        <w:rPr>
          <w:rFonts w:cs="Arial"/>
          <w:spacing w:val="-4"/>
          <w:sz w:val="18"/>
          <w:szCs w:val="18"/>
        </w:rPr>
      </w:pPr>
    </w:p>
    <w:p w14:paraId="262DBB15" w14:textId="5736A0E5" w:rsidR="001872DA" w:rsidRDefault="001872DA" w:rsidP="001872DA">
      <w:pPr>
        <w:spacing w:line="240" w:lineRule="auto"/>
        <w:jc w:val="both"/>
        <w:rPr>
          <w:rFonts w:cs="Arial"/>
          <w:spacing w:val="-4"/>
          <w:sz w:val="18"/>
          <w:szCs w:val="18"/>
        </w:rPr>
      </w:pPr>
      <w:r w:rsidRPr="001872DA">
        <w:rPr>
          <w:rFonts w:cs="Arial"/>
          <w:spacing w:val="-4"/>
          <w:sz w:val="18"/>
          <w:szCs w:val="18"/>
        </w:rPr>
        <w:t xml:space="preserve">On 8 May 2024, the Company redeemed debentures TLUXE205A (No. 1/2018) which is due for the last instalment by paying the principal </w:t>
      </w:r>
      <w:proofErr w:type="gramStart"/>
      <w:r w:rsidRPr="001872DA">
        <w:rPr>
          <w:rFonts w:cs="Arial"/>
          <w:spacing w:val="-4"/>
          <w:sz w:val="18"/>
          <w:szCs w:val="18"/>
        </w:rPr>
        <w:t>amount</w:t>
      </w:r>
      <w:proofErr w:type="gramEnd"/>
      <w:r w:rsidRPr="001872DA">
        <w:rPr>
          <w:rFonts w:cs="Arial"/>
          <w:spacing w:val="-4"/>
          <w:sz w:val="18"/>
          <w:szCs w:val="18"/>
        </w:rPr>
        <w:t xml:space="preserve"> of Baht 15.99 million plus interests of Baht 0.09 million to the debenture holders together with the release of the collateral of the debentures already.</w:t>
      </w:r>
    </w:p>
    <w:p w14:paraId="11BF4345" w14:textId="77777777" w:rsidR="001872DA" w:rsidRPr="00B5325B" w:rsidRDefault="001872DA" w:rsidP="004A7C14">
      <w:pPr>
        <w:spacing w:line="240" w:lineRule="auto"/>
        <w:jc w:val="both"/>
        <w:rPr>
          <w:rFonts w:cs="Arial"/>
          <w:spacing w:val="-4"/>
          <w:sz w:val="16"/>
          <w:szCs w:val="16"/>
        </w:rPr>
      </w:pPr>
    </w:p>
    <w:p w14:paraId="5683D3E0" w14:textId="77777777" w:rsidR="00671B7D" w:rsidRPr="00B5325B" w:rsidRDefault="00671B7D" w:rsidP="00227647">
      <w:pPr>
        <w:tabs>
          <w:tab w:val="left" w:pos="4153"/>
          <w:tab w:val="left" w:pos="8306"/>
        </w:tabs>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8214F8" w:rsidRPr="00BE6A39" w14:paraId="54AF0CC6" w14:textId="77777777" w:rsidTr="003A0DB7">
        <w:trPr>
          <w:trHeight w:val="386"/>
        </w:trPr>
        <w:tc>
          <w:tcPr>
            <w:tcW w:w="9461" w:type="dxa"/>
            <w:shd w:val="clear" w:color="auto" w:fill="FFA543"/>
            <w:vAlign w:val="center"/>
          </w:tcPr>
          <w:p w14:paraId="326B2D21" w14:textId="1F6A094C" w:rsidR="008214F8" w:rsidRPr="00BE6A39" w:rsidRDefault="008C3A5F" w:rsidP="003A0DB7">
            <w:pPr>
              <w:tabs>
                <w:tab w:val="left" w:pos="432"/>
              </w:tabs>
              <w:ind w:left="504" w:hanging="504"/>
              <w:jc w:val="both"/>
              <w:rPr>
                <w:rFonts w:eastAsia="Arial Unicode MS" w:cs="Arial"/>
                <w:b/>
                <w:bCs/>
                <w:color w:val="FFFFFF"/>
                <w:sz w:val="18"/>
                <w:szCs w:val="18"/>
              </w:rPr>
            </w:pPr>
            <w:r w:rsidRPr="00BE6A39">
              <w:rPr>
                <w:rFonts w:eastAsia="Arial Unicode MS" w:cs="Arial"/>
                <w:b/>
                <w:bCs/>
                <w:color w:val="FFFFFF"/>
                <w:sz w:val="18"/>
                <w:szCs w:val="18"/>
              </w:rPr>
              <w:t>1</w:t>
            </w:r>
            <w:r w:rsidR="00CB4205" w:rsidRPr="00BE6A39">
              <w:rPr>
                <w:rFonts w:eastAsia="Arial Unicode MS" w:cs="Arial"/>
                <w:b/>
                <w:bCs/>
                <w:color w:val="FFFFFF"/>
                <w:sz w:val="18"/>
                <w:szCs w:val="18"/>
              </w:rPr>
              <w:t>8</w:t>
            </w:r>
            <w:r w:rsidR="008214F8" w:rsidRPr="00BE6A39">
              <w:rPr>
                <w:rFonts w:eastAsia="Arial Unicode MS" w:cs="Arial"/>
                <w:b/>
                <w:bCs/>
                <w:color w:val="FFFFFF"/>
                <w:sz w:val="18"/>
                <w:szCs w:val="18"/>
              </w:rPr>
              <w:tab/>
              <w:t>Advance received from sale</w:t>
            </w:r>
            <w:r w:rsidR="00314B25" w:rsidRPr="00BE6A39">
              <w:rPr>
                <w:rFonts w:eastAsia="Arial Unicode MS" w:cs="Arial"/>
                <w:b/>
                <w:bCs/>
                <w:color w:val="FFFFFF"/>
                <w:sz w:val="18"/>
                <w:szCs w:val="18"/>
              </w:rPr>
              <w:t>s</w:t>
            </w:r>
            <w:r w:rsidR="008214F8" w:rsidRPr="00BE6A39">
              <w:rPr>
                <w:rFonts w:eastAsia="Arial Unicode MS" w:cs="Arial"/>
                <w:b/>
                <w:bCs/>
                <w:color w:val="FFFFFF"/>
                <w:sz w:val="18"/>
                <w:szCs w:val="18"/>
              </w:rPr>
              <w:t xml:space="preserve"> </w:t>
            </w:r>
            <w:r w:rsidR="001A7D4C" w:rsidRPr="00BE6A39">
              <w:rPr>
                <w:rFonts w:eastAsia="Arial Unicode MS" w:cs="Arial"/>
                <w:b/>
                <w:bCs/>
                <w:color w:val="FFFFFF"/>
                <w:sz w:val="18"/>
                <w:szCs w:val="18"/>
              </w:rPr>
              <w:t xml:space="preserve">contract </w:t>
            </w:r>
            <w:r w:rsidR="008214F8" w:rsidRPr="00BE6A39">
              <w:rPr>
                <w:rFonts w:eastAsia="Arial Unicode MS" w:cs="Arial"/>
                <w:b/>
                <w:bCs/>
                <w:color w:val="FFFFFF"/>
                <w:sz w:val="18"/>
                <w:szCs w:val="18"/>
              </w:rPr>
              <w:t xml:space="preserve">of geothermal power plants </w:t>
            </w:r>
          </w:p>
        </w:tc>
      </w:tr>
    </w:tbl>
    <w:p w14:paraId="5A89F433" w14:textId="77777777" w:rsidR="008214F8" w:rsidRPr="00B5325B" w:rsidRDefault="008214F8" w:rsidP="00BA365C">
      <w:pPr>
        <w:tabs>
          <w:tab w:val="left" w:pos="4153"/>
          <w:tab w:val="left" w:pos="8306"/>
        </w:tabs>
        <w:spacing w:line="240" w:lineRule="auto"/>
        <w:ind w:hanging="7"/>
        <w:jc w:val="both"/>
        <w:rPr>
          <w:rFonts w:cs="Arial"/>
          <w:sz w:val="16"/>
          <w:szCs w:val="16"/>
        </w:rPr>
      </w:pPr>
    </w:p>
    <w:p w14:paraId="796A346C" w14:textId="4BB96D7B" w:rsidR="008214F8" w:rsidRPr="00BE6A39" w:rsidRDefault="008214F8" w:rsidP="00347AD0">
      <w:pPr>
        <w:spacing w:line="240" w:lineRule="auto"/>
        <w:jc w:val="both"/>
        <w:rPr>
          <w:rFonts w:eastAsia="Arial Unicode MS" w:cs="Arial"/>
          <w:sz w:val="18"/>
          <w:szCs w:val="18"/>
        </w:rPr>
      </w:pPr>
      <w:r w:rsidRPr="00BE6A39">
        <w:rPr>
          <w:rFonts w:eastAsia="Arial Unicode MS" w:cs="Arial"/>
          <w:spacing w:val="-2"/>
          <w:sz w:val="18"/>
          <w:szCs w:val="18"/>
        </w:rPr>
        <w:t>The movement</w:t>
      </w:r>
      <w:r w:rsidR="00604EF9" w:rsidRPr="00BE6A39">
        <w:rPr>
          <w:rFonts w:eastAsia="Arial Unicode MS" w:cs="Arial"/>
          <w:spacing w:val="-2"/>
          <w:sz w:val="18"/>
          <w:szCs w:val="18"/>
        </w:rPr>
        <w:t>s</w:t>
      </w:r>
      <w:r w:rsidRPr="00BE6A39">
        <w:rPr>
          <w:rFonts w:eastAsia="Arial Unicode MS" w:cs="Arial"/>
          <w:spacing w:val="-2"/>
          <w:sz w:val="18"/>
          <w:szCs w:val="18"/>
        </w:rPr>
        <w:t xml:space="preserve"> of advance received from sale</w:t>
      </w:r>
      <w:r w:rsidR="00314B25" w:rsidRPr="00BE6A39">
        <w:rPr>
          <w:rFonts w:eastAsia="Arial Unicode MS" w:cs="Arial"/>
          <w:spacing w:val="-2"/>
          <w:sz w:val="18"/>
          <w:szCs w:val="18"/>
        </w:rPr>
        <w:t>s</w:t>
      </w:r>
      <w:r w:rsidRPr="00BE6A39">
        <w:rPr>
          <w:rFonts w:eastAsia="Arial Unicode MS" w:cs="Arial"/>
          <w:spacing w:val="-2"/>
          <w:sz w:val="18"/>
          <w:szCs w:val="18"/>
        </w:rPr>
        <w:t xml:space="preserve"> </w:t>
      </w:r>
      <w:r w:rsidR="001A7D4C" w:rsidRPr="00BE6A39">
        <w:rPr>
          <w:rFonts w:eastAsia="Arial Unicode MS" w:cs="Arial"/>
          <w:spacing w:val="-2"/>
          <w:sz w:val="18"/>
          <w:szCs w:val="18"/>
        </w:rPr>
        <w:t xml:space="preserve">contract </w:t>
      </w:r>
      <w:r w:rsidRPr="00BE6A39">
        <w:rPr>
          <w:rFonts w:eastAsia="Arial Unicode MS" w:cs="Arial"/>
          <w:spacing w:val="-2"/>
          <w:sz w:val="18"/>
          <w:szCs w:val="18"/>
        </w:rPr>
        <w:t xml:space="preserve">of geothermal power plants </w:t>
      </w:r>
      <w:r w:rsidRPr="00BE6A39">
        <w:rPr>
          <w:rFonts w:eastAsia="Arial Unicode MS" w:cs="Arial"/>
          <w:sz w:val="18"/>
          <w:szCs w:val="18"/>
        </w:rPr>
        <w:t xml:space="preserve">are as </w:t>
      </w:r>
      <w:proofErr w:type="gramStart"/>
      <w:r w:rsidRPr="00BE6A39">
        <w:rPr>
          <w:rFonts w:eastAsia="Arial Unicode MS" w:cs="Arial"/>
          <w:sz w:val="18"/>
          <w:szCs w:val="18"/>
        </w:rPr>
        <w:t>follows;</w:t>
      </w:r>
      <w:proofErr w:type="gramEnd"/>
    </w:p>
    <w:p w14:paraId="7A6A02A6" w14:textId="77777777" w:rsidR="008214F8" w:rsidRPr="00B5325B" w:rsidRDefault="008214F8" w:rsidP="00BA365C">
      <w:pPr>
        <w:tabs>
          <w:tab w:val="left" w:pos="4153"/>
          <w:tab w:val="left" w:pos="8306"/>
        </w:tabs>
        <w:spacing w:line="240" w:lineRule="auto"/>
        <w:ind w:hanging="7"/>
        <w:jc w:val="both"/>
        <w:rPr>
          <w:rFonts w:cs="Arial"/>
          <w:sz w:val="16"/>
          <w:szCs w:val="16"/>
        </w:rPr>
      </w:pPr>
    </w:p>
    <w:tbl>
      <w:tblPr>
        <w:tblW w:w="9486" w:type="dxa"/>
        <w:tblInd w:w="108" w:type="dxa"/>
        <w:tblLayout w:type="fixed"/>
        <w:tblLook w:val="0000" w:firstRow="0" w:lastRow="0" w:firstColumn="0" w:lastColumn="0" w:noHBand="0" w:noVBand="0"/>
      </w:tblPr>
      <w:tblGrid>
        <w:gridCol w:w="3438"/>
        <w:gridCol w:w="1512"/>
        <w:gridCol w:w="1512"/>
        <w:gridCol w:w="1512"/>
        <w:gridCol w:w="1512"/>
      </w:tblGrid>
      <w:tr w:rsidR="00BE2CAB" w:rsidRPr="00BE6A39" w14:paraId="2295B9A5" w14:textId="59A22FC7" w:rsidTr="00B6580C">
        <w:trPr>
          <w:cantSplit/>
        </w:trPr>
        <w:tc>
          <w:tcPr>
            <w:tcW w:w="3438" w:type="dxa"/>
            <w:shd w:val="clear" w:color="auto" w:fill="auto"/>
            <w:vAlign w:val="bottom"/>
          </w:tcPr>
          <w:p w14:paraId="4FF49E67" w14:textId="77777777" w:rsidR="00821197" w:rsidRPr="00BE6A39" w:rsidRDefault="00821197"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197" w:rsidRPr="00BE6A39" w:rsidRDefault="00821197" w:rsidP="00347AD0">
            <w:pPr>
              <w:spacing w:line="240" w:lineRule="auto"/>
              <w:ind w:right="-72"/>
              <w:jc w:val="center"/>
              <w:rPr>
                <w:rFonts w:eastAsia="Arial Unicode MS" w:cs="Arial"/>
                <w:b/>
                <w:bCs/>
                <w:sz w:val="18"/>
                <w:szCs w:val="18"/>
                <w:lang w:val="en-US"/>
              </w:rPr>
            </w:pPr>
            <w:r w:rsidRPr="00BE6A39">
              <w:rPr>
                <w:rFonts w:eastAsia="Arial Unicode MS" w:cs="Arial"/>
                <w:b/>
                <w:bCs/>
                <w:sz w:val="18"/>
                <w:szCs w:val="18"/>
                <w:lang w:val="en-US"/>
              </w:rPr>
              <w:t xml:space="preserve">Consolidated </w:t>
            </w:r>
          </w:p>
          <w:p w14:paraId="6A423921" w14:textId="77777777" w:rsidR="00821197" w:rsidRPr="00BE6A39" w:rsidRDefault="00821197" w:rsidP="00347AD0">
            <w:pPr>
              <w:spacing w:line="240" w:lineRule="auto"/>
              <w:ind w:right="-72"/>
              <w:jc w:val="center"/>
              <w:rPr>
                <w:rFonts w:eastAsia="Arial Unicode MS" w:cs="Arial"/>
                <w:b/>
                <w:bCs/>
                <w:sz w:val="18"/>
                <w:szCs w:val="18"/>
                <w:cs/>
              </w:rPr>
            </w:pPr>
            <w:r w:rsidRPr="00BE6A39">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197" w:rsidRPr="00BE6A39" w:rsidRDefault="00821197" w:rsidP="00347AD0">
            <w:pPr>
              <w:spacing w:line="240" w:lineRule="auto"/>
              <w:ind w:right="-72"/>
              <w:jc w:val="center"/>
              <w:rPr>
                <w:rFonts w:eastAsia="Arial Unicode MS" w:cs="Arial"/>
                <w:b/>
                <w:bCs/>
                <w:sz w:val="18"/>
                <w:szCs w:val="18"/>
                <w:lang w:val="en-US"/>
              </w:rPr>
            </w:pPr>
            <w:r w:rsidRPr="00BE6A39">
              <w:rPr>
                <w:rFonts w:eastAsia="Arial Unicode MS" w:cs="Arial"/>
                <w:b/>
                <w:bCs/>
                <w:sz w:val="18"/>
                <w:szCs w:val="18"/>
                <w:lang w:val="en-US"/>
              </w:rPr>
              <w:t xml:space="preserve">Separate </w:t>
            </w:r>
          </w:p>
          <w:p w14:paraId="6E6E8FF6" w14:textId="77777777" w:rsidR="00821197" w:rsidRPr="00BE6A39" w:rsidRDefault="00821197" w:rsidP="00347AD0">
            <w:pPr>
              <w:spacing w:line="240" w:lineRule="auto"/>
              <w:ind w:right="-72"/>
              <w:jc w:val="center"/>
              <w:rPr>
                <w:rFonts w:eastAsia="Arial Unicode MS" w:cs="Arial"/>
                <w:b/>
                <w:bCs/>
                <w:sz w:val="18"/>
                <w:szCs w:val="18"/>
                <w:cs/>
              </w:rPr>
            </w:pPr>
            <w:r w:rsidRPr="00BE6A39">
              <w:rPr>
                <w:rFonts w:eastAsia="Arial Unicode MS" w:cs="Arial"/>
                <w:b/>
                <w:bCs/>
                <w:sz w:val="18"/>
                <w:szCs w:val="18"/>
                <w:lang w:val="en-US"/>
              </w:rPr>
              <w:t>financial information</w:t>
            </w:r>
          </w:p>
        </w:tc>
      </w:tr>
      <w:tr w:rsidR="00BE2CAB" w:rsidRPr="00BE6A39" w14:paraId="235D9A26" w14:textId="7F7A321F" w:rsidTr="00B6580C">
        <w:trPr>
          <w:cantSplit/>
        </w:trPr>
        <w:tc>
          <w:tcPr>
            <w:tcW w:w="3438" w:type="dxa"/>
            <w:shd w:val="clear" w:color="auto" w:fill="auto"/>
            <w:vAlign w:val="bottom"/>
          </w:tcPr>
          <w:p w14:paraId="64FFAA5C" w14:textId="77777777" w:rsidR="00821197" w:rsidRPr="00BE6A39" w:rsidRDefault="00821197"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38AE94CF" w:rsidR="00821197" w:rsidRPr="00BE6A39" w:rsidRDefault="00CD6905" w:rsidP="00347AD0">
            <w:pPr>
              <w:spacing w:line="240" w:lineRule="auto"/>
              <w:ind w:right="-72"/>
              <w:jc w:val="right"/>
              <w:rPr>
                <w:rFonts w:eastAsia="Arial Unicode MS" w:cs="Arial"/>
                <w:b/>
                <w:bCs/>
                <w:sz w:val="18"/>
                <w:szCs w:val="18"/>
                <w:cs/>
              </w:rPr>
            </w:pPr>
            <w:r w:rsidRPr="00BE6A39">
              <w:rPr>
                <w:rFonts w:cs="Arial"/>
                <w:b/>
                <w:bCs/>
                <w:sz w:val="18"/>
                <w:szCs w:val="18"/>
              </w:rPr>
              <w:t>30 June</w:t>
            </w:r>
          </w:p>
        </w:tc>
        <w:tc>
          <w:tcPr>
            <w:tcW w:w="1512" w:type="dxa"/>
            <w:tcBorders>
              <w:top w:val="single" w:sz="4" w:space="0" w:color="auto"/>
            </w:tcBorders>
            <w:shd w:val="clear" w:color="auto" w:fill="auto"/>
            <w:vAlign w:val="bottom"/>
          </w:tcPr>
          <w:p w14:paraId="4B70EA4C" w14:textId="2A5ED4ED" w:rsidR="00821197" w:rsidRPr="00BE6A39" w:rsidRDefault="008C3A5F" w:rsidP="00347AD0">
            <w:pPr>
              <w:spacing w:line="240" w:lineRule="auto"/>
              <w:ind w:right="-72"/>
              <w:jc w:val="right"/>
              <w:rPr>
                <w:rFonts w:eastAsia="Arial Unicode MS" w:cs="Arial"/>
                <w:b/>
                <w:bCs/>
                <w:sz w:val="18"/>
                <w:szCs w:val="18"/>
                <w:cs/>
              </w:rPr>
            </w:pPr>
            <w:r w:rsidRPr="00BE6A39">
              <w:rPr>
                <w:rFonts w:cs="Arial"/>
                <w:b/>
                <w:bCs/>
                <w:sz w:val="18"/>
                <w:szCs w:val="18"/>
              </w:rPr>
              <w:t>31</w:t>
            </w:r>
            <w:r w:rsidR="00821197" w:rsidRPr="00BE6A39">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4C9CB1BF" w:rsidR="00821197" w:rsidRPr="00BE6A39" w:rsidRDefault="00CD6905" w:rsidP="00347AD0">
            <w:pPr>
              <w:spacing w:line="240" w:lineRule="auto"/>
              <w:ind w:right="-72"/>
              <w:jc w:val="right"/>
              <w:rPr>
                <w:rFonts w:eastAsia="Arial Unicode MS" w:cs="Arial"/>
                <w:b/>
                <w:bCs/>
                <w:sz w:val="18"/>
                <w:szCs w:val="18"/>
                <w:cs/>
              </w:rPr>
            </w:pPr>
            <w:r w:rsidRPr="00BE6A39">
              <w:rPr>
                <w:rFonts w:cs="Arial"/>
                <w:b/>
                <w:bCs/>
                <w:sz w:val="18"/>
                <w:szCs w:val="18"/>
              </w:rPr>
              <w:t>30 June</w:t>
            </w:r>
          </w:p>
        </w:tc>
        <w:tc>
          <w:tcPr>
            <w:tcW w:w="1512" w:type="dxa"/>
            <w:tcBorders>
              <w:top w:val="single" w:sz="4" w:space="0" w:color="auto"/>
            </w:tcBorders>
            <w:shd w:val="clear" w:color="auto" w:fill="auto"/>
            <w:vAlign w:val="bottom"/>
          </w:tcPr>
          <w:p w14:paraId="38DA222B" w14:textId="6648EAED" w:rsidR="00821197" w:rsidRPr="00BE6A39" w:rsidRDefault="008C3A5F" w:rsidP="00347AD0">
            <w:pPr>
              <w:spacing w:line="240" w:lineRule="auto"/>
              <w:ind w:right="-72"/>
              <w:jc w:val="right"/>
              <w:rPr>
                <w:rFonts w:eastAsia="Arial Unicode MS" w:cs="Arial"/>
                <w:b/>
                <w:bCs/>
                <w:sz w:val="18"/>
                <w:szCs w:val="18"/>
                <w:cs/>
              </w:rPr>
            </w:pPr>
            <w:r w:rsidRPr="00BE6A39">
              <w:rPr>
                <w:rFonts w:cs="Arial"/>
                <w:b/>
                <w:bCs/>
                <w:sz w:val="18"/>
                <w:szCs w:val="18"/>
              </w:rPr>
              <w:t>31</w:t>
            </w:r>
            <w:r w:rsidR="00821197" w:rsidRPr="00BE6A39">
              <w:rPr>
                <w:rFonts w:cs="Arial"/>
                <w:b/>
                <w:bCs/>
                <w:sz w:val="18"/>
                <w:szCs w:val="18"/>
              </w:rPr>
              <w:t xml:space="preserve"> December</w:t>
            </w:r>
          </w:p>
        </w:tc>
      </w:tr>
      <w:tr w:rsidR="00BE2CAB" w:rsidRPr="00BE6A39" w14:paraId="09BF2357" w14:textId="28D5B184" w:rsidTr="00B6580C">
        <w:trPr>
          <w:cantSplit/>
        </w:trPr>
        <w:tc>
          <w:tcPr>
            <w:tcW w:w="3438" w:type="dxa"/>
            <w:shd w:val="clear" w:color="auto" w:fill="auto"/>
            <w:vAlign w:val="bottom"/>
          </w:tcPr>
          <w:p w14:paraId="58EF6511" w14:textId="77777777" w:rsidR="00821197" w:rsidRPr="00BE6A39" w:rsidRDefault="00821197"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17094024" w:rsidR="00821197" w:rsidRPr="00BE6A39" w:rsidRDefault="00B95F2E" w:rsidP="00347AD0">
            <w:pPr>
              <w:spacing w:line="240" w:lineRule="auto"/>
              <w:ind w:right="-72"/>
              <w:jc w:val="right"/>
              <w:rPr>
                <w:rFonts w:eastAsia="Arial Unicode MS" w:cs="Arial"/>
                <w:b/>
                <w:bCs/>
                <w:sz w:val="18"/>
                <w:szCs w:val="18"/>
              </w:rPr>
            </w:pPr>
            <w:r w:rsidRPr="00BE6A39">
              <w:rPr>
                <w:rFonts w:cs="Arial"/>
                <w:b/>
                <w:bCs/>
                <w:sz w:val="18"/>
                <w:szCs w:val="18"/>
              </w:rPr>
              <w:t>2024</w:t>
            </w:r>
          </w:p>
        </w:tc>
        <w:tc>
          <w:tcPr>
            <w:tcW w:w="1512" w:type="dxa"/>
            <w:shd w:val="clear" w:color="auto" w:fill="auto"/>
          </w:tcPr>
          <w:p w14:paraId="2684584A" w14:textId="1162AEFC" w:rsidR="00821197" w:rsidRPr="00BE6A39" w:rsidRDefault="00B95F2E" w:rsidP="00347AD0">
            <w:pPr>
              <w:spacing w:line="240" w:lineRule="auto"/>
              <w:ind w:right="-72"/>
              <w:jc w:val="right"/>
              <w:rPr>
                <w:rFonts w:eastAsia="Arial Unicode MS" w:cs="Arial"/>
                <w:b/>
                <w:bCs/>
                <w:sz w:val="18"/>
                <w:szCs w:val="18"/>
              </w:rPr>
            </w:pPr>
            <w:r w:rsidRPr="00BE6A39">
              <w:rPr>
                <w:rFonts w:cs="Arial"/>
                <w:b/>
                <w:bCs/>
                <w:sz w:val="18"/>
                <w:szCs w:val="18"/>
              </w:rPr>
              <w:t>2023</w:t>
            </w:r>
          </w:p>
        </w:tc>
        <w:tc>
          <w:tcPr>
            <w:tcW w:w="1512" w:type="dxa"/>
            <w:shd w:val="clear" w:color="auto" w:fill="auto"/>
          </w:tcPr>
          <w:p w14:paraId="3E3BD564" w14:textId="4E76E6D7" w:rsidR="00821197" w:rsidRPr="00BE6A39" w:rsidRDefault="00B95F2E" w:rsidP="00347AD0">
            <w:pPr>
              <w:spacing w:line="240" w:lineRule="auto"/>
              <w:ind w:right="-72"/>
              <w:jc w:val="right"/>
              <w:rPr>
                <w:rFonts w:eastAsia="Arial Unicode MS" w:cs="Arial"/>
                <w:b/>
                <w:bCs/>
                <w:sz w:val="18"/>
                <w:szCs w:val="18"/>
              </w:rPr>
            </w:pPr>
            <w:r w:rsidRPr="00BE6A39">
              <w:rPr>
                <w:rFonts w:cs="Arial"/>
                <w:b/>
                <w:bCs/>
                <w:sz w:val="18"/>
                <w:szCs w:val="18"/>
              </w:rPr>
              <w:t>2024</w:t>
            </w:r>
          </w:p>
        </w:tc>
        <w:tc>
          <w:tcPr>
            <w:tcW w:w="1512" w:type="dxa"/>
            <w:shd w:val="clear" w:color="auto" w:fill="auto"/>
          </w:tcPr>
          <w:p w14:paraId="1876343F" w14:textId="4D1D2F6E" w:rsidR="00821197" w:rsidRPr="00BE6A39" w:rsidRDefault="00B95F2E" w:rsidP="00347AD0">
            <w:pPr>
              <w:spacing w:line="240" w:lineRule="auto"/>
              <w:ind w:right="-72"/>
              <w:jc w:val="right"/>
              <w:rPr>
                <w:rFonts w:eastAsia="Arial Unicode MS" w:cs="Arial"/>
                <w:b/>
                <w:bCs/>
                <w:sz w:val="18"/>
                <w:szCs w:val="18"/>
              </w:rPr>
            </w:pPr>
            <w:r w:rsidRPr="00BE6A39">
              <w:rPr>
                <w:rFonts w:cs="Arial"/>
                <w:b/>
                <w:bCs/>
                <w:sz w:val="18"/>
                <w:szCs w:val="18"/>
              </w:rPr>
              <w:t>2023</w:t>
            </w:r>
          </w:p>
        </w:tc>
      </w:tr>
      <w:tr w:rsidR="00BE2CAB" w:rsidRPr="00BE6A39" w14:paraId="5FC5A0EE" w14:textId="2EC5A5EA" w:rsidTr="00B6580C">
        <w:trPr>
          <w:cantSplit/>
        </w:trPr>
        <w:tc>
          <w:tcPr>
            <w:tcW w:w="3438" w:type="dxa"/>
            <w:shd w:val="clear" w:color="auto" w:fill="auto"/>
            <w:vAlign w:val="bottom"/>
          </w:tcPr>
          <w:p w14:paraId="04BB7AE7" w14:textId="77777777" w:rsidR="00821197" w:rsidRPr="00BE6A39" w:rsidRDefault="00821197"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197" w:rsidRPr="00BE6A39" w:rsidRDefault="00821197" w:rsidP="00347AD0">
            <w:pPr>
              <w:spacing w:line="240" w:lineRule="auto"/>
              <w:ind w:right="-72"/>
              <w:jc w:val="right"/>
              <w:rPr>
                <w:rFonts w:eastAsia="Arial Unicode MS" w:cs="Arial"/>
                <w:b/>
                <w:bCs/>
                <w:sz w:val="18"/>
                <w:szCs w:val="18"/>
                <w:cs/>
              </w:rPr>
            </w:pPr>
            <w:r w:rsidRPr="00BE6A39">
              <w:rPr>
                <w:rFonts w:cs="Arial"/>
                <w:b/>
                <w:bCs/>
                <w:sz w:val="18"/>
                <w:szCs w:val="18"/>
              </w:rPr>
              <w:t>Thousand Baht</w:t>
            </w:r>
          </w:p>
        </w:tc>
        <w:tc>
          <w:tcPr>
            <w:tcW w:w="1512" w:type="dxa"/>
            <w:tcBorders>
              <w:bottom w:val="single" w:sz="4" w:space="0" w:color="auto"/>
            </w:tcBorders>
            <w:shd w:val="clear" w:color="auto" w:fill="auto"/>
          </w:tcPr>
          <w:p w14:paraId="2968D66A" w14:textId="77777777" w:rsidR="00821197" w:rsidRPr="00BE6A39" w:rsidRDefault="00821197" w:rsidP="00347AD0">
            <w:pPr>
              <w:spacing w:line="240" w:lineRule="auto"/>
              <w:ind w:right="-72"/>
              <w:jc w:val="right"/>
              <w:rPr>
                <w:rFonts w:eastAsia="Arial Unicode MS" w:cs="Arial"/>
                <w:b/>
                <w:bCs/>
                <w:sz w:val="18"/>
                <w:szCs w:val="18"/>
                <w:cs/>
              </w:rPr>
            </w:pPr>
            <w:r w:rsidRPr="00BE6A39">
              <w:rPr>
                <w:rFonts w:cs="Arial"/>
                <w:b/>
                <w:bCs/>
                <w:sz w:val="18"/>
                <w:szCs w:val="18"/>
              </w:rPr>
              <w:t>Thousand Baht</w:t>
            </w:r>
          </w:p>
        </w:tc>
        <w:tc>
          <w:tcPr>
            <w:tcW w:w="1512" w:type="dxa"/>
            <w:tcBorders>
              <w:bottom w:val="single" w:sz="4" w:space="0" w:color="auto"/>
            </w:tcBorders>
            <w:shd w:val="clear" w:color="auto" w:fill="auto"/>
          </w:tcPr>
          <w:p w14:paraId="35F66A77" w14:textId="77777777" w:rsidR="00821197" w:rsidRPr="00BE6A39" w:rsidRDefault="00821197" w:rsidP="00347AD0">
            <w:pPr>
              <w:spacing w:line="240" w:lineRule="auto"/>
              <w:ind w:right="-72"/>
              <w:jc w:val="right"/>
              <w:rPr>
                <w:rFonts w:eastAsia="Arial Unicode MS" w:cs="Arial"/>
                <w:b/>
                <w:bCs/>
                <w:sz w:val="18"/>
                <w:szCs w:val="18"/>
                <w:cs/>
              </w:rPr>
            </w:pPr>
            <w:r w:rsidRPr="00BE6A39">
              <w:rPr>
                <w:rFonts w:cs="Arial"/>
                <w:b/>
                <w:bCs/>
                <w:sz w:val="18"/>
                <w:szCs w:val="18"/>
              </w:rPr>
              <w:t>Thousand Baht</w:t>
            </w:r>
          </w:p>
        </w:tc>
        <w:tc>
          <w:tcPr>
            <w:tcW w:w="1512" w:type="dxa"/>
            <w:tcBorders>
              <w:bottom w:val="single" w:sz="4" w:space="0" w:color="auto"/>
            </w:tcBorders>
            <w:shd w:val="clear" w:color="auto" w:fill="auto"/>
          </w:tcPr>
          <w:p w14:paraId="495F156C" w14:textId="77777777" w:rsidR="00821197" w:rsidRPr="00BE6A39" w:rsidRDefault="00821197" w:rsidP="00347AD0">
            <w:pPr>
              <w:spacing w:line="240" w:lineRule="auto"/>
              <w:ind w:right="-72"/>
              <w:jc w:val="right"/>
              <w:rPr>
                <w:rFonts w:eastAsia="Arial Unicode MS" w:cs="Arial"/>
                <w:b/>
                <w:bCs/>
                <w:sz w:val="18"/>
                <w:szCs w:val="18"/>
                <w:cs/>
              </w:rPr>
            </w:pPr>
            <w:r w:rsidRPr="00BE6A39">
              <w:rPr>
                <w:rFonts w:cs="Arial"/>
                <w:b/>
                <w:bCs/>
                <w:sz w:val="18"/>
                <w:szCs w:val="18"/>
              </w:rPr>
              <w:t>Thousand Baht</w:t>
            </w:r>
          </w:p>
        </w:tc>
      </w:tr>
      <w:tr w:rsidR="00BE2CAB" w:rsidRPr="00BE6A39" w14:paraId="784B8141" w14:textId="5393B092" w:rsidTr="002803A8">
        <w:trPr>
          <w:cantSplit/>
        </w:trPr>
        <w:tc>
          <w:tcPr>
            <w:tcW w:w="3438" w:type="dxa"/>
            <w:shd w:val="clear" w:color="auto" w:fill="auto"/>
            <w:vAlign w:val="bottom"/>
          </w:tcPr>
          <w:p w14:paraId="3BBBBC5A" w14:textId="77777777" w:rsidR="00821197" w:rsidRPr="00BE6A39" w:rsidRDefault="00821197" w:rsidP="00347AD0">
            <w:pPr>
              <w:spacing w:line="240" w:lineRule="auto"/>
              <w:ind w:left="-101"/>
              <w:jc w:val="thaiDistribute"/>
              <w:rPr>
                <w:rFonts w:eastAsia="Arial Unicode MS" w:cs="Arial"/>
                <w:sz w:val="18"/>
                <w:szCs w:val="18"/>
                <w:cs/>
              </w:rPr>
            </w:pPr>
          </w:p>
        </w:tc>
        <w:tc>
          <w:tcPr>
            <w:tcW w:w="1512" w:type="dxa"/>
            <w:shd w:val="clear" w:color="auto" w:fill="FAFAFA"/>
            <w:vAlign w:val="bottom"/>
          </w:tcPr>
          <w:p w14:paraId="2C35A622" w14:textId="77777777" w:rsidR="00821197" w:rsidRPr="00BE6A39" w:rsidRDefault="00821197" w:rsidP="0008016F">
            <w:pPr>
              <w:spacing w:line="240" w:lineRule="auto"/>
              <w:ind w:right="-72"/>
              <w:jc w:val="right"/>
              <w:rPr>
                <w:rFonts w:eastAsia="Arial Unicode MS" w:cs="Arial"/>
                <w:sz w:val="18"/>
                <w:szCs w:val="18"/>
              </w:rPr>
            </w:pPr>
          </w:p>
        </w:tc>
        <w:tc>
          <w:tcPr>
            <w:tcW w:w="1512" w:type="dxa"/>
            <w:shd w:val="clear" w:color="auto" w:fill="auto"/>
            <w:vAlign w:val="bottom"/>
          </w:tcPr>
          <w:p w14:paraId="21332D3C" w14:textId="77777777" w:rsidR="00821197" w:rsidRPr="00BE6A39" w:rsidRDefault="00821197" w:rsidP="0008016F">
            <w:pPr>
              <w:spacing w:line="240" w:lineRule="auto"/>
              <w:ind w:right="-72"/>
              <w:jc w:val="right"/>
              <w:rPr>
                <w:rFonts w:eastAsia="Arial Unicode MS" w:cs="Arial"/>
                <w:sz w:val="18"/>
                <w:szCs w:val="18"/>
                <w:cs/>
              </w:rPr>
            </w:pPr>
          </w:p>
        </w:tc>
        <w:tc>
          <w:tcPr>
            <w:tcW w:w="1512" w:type="dxa"/>
            <w:shd w:val="clear" w:color="auto" w:fill="FAFAFA"/>
            <w:vAlign w:val="bottom"/>
          </w:tcPr>
          <w:p w14:paraId="435B2A31" w14:textId="77777777" w:rsidR="00821197" w:rsidRPr="00BE6A39" w:rsidRDefault="00821197" w:rsidP="0008016F">
            <w:pPr>
              <w:spacing w:line="240" w:lineRule="auto"/>
              <w:ind w:right="-72"/>
              <w:jc w:val="right"/>
              <w:rPr>
                <w:rFonts w:eastAsia="Arial Unicode MS" w:cs="Arial"/>
                <w:sz w:val="18"/>
                <w:szCs w:val="18"/>
                <w:cs/>
              </w:rPr>
            </w:pPr>
          </w:p>
        </w:tc>
        <w:tc>
          <w:tcPr>
            <w:tcW w:w="1512" w:type="dxa"/>
            <w:shd w:val="clear" w:color="auto" w:fill="auto"/>
            <w:vAlign w:val="bottom"/>
          </w:tcPr>
          <w:p w14:paraId="1B6E7A03" w14:textId="77777777" w:rsidR="00821197" w:rsidRPr="00BE6A39" w:rsidRDefault="00821197" w:rsidP="0008016F">
            <w:pPr>
              <w:spacing w:line="240" w:lineRule="auto"/>
              <w:ind w:right="-72"/>
              <w:jc w:val="right"/>
              <w:rPr>
                <w:rFonts w:eastAsia="Arial Unicode MS" w:cs="Arial"/>
                <w:sz w:val="18"/>
                <w:szCs w:val="18"/>
                <w:cs/>
              </w:rPr>
            </w:pPr>
          </w:p>
        </w:tc>
      </w:tr>
      <w:tr w:rsidR="00B6580C" w:rsidRPr="00BE6A39" w14:paraId="3F255F10" w14:textId="14EE9B31" w:rsidTr="00B6580C">
        <w:trPr>
          <w:cantSplit/>
        </w:trPr>
        <w:tc>
          <w:tcPr>
            <w:tcW w:w="3438" w:type="dxa"/>
            <w:shd w:val="clear" w:color="auto" w:fill="auto"/>
          </w:tcPr>
          <w:p w14:paraId="03AA955A" w14:textId="77777777" w:rsidR="00B6580C" w:rsidRPr="00BE6A39" w:rsidRDefault="00B6580C" w:rsidP="00B6580C">
            <w:pPr>
              <w:spacing w:line="240" w:lineRule="auto"/>
              <w:ind w:left="-101" w:right="-86"/>
              <w:jc w:val="thaiDistribute"/>
              <w:rPr>
                <w:rFonts w:cs="Arial"/>
                <w:sz w:val="18"/>
                <w:szCs w:val="18"/>
                <w:cs/>
              </w:rPr>
            </w:pPr>
            <w:r w:rsidRPr="00BE6A39">
              <w:rPr>
                <w:rFonts w:cs="Arial"/>
                <w:sz w:val="18"/>
                <w:szCs w:val="18"/>
              </w:rPr>
              <w:t>Opening balance</w:t>
            </w:r>
          </w:p>
        </w:tc>
        <w:tc>
          <w:tcPr>
            <w:tcW w:w="1512" w:type="dxa"/>
            <w:shd w:val="clear" w:color="auto" w:fill="FAFAFA"/>
            <w:vAlign w:val="bottom"/>
          </w:tcPr>
          <w:p w14:paraId="42303F30" w14:textId="60E561CE" w:rsidR="00B6580C" w:rsidRPr="00BE6A39" w:rsidRDefault="00B15128" w:rsidP="00B6580C">
            <w:pPr>
              <w:spacing w:line="240" w:lineRule="auto"/>
              <w:ind w:right="-72"/>
              <w:jc w:val="right"/>
              <w:rPr>
                <w:rFonts w:eastAsia="Arial Unicode MS" w:cs="Arial"/>
                <w:sz w:val="18"/>
                <w:szCs w:val="18"/>
              </w:rPr>
            </w:pPr>
            <w:r w:rsidRPr="00BE6A39">
              <w:rPr>
                <w:rFonts w:eastAsia="Arial Unicode MS" w:cs="Arial"/>
                <w:sz w:val="18"/>
                <w:szCs w:val="18"/>
              </w:rPr>
              <w:t>145,379</w:t>
            </w:r>
          </w:p>
        </w:tc>
        <w:tc>
          <w:tcPr>
            <w:tcW w:w="1512" w:type="dxa"/>
            <w:shd w:val="clear" w:color="auto" w:fill="auto"/>
          </w:tcPr>
          <w:p w14:paraId="4FF4F5B2" w14:textId="5FF86E3B" w:rsidR="00B6580C" w:rsidRPr="00BE6A39" w:rsidRDefault="00B6580C" w:rsidP="00B6580C">
            <w:pPr>
              <w:spacing w:line="240" w:lineRule="auto"/>
              <w:ind w:right="-72"/>
              <w:jc w:val="right"/>
              <w:rPr>
                <w:rFonts w:eastAsia="Arial Unicode MS" w:cs="Arial"/>
                <w:sz w:val="18"/>
                <w:szCs w:val="18"/>
                <w:cs/>
              </w:rPr>
            </w:pPr>
            <w:r w:rsidRPr="00BE6A39">
              <w:rPr>
                <w:rFonts w:eastAsia="Arial Unicode MS" w:cs="Arial"/>
                <w:sz w:val="18"/>
                <w:szCs w:val="18"/>
              </w:rPr>
              <w:t>156,548</w:t>
            </w:r>
          </w:p>
        </w:tc>
        <w:tc>
          <w:tcPr>
            <w:tcW w:w="1512" w:type="dxa"/>
            <w:shd w:val="clear" w:color="auto" w:fill="FAFAFA"/>
          </w:tcPr>
          <w:p w14:paraId="03827EAA" w14:textId="3818424B" w:rsidR="00B6580C" w:rsidRPr="00BE6A39" w:rsidRDefault="00CD7AC9" w:rsidP="00B6580C">
            <w:pPr>
              <w:spacing w:line="240" w:lineRule="auto"/>
              <w:ind w:right="-72"/>
              <w:jc w:val="right"/>
              <w:rPr>
                <w:rFonts w:eastAsia="Arial Unicode MS" w:cs="Arial"/>
                <w:sz w:val="18"/>
                <w:szCs w:val="18"/>
              </w:rPr>
            </w:pPr>
            <w:r w:rsidRPr="00BE6A39">
              <w:rPr>
                <w:rFonts w:eastAsia="Arial Unicode MS" w:cs="Arial"/>
                <w:sz w:val="18"/>
                <w:szCs w:val="18"/>
              </w:rPr>
              <w:t>-</w:t>
            </w:r>
          </w:p>
        </w:tc>
        <w:tc>
          <w:tcPr>
            <w:tcW w:w="1512" w:type="dxa"/>
            <w:shd w:val="clear" w:color="auto" w:fill="auto"/>
          </w:tcPr>
          <w:p w14:paraId="404200CC" w14:textId="58A9C4CB" w:rsidR="00B6580C" w:rsidRPr="00BE6A39" w:rsidRDefault="00B6580C" w:rsidP="00B6580C">
            <w:pPr>
              <w:spacing w:line="240" w:lineRule="auto"/>
              <w:ind w:right="-72"/>
              <w:jc w:val="right"/>
              <w:rPr>
                <w:rFonts w:eastAsia="Arial Unicode MS" w:cs="Arial"/>
                <w:sz w:val="18"/>
                <w:szCs w:val="18"/>
                <w:cs/>
              </w:rPr>
            </w:pPr>
            <w:r w:rsidRPr="00BE6A39">
              <w:rPr>
                <w:rFonts w:eastAsia="Arial Unicode MS" w:cs="Arial"/>
                <w:sz w:val="18"/>
                <w:szCs w:val="18"/>
              </w:rPr>
              <w:t>-</w:t>
            </w:r>
          </w:p>
        </w:tc>
      </w:tr>
      <w:tr w:rsidR="002D6498" w:rsidRPr="00BE6A39" w14:paraId="2A83C31E" w14:textId="77777777" w:rsidTr="002803A8">
        <w:trPr>
          <w:cantSplit/>
        </w:trPr>
        <w:tc>
          <w:tcPr>
            <w:tcW w:w="3438" w:type="dxa"/>
            <w:shd w:val="clear" w:color="auto" w:fill="auto"/>
            <w:vAlign w:val="bottom"/>
          </w:tcPr>
          <w:p w14:paraId="56F36301" w14:textId="55B9A04B" w:rsidR="002D6498" w:rsidRPr="00BE6A39" w:rsidRDefault="00047E05" w:rsidP="00B6580C">
            <w:pPr>
              <w:spacing w:line="240" w:lineRule="auto"/>
              <w:ind w:left="-101" w:right="-86"/>
              <w:jc w:val="thaiDistribute"/>
              <w:rPr>
                <w:rFonts w:cs="Arial"/>
                <w:sz w:val="18"/>
                <w:szCs w:val="18"/>
              </w:rPr>
            </w:pPr>
            <w:r w:rsidRPr="00BE6A39">
              <w:rPr>
                <w:rFonts w:cs="Arial"/>
                <w:sz w:val="18"/>
                <w:szCs w:val="18"/>
              </w:rPr>
              <w:t>Decrease from disposal of power plants</w:t>
            </w:r>
          </w:p>
        </w:tc>
        <w:tc>
          <w:tcPr>
            <w:tcW w:w="1512" w:type="dxa"/>
            <w:tcBorders>
              <w:top w:val="nil"/>
              <w:left w:val="nil"/>
              <w:right w:val="nil"/>
            </w:tcBorders>
            <w:shd w:val="clear" w:color="auto" w:fill="FAFAFA"/>
            <w:vAlign w:val="bottom"/>
          </w:tcPr>
          <w:p w14:paraId="5229F939" w14:textId="0838AA13" w:rsidR="002D6498" w:rsidRPr="00BE6A39" w:rsidRDefault="00B15128" w:rsidP="00B6580C">
            <w:pPr>
              <w:spacing w:line="240" w:lineRule="auto"/>
              <w:ind w:right="-72"/>
              <w:jc w:val="right"/>
              <w:rPr>
                <w:rFonts w:eastAsia="Arial Unicode MS" w:cs="Arial"/>
                <w:sz w:val="18"/>
                <w:szCs w:val="18"/>
                <w:cs/>
              </w:rPr>
            </w:pPr>
            <w:r w:rsidRPr="00BE6A39">
              <w:rPr>
                <w:rFonts w:eastAsia="Arial Unicode MS" w:cs="Arial"/>
                <w:sz w:val="18"/>
                <w:szCs w:val="18"/>
              </w:rPr>
              <w:t>(95,875)</w:t>
            </w:r>
          </w:p>
        </w:tc>
        <w:tc>
          <w:tcPr>
            <w:tcW w:w="1512" w:type="dxa"/>
            <w:shd w:val="clear" w:color="auto" w:fill="auto"/>
            <w:vAlign w:val="bottom"/>
          </w:tcPr>
          <w:p w14:paraId="2F4AF412" w14:textId="09230966" w:rsidR="002D6498" w:rsidRPr="00BE6A39" w:rsidRDefault="00CD7AC9" w:rsidP="00B6580C">
            <w:pPr>
              <w:spacing w:line="240" w:lineRule="auto"/>
              <w:ind w:right="-72"/>
              <w:jc w:val="right"/>
              <w:rPr>
                <w:rFonts w:eastAsia="Arial Unicode MS" w:cs="Arial"/>
                <w:sz w:val="18"/>
                <w:szCs w:val="18"/>
                <w:cs/>
              </w:rPr>
            </w:pPr>
            <w:r w:rsidRPr="00BE6A39">
              <w:rPr>
                <w:rFonts w:eastAsia="Arial Unicode MS" w:cs="Arial"/>
                <w:sz w:val="18"/>
                <w:szCs w:val="18"/>
              </w:rPr>
              <w:t>-</w:t>
            </w:r>
          </w:p>
        </w:tc>
        <w:tc>
          <w:tcPr>
            <w:tcW w:w="1512" w:type="dxa"/>
            <w:shd w:val="clear" w:color="auto" w:fill="FAFAFA"/>
            <w:vAlign w:val="bottom"/>
          </w:tcPr>
          <w:p w14:paraId="698233BF" w14:textId="15B3F644" w:rsidR="002D6498" w:rsidRPr="00BE6A39" w:rsidRDefault="00CD7AC9" w:rsidP="00B6580C">
            <w:pPr>
              <w:spacing w:line="240" w:lineRule="auto"/>
              <w:ind w:right="-72"/>
              <w:jc w:val="right"/>
              <w:rPr>
                <w:rFonts w:eastAsia="Arial Unicode MS" w:cs="Arial"/>
                <w:sz w:val="18"/>
                <w:szCs w:val="18"/>
                <w:cs/>
              </w:rPr>
            </w:pPr>
            <w:r w:rsidRPr="00BE6A39">
              <w:rPr>
                <w:rFonts w:eastAsia="Arial Unicode MS" w:cs="Arial"/>
                <w:sz w:val="18"/>
                <w:szCs w:val="18"/>
              </w:rPr>
              <w:t>-</w:t>
            </w:r>
          </w:p>
        </w:tc>
        <w:tc>
          <w:tcPr>
            <w:tcW w:w="1512" w:type="dxa"/>
            <w:shd w:val="clear" w:color="auto" w:fill="auto"/>
          </w:tcPr>
          <w:p w14:paraId="43082517" w14:textId="47C5204A" w:rsidR="002D6498" w:rsidRPr="00BE6A39" w:rsidRDefault="00CD7AC9" w:rsidP="00B6580C">
            <w:pPr>
              <w:spacing w:line="240" w:lineRule="auto"/>
              <w:ind w:right="-72"/>
              <w:jc w:val="right"/>
              <w:rPr>
                <w:rFonts w:eastAsia="Arial Unicode MS" w:cs="Arial"/>
                <w:sz w:val="18"/>
                <w:szCs w:val="18"/>
              </w:rPr>
            </w:pPr>
            <w:r w:rsidRPr="00BE6A39">
              <w:rPr>
                <w:rFonts w:eastAsia="Arial Unicode MS" w:cs="Arial"/>
                <w:sz w:val="18"/>
                <w:szCs w:val="18"/>
              </w:rPr>
              <w:t>-</w:t>
            </w:r>
          </w:p>
        </w:tc>
      </w:tr>
      <w:tr w:rsidR="00B6580C" w:rsidRPr="00BE6A39" w14:paraId="4580C848" w14:textId="28522142" w:rsidTr="002803A8">
        <w:trPr>
          <w:cantSplit/>
        </w:trPr>
        <w:tc>
          <w:tcPr>
            <w:tcW w:w="3438" w:type="dxa"/>
            <w:shd w:val="clear" w:color="auto" w:fill="auto"/>
            <w:vAlign w:val="bottom"/>
          </w:tcPr>
          <w:p w14:paraId="17BCB132" w14:textId="77777777" w:rsidR="00B6580C" w:rsidRPr="00BE6A39" w:rsidRDefault="00B6580C" w:rsidP="00B6580C">
            <w:pPr>
              <w:spacing w:line="240" w:lineRule="auto"/>
              <w:ind w:left="-101" w:right="-86"/>
              <w:jc w:val="thaiDistribute"/>
              <w:rPr>
                <w:rFonts w:cs="Arial"/>
                <w:sz w:val="18"/>
                <w:szCs w:val="18"/>
              </w:rPr>
            </w:pPr>
            <w:r w:rsidRPr="00BE6A39">
              <w:rPr>
                <w:rFonts w:cs="Arial"/>
                <w:sz w:val="18"/>
                <w:szCs w:val="18"/>
              </w:rPr>
              <w:t>Translation differences</w:t>
            </w:r>
          </w:p>
        </w:tc>
        <w:tc>
          <w:tcPr>
            <w:tcW w:w="1512" w:type="dxa"/>
            <w:tcBorders>
              <w:top w:val="nil"/>
              <w:left w:val="nil"/>
              <w:bottom w:val="single" w:sz="4" w:space="0" w:color="auto"/>
              <w:right w:val="nil"/>
            </w:tcBorders>
            <w:shd w:val="clear" w:color="auto" w:fill="FAFAFA"/>
            <w:vAlign w:val="bottom"/>
          </w:tcPr>
          <w:p w14:paraId="3CE69079" w14:textId="03B25F14" w:rsidR="00B6580C" w:rsidRPr="00BE6A39" w:rsidRDefault="00B15128" w:rsidP="00B6580C">
            <w:pPr>
              <w:spacing w:line="240" w:lineRule="auto"/>
              <w:ind w:right="-72"/>
              <w:jc w:val="right"/>
              <w:rPr>
                <w:rFonts w:eastAsia="Arial Unicode MS" w:cs="Arial"/>
                <w:sz w:val="18"/>
                <w:szCs w:val="18"/>
                <w:cs/>
              </w:rPr>
            </w:pPr>
            <w:r w:rsidRPr="00BE6A39">
              <w:rPr>
                <w:rFonts w:eastAsia="Arial Unicode MS" w:cs="Arial"/>
                <w:sz w:val="18"/>
                <w:szCs w:val="18"/>
              </w:rPr>
              <w:t>(3,69</w:t>
            </w:r>
            <w:r w:rsidR="002A07D4">
              <w:rPr>
                <w:rFonts w:eastAsia="Arial Unicode MS" w:cs="Arial"/>
                <w:sz w:val="18"/>
                <w:szCs w:val="18"/>
              </w:rPr>
              <w:t>8</w:t>
            </w:r>
            <w:r w:rsidRPr="00BE6A39">
              <w:rPr>
                <w:rFonts w:eastAsia="Arial Unicode MS" w:cs="Arial"/>
                <w:sz w:val="18"/>
                <w:szCs w:val="18"/>
              </w:rPr>
              <w:t>)</w:t>
            </w:r>
          </w:p>
        </w:tc>
        <w:tc>
          <w:tcPr>
            <w:tcW w:w="1512" w:type="dxa"/>
            <w:tcBorders>
              <w:bottom w:val="single" w:sz="4" w:space="0" w:color="auto"/>
            </w:tcBorders>
            <w:shd w:val="clear" w:color="auto" w:fill="auto"/>
            <w:vAlign w:val="bottom"/>
          </w:tcPr>
          <w:p w14:paraId="74414C78" w14:textId="03EF8727" w:rsidR="00B6580C" w:rsidRPr="00BE6A39" w:rsidRDefault="00B6580C" w:rsidP="00B6580C">
            <w:pPr>
              <w:spacing w:line="240" w:lineRule="auto"/>
              <w:ind w:right="-72"/>
              <w:jc w:val="right"/>
              <w:rPr>
                <w:rFonts w:eastAsia="Arial Unicode MS" w:cs="Arial"/>
                <w:sz w:val="18"/>
                <w:szCs w:val="18"/>
                <w:cs/>
              </w:rPr>
            </w:pPr>
            <w:r w:rsidRPr="00BE6A39">
              <w:rPr>
                <w:rFonts w:eastAsia="Arial Unicode MS" w:cs="Arial"/>
                <w:sz w:val="18"/>
                <w:szCs w:val="18"/>
                <w:cs/>
              </w:rPr>
              <w:t>(</w:t>
            </w:r>
            <w:r w:rsidRPr="00BE6A39">
              <w:rPr>
                <w:rFonts w:eastAsia="Arial Unicode MS" w:cs="Arial"/>
                <w:sz w:val="18"/>
                <w:szCs w:val="18"/>
              </w:rPr>
              <w:t>11,169</w:t>
            </w:r>
            <w:r w:rsidRPr="00BE6A39">
              <w:rPr>
                <w:rFonts w:eastAsia="Arial Unicode MS" w:cs="Arial"/>
                <w:sz w:val="18"/>
                <w:szCs w:val="18"/>
                <w:cs/>
              </w:rPr>
              <w:t>)</w:t>
            </w:r>
          </w:p>
        </w:tc>
        <w:tc>
          <w:tcPr>
            <w:tcW w:w="1512" w:type="dxa"/>
            <w:tcBorders>
              <w:bottom w:val="single" w:sz="4" w:space="0" w:color="auto"/>
            </w:tcBorders>
            <w:shd w:val="clear" w:color="auto" w:fill="FAFAFA"/>
            <w:vAlign w:val="bottom"/>
          </w:tcPr>
          <w:p w14:paraId="081F819F" w14:textId="33FB38F7" w:rsidR="00B6580C" w:rsidRPr="00BE6A39" w:rsidRDefault="00CD7AC9" w:rsidP="00B6580C">
            <w:pPr>
              <w:spacing w:line="240" w:lineRule="auto"/>
              <w:ind w:right="-72"/>
              <w:jc w:val="right"/>
              <w:rPr>
                <w:rFonts w:eastAsia="Arial Unicode MS" w:cs="Arial"/>
                <w:sz w:val="18"/>
                <w:szCs w:val="18"/>
                <w:cs/>
              </w:rPr>
            </w:pPr>
            <w:r w:rsidRPr="00BE6A39">
              <w:rPr>
                <w:rFonts w:eastAsia="Arial Unicode MS" w:cs="Arial"/>
                <w:sz w:val="18"/>
                <w:szCs w:val="18"/>
              </w:rPr>
              <w:t>-</w:t>
            </w:r>
          </w:p>
        </w:tc>
        <w:tc>
          <w:tcPr>
            <w:tcW w:w="1512" w:type="dxa"/>
            <w:tcBorders>
              <w:bottom w:val="single" w:sz="4" w:space="0" w:color="auto"/>
            </w:tcBorders>
            <w:shd w:val="clear" w:color="auto" w:fill="auto"/>
          </w:tcPr>
          <w:p w14:paraId="3BBC6523" w14:textId="172089C2" w:rsidR="00B6580C" w:rsidRPr="00BE6A39" w:rsidRDefault="00B6580C" w:rsidP="00B6580C">
            <w:pPr>
              <w:spacing w:line="240" w:lineRule="auto"/>
              <w:ind w:right="-72"/>
              <w:jc w:val="right"/>
              <w:rPr>
                <w:rFonts w:eastAsia="Arial Unicode MS" w:cs="Arial"/>
                <w:sz w:val="18"/>
                <w:szCs w:val="18"/>
                <w:cs/>
              </w:rPr>
            </w:pPr>
            <w:r w:rsidRPr="00BE6A39">
              <w:rPr>
                <w:rFonts w:eastAsia="Arial Unicode MS" w:cs="Arial"/>
                <w:sz w:val="18"/>
                <w:szCs w:val="18"/>
              </w:rPr>
              <w:t>-</w:t>
            </w:r>
          </w:p>
        </w:tc>
      </w:tr>
      <w:tr w:rsidR="00B6580C" w:rsidRPr="00BE6A39" w14:paraId="59F82F6E" w14:textId="3B5E80B8" w:rsidTr="002803A8">
        <w:trPr>
          <w:cantSplit/>
        </w:trPr>
        <w:tc>
          <w:tcPr>
            <w:tcW w:w="3438" w:type="dxa"/>
            <w:shd w:val="clear" w:color="auto" w:fill="auto"/>
            <w:vAlign w:val="bottom"/>
          </w:tcPr>
          <w:p w14:paraId="1842E953" w14:textId="77777777" w:rsidR="00B6580C" w:rsidRPr="00BE6A39" w:rsidRDefault="00B6580C" w:rsidP="00B6580C">
            <w:pPr>
              <w:spacing w:line="240" w:lineRule="auto"/>
              <w:ind w:left="-101" w:right="-86"/>
              <w:jc w:val="thaiDistribute"/>
              <w:rPr>
                <w:rFonts w:cs="Arial"/>
                <w:sz w:val="18"/>
                <w:szCs w:val="18"/>
              </w:rPr>
            </w:pPr>
          </w:p>
        </w:tc>
        <w:tc>
          <w:tcPr>
            <w:tcW w:w="1512" w:type="dxa"/>
            <w:tcBorders>
              <w:top w:val="single" w:sz="4" w:space="0" w:color="auto"/>
            </w:tcBorders>
            <w:shd w:val="clear" w:color="auto" w:fill="FAFAFA"/>
            <w:vAlign w:val="bottom"/>
          </w:tcPr>
          <w:p w14:paraId="59FDD61D" w14:textId="27C82339" w:rsidR="00B6580C" w:rsidRPr="00BE6A39" w:rsidRDefault="00B6580C" w:rsidP="002A07D4">
            <w:pPr>
              <w:spacing w:line="240" w:lineRule="auto"/>
              <w:ind w:right="-72"/>
              <w:jc w:val="center"/>
              <w:rPr>
                <w:rFonts w:eastAsia="Arial Unicode MS" w:cs="Arial"/>
                <w:sz w:val="18"/>
                <w:szCs w:val="18"/>
              </w:rPr>
            </w:pPr>
          </w:p>
        </w:tc>
        <w:tc>
          <w:tcPr>
            <w:tcW w:w="1512" w:type="dxa"/>
            <w:tcBorders>
              <w:top w:val="single" w:sz="4" w:space="0" w:color="auto"/>
            </w:tcBorders>
            <w:shd w:val="clear" w:color="auto" w:fill="auto"/>
            <w:vAlign w:val="bottom"/>
          </w:tcPr>
          <w:p w14:paraId="7A0C02E1" w14:textId="77777777" w:rsidR="00B6580C" w:rsidRPr="00BE6A39" w:rsidRDefault="00B6580C" w:rsidP="00B6580C">
            <w:pPr>
              <w:spacing w:line="240" w:lineRule="auto"/>
              <w:ind w:right="-72"/>
              <w:jc w:val="right"/>
              <w:rPr>
                <w:rFonts w:eastAsia="Arial Unicode MS" w:cs="Arial"/>
                <w:sz w:val="18"/>
                <w:szCs w:val="18"/>
              </w:rPr>
            </w:pPr>
          </w:p>
        </w:tc>
        <w:tc>
          <w:tcPr>
            <w:tcW w:w="1512" w:type="dxa"/>
            <w:tcBorders>
              <w:top w:val="single" w:sz="4" w:space="0" w:color="auto"/>
            </w:tcBorders>
            <w:shd w:val="clear" w:color="auto" w:fill="FAFAFA"/>
            <w:vAlign w:val="bottom"/>
          </w:tcPr>
          <w:p w14:paraId="39D7649B" w14:textId="77777777" w:rsidR="00B6580C" w:rsidRPr="00BE6A39" w:rsidRDefault="00B6580C" w:rsidP="00B6580C">
            <w:pPr>
              <w:spacing w:line="240" w:lineRule="auto"/>
              <w:ind w:right="-72"/>
              <w:jc w:val="right"/>
              <w:rPr>
                <w:rFonts w:eastAsia="Arial Unicode MS" w:cs="Arial"/>
                <w:sz w:val="18"/>
                <w:szCs w:val="18"/>
              </w:rPr>
            </w:pPr>
          </w:p>
        </w:tc>
        <w:tc>
          <w:tcPr>
            <w:tcW w:w="1512" w:type="dxa"/>
            <w:tcBorders>
              <w:top w:val="single" w:sz="4" w:space="0" w:color="auto"/>
            </w:tcBorders>
            <w:shd w:val="clear" w:color="auto" w:fill="auto"/>
            <w:vAlign w:val="bottom"/>
          </w:tcPr>
          <w:p w14:paraId="173B5352" w14:textId="77777777" w:rsidR="00B6580C" w:rsidRPr="00BE6A39" w:rsidRDefault="00B6580C" w:rsidP="00B6580C">
            <w:pPr>
              <w:spacing w:line="240" w:lineRule="auto"/>
              <w:ind w:right="-72"/>
              <w:jc w:val="right"/>
              <w:rPr>
                <w:rFonts w:eastAsia="Arial Unicode MS" w:cs="Arial"/>
                <w:sz w:val="18"/>
                <w:szCs w:val="18"/>
              </w:rPr>
            </w:pPr>
          </w:p>
        </w:tc>
      </w:tr>
      <w:tr w:rsidR="00B6580C" w:rsidRPr="00BE6A39" w14:paraId="4B8F547D" w14:textId="5BDE383E" w:rsidTr="00B6580C">
        <w:trPr>
          <w:cantSplit/>
        </w:trPr>
        <w:tc>
          <w:tcPr>
            <w:tcW w:w="3438" w:type="dxa"/>
            <w:shd w:val="clear" w:color="auto" w:fill="auto"/>
            <w:vAlign w:val="bottom"/>
          </w:tcPr>
          <w:p w14:paraId="78904074" w14:textId="77777777" w:rsidR="00B6580C" w:rsidRPr="00BE6A39" w:rsidRDefault="00B6580C" w:rsidP="00B6580C">
            <w:pPr>
              <w:spacing w:line="240" w:lineRule="auto"/>
              <w:ind w:left="-101" w:right="-86"/>
              <w:jc w:val="thaiDistribute"/>
              <w:rPr>
                <w:rFonts w:cs="Arial"/>
                <w:sz w:val="18"/>
                <w:szCs w:val="18"/>
              </w:rPr>
            </w:pPr>
            <w:r w:rsidRPr="00BE6A39">
              <w:rPr>
                <w:rFonts w:cs="Arial"/>
                <w:sz w:val="18"/>
                <w:szCs w:val="18"/>
              </w:rPr>
              <w:t>Closing balance</w:t>
            </w:r>
          </w:p>
        </w:tc>
        <w:tc>
          <w:tcPr>
            <w:tcW w:w="1512" w:type="dxa"/>
            <w:tcBorders>
              <w:bottom w:val="single" w:sz="4" w:space="0" w:color="auto"/>
            </w:tcBorders>
            <w:shd w:val="clear" w:color="auto" w:fill="FAFAFA"/>
            <w:vAlign w:val="bottom"/>
          </w:tcPr>
          <w:p w14:paraId="51059B39" w14:textId="35640D74" w:rsidR="00B6580C" w:rsidRPr="00BE6A39" w:rsidRDefault="00B15128" w:rsidP="00B6580C">
            <w:pPr>
              <w:spacing w:line="240" w:lineRule="auto"/>
              <w:ind w:right="-72"/>
              <w:jc w:val="right"/>
              <w:rPr>
                <w:rFonts w:eastAsia="Arial Unicode MS" w:cs="Arial"/>
                <w:sz w:val="18"/>
                <w:szCs w:val="18"/>
                <w:cs/>
              </w:rPr>
            </w:pPr>
            <w:r w:rsidRPr="00BE6A39">
              <w:rPr>
                <w:rFonts w:eastAsia="Arial Unicode MS" w:cs="Arial"/>
                <w:sz w:val="18"/>
                <w:szCs w:val="18"/>
              </w:rPr>
              <w:t>45,80</w:t>
            </w:r>
            <w:r w:rsidR="002A07D4">
              <w:rPr>
                <w:rFonts w:eastAsia="Arial Unicode MS" w:cs="Arial"/>
                <w:sz w:val="18"/>
                <w:szCs w:val="18"/>
              </w:rPr>
              <w:t>6</w:t>
            </w:r>
          </w:p>
        </w:tc>
        <w:tc>
          <w:tcPr>
            <w:tcW w:w="1512" w:type="dxa"/>
            <w:tcBorders>
              <w:bottom w:val="single" w:sz="4" w:space="0" w:color="auto"/>
            </w:tcBorders>
            <w:shd w:val="clear" w:color="auto" w:fill="auto"/>
            <w:vAlign w:val="bottom"/>
          </w:tcPr>
          <w:p w14:paraId="5F20C7ED" w14:textId="1BAF3099" w:rsidR="00B6580C" w:rsidRPr="00BE6A39" w:rsidRDefault="00B6580C" w:rsidP="00B6580C">
            <w:pPr>
              <w:spacing w:line="240" w:lineRule="auto"/>
              <w:ind w:right="-72"/>
              <w:jc w:val="right"/>
              <w:rPr>
                <w:rFonts w:eastAsia="Arial Unicode MS" w:cs="Arial"/>
                <w:sz w:val="18"/>
                <w:szCs w:val="18"/>
                <w:cs/>
              </w:rPr>
            </w:pPr>
            <w:r w:rsidRPr="00BE6A39">
              <w:rPr>
                <w:rFonts w:eastAsia="Arial Unicode MS" w:cs="Arial"/>
                <w:sz w:val="18"/>
                <w:szCs w:val="18"/>
              </w:rPr>
              <w:t>145,379</w:t>
            </w:r>
          </w:p>
        </w:tc>
        <w:tc>
          <w:tcPr>
            <w:tcW w:w="1512" w:type="dxa"/>
            <w:tcBorders>
              <w:bottom w:val="single" w:sz="4" w:space="0" w:color="auto"/>
            </w:tcBorders>
            <w:shd w:val="clear" w:color="auto" w:fill="FAFAFA"/>
            <w:vAlign w:val="bottom"/>
          </w:tcPr>
          <w:p w14:paraId="07A2B05C" w14:textId="5B3FC292" w:rsidR="00B6580C" w:rsidRPr="00BE6A39" w:rsidRDefault="00CD7AC9" w:rsidP="00B6580C">
            <w:pPr>
              <w:spacing w:line="240" w:lineRule="auto"/>
              <w:ind w:right="-72"/>
              <w:jc w:val="right"/>
              <w:rPr>
                <w:rFonts w:eastAsia="Arial Unicode MS" w:cs="Arial"/>
                <w:sz w:val="18"/>
                <w:szCs w:val="18"/>
                <w:cs/>
              </w:rPr>
            </w:pPr>
            <w:r w:rsidRPr="00BE6A39">
              <w:rPr>
                <w:rFonts w:eastAsia="Arial Unicode MS" w:cs="Arial"/>
                <w:sz w:val="18"/>
                <w:szCs w:val="18"/>
              </w:rPr>
              <w:t>-</w:t>
            </w:r>
          </w:p>
        </w:tc>
        <w:tc>
          <w:tcPr>
            <w:tcW w:w="1512" w:type="dxa"/>
            <w:tcBorders>
              <w:bottom w:val="single" w:sz="4" w:space="0" w:color="auto"/>
            </w:tcBorders>
            <w:shd w:val="clear" w:color="auto" w:fill="auto"/>
          </w:tcPr>
          <w:p w14:paraId="0754640F" w14:textId="2AE82271" w:rsidR="00B6580C" w:rsidRPr="00BE6A39" w:rsidRDefault="00B6580C" w:rsidP="00B6580C">
            <w:pPr>
              <w:spacing w:line="240" w:lineRule="auto"/>
              <w:ind w:right="-72"/>
              <w:jc w:val="right"/>
              <w:rPr>
                <w:rFonts w:eastAsia="Arial Unicode MS" w:cs="Arial"/>
                <w:sz w:val="18"/>
                <w:szCs w:val="18"/>
                <w:cs/>
              </w:rPr>
            </w:pPr>
            <w:r w:rsidRPr="00BE6A39">
              <w:rPr>
                <w:rFonts w:eastAsia="Arial Unicode MS" w:cs="Arial"/>
                <w:sz w:val="18"/>
                <w:szCs w:val="18"/>
              </w:rPr>
              <w:t>-</w:t>
            </w:r>
          </w:p>
        </w:tc>
      </w:tr>
    </w:tbl>
    <w:p w14:paraId="554CA5FB" w14:textId="77777777" w:rsidR="000F430C" w:rsidRPr="00B5325B" w:rsidRDefault="000F430C" w:rsidP="00BA365C">
      <w:pPr>
        <w:tabs>
          <w:tab w:val="left" w:pos="4153"/>
          <w:tab w:val="left" w:pos="8306"/>
        </w:tabs>
        <w:spacing w:line="240" w:lineRule="auto"/>
        <w:ind w:hanging="7"/>
        <w:jc w:val="both"/>
        <w:rPr>
          <w:rFonts w:cs="Arial"/>
          <w:sz w:val="16"/>
          <w:szCs w:val="16"/>
        </w:rPr>
      </w:pPr>
    </w:p>
    <w:p w14:paraId="31AED70D" w14:textId="1C96FC2B" w:rsidR="008214F8" w:rsidRPr="00B5325B" w:rsidRDefault="008214F8" w:rsidP="00347AD0">
      <w:pPr>
        <w:spacing w:line="240" w:lineRule="auto"/>
        <w:jc w:val="both"/>
        <w:rPr>
          <w:rFonts w:eastAsia="Arial Unicode MS" w:cs="Arial"/>
          <w:sz w:val="18"/>
          <w:szCs w:val="18"/>
        </w:rPr>
      </w:pPr>
      <w:r w:rsidRPr="00B5325B">
        <w:rPr>
          <w:rFonts w:eastAsia="Arial Unicode MS" w:cs="Arial"/>
          <w:sz w:val="18"/>
          <w:szCs w:val="18"/>
        </w:rPr>
        <w:t xml:space="preserve">On </w:t>
      </w:r>
      <w:r w:rsidR="008C3A5F" w:rsidRPr="00B5325B">
        <w:rPr>
          <w:rFonts w:eastAsia="Arial Unicode MS" w:cs="Arial"/>
          <w:sz w:val="18"/>
          <w:szCs w:val="18"/>
        </w:rPr>
        <w:t>21</w:t>
      </w:r>
      <w:r w:rsidRPr="00B5325B">
        <w:rPr>
          <w:rFonts w:eastAsia="Arial Unicode MS" w:cs="Arial"/>
          <w:sz w:val="18"/>
          <w:szCs w:val="18"/>
        </w:rPr>
        <w:t xml:space="preserve"> June </w:t>
      </w:r>
      <w:r w:rsidR="008C3A5F" w:rsidRPr="00B5325B">
        <w:rPr>
          <w:rFonts w:eastAsia="Arial Unicode MS" w:cs="Arial"/>
          <w:sz w:val="18"/>
          <w:szCs w:val="18"/>
        </w:rPr>
        <w:t>2018</w:t>
      </w:r>
      <w:r w:rsidRPr="00B5325B">
        <w:rPr>
          <w:rFonts w:eastAsia="Arial Unicode MS" w:cs="Arial"/>
          <w:sz w:val="18"/>
          <w:szCs w:val="18"/>
        </w:rPr>
        <w:t xml:space="preserve">, the </w:t>
      </w:r>
      <w:bookmarkStart w:id="11" w:name="_Hlk103369276"/>
      <w:r w:rsidRPr="00B5325B">
        <w:rPr>
          <w:rFonts w:eastAsia="Arial Unicode MS" w:cs="Arial"/>
          <w:sz w:val="18"/>
          <w:szCs w:val="18"/>
        </w:rPr>
        <w:t>Company</w:t>
      </w:r>
      <w:bookmarkEnd w:id="11"/>
      <w:r w:rsidRPr="00B5325B">
        <w:rPr>
          <w:rFonts w:eastAsia="Arial Unicode MS" w:cs="Arial"/>
          <w:sz w:val="18"/>
          <w:szCs w:val="18"/>
        </w:rPr>
        <w:t xml:space="preserve"> entered a preliminary agreement on the sale of </w:t>
      </w:r>
      <w:r w:rsidR="008C3A5F" w:rsidRPr="00B5325B">
        <w:rPr>
          <w:rFonts w:eastAsia="Arial Unicode MS" w:cs="Arial"/>
          <w:sz w:val="18"/>
          <w:szCs w:val="18"/>
        </w:rPr>
        <w:t>15</w:t>
      </w:r>
      <w:r w:rsidRPr="00B5325B">
        <w:rPr>
          <w:rFonts w:eastAsia="Arial Unicode MS" w:cs="Arial"/>
          <w:sz w:val="18"/>
          <w:szCs w:val="18"/>
        </w:rPr>
        <w:t xml:space="preserve"> geothermal power plants, which are commercially operated. The total purchase price was approximately JPY </w:t>
      </w:r>
      <w:r w:rsidR="008C3A5F" w:rsidRPr="00B5325B">
        <w:rPr>
          <w:rFonts w:eastAsia="Arial Unicode MS" w:cs="Arial"/>
          <w:sz w:val="18"/>
          <w:szCs w:val="18"/>
        </w:rPr>
        <w:t>4</w:t>
      </w:r>
      <w:r w:rsidRPr="00B5325B">
        <w:rPr>
          <w:rFonts w:eastAsia="Arial Unicode MS" w:cs="Arial"/>
          <w:sz w:val="18"/>
          <w:szCs w:val="18"/>
        </w:rPr>
        <w:t>,</w:t>
      </w:r>
      <w:r w:rsidR="008C3A5F" w:rsidRPr="00B5325B">
        <w:rPr>
          <w:rFonts w:eastAsia="Arial Unicode MS" w:cs="Arial"/>
          <w:sz w:val="18"/>
          <w:szCs w:val="18"/>
        </w:rPr>
        <w:t>800</w:t>
      </w:r>
      <w:r w:rsidRPr="00B5325B">
        <w:rPr>
          <w:rFonts w:eastAsia="Arial Unicode MS" w:cs="Arial"/>
          <w:sz w:val="18"/>
          <w:szCs w:val="18"/>
        </w:rPr>
        <w:t xml:space="preserve"> million</w:t>
      </w:r>
      <w:r w:rsidR="00B73DBE" w:rsidRPr="00B5325B">
        <w:rPr>
          <w:rFonts w:eastAsia="Arial Unicode MS" w:cs="Arial"/>
          <w:sz w:val="18"/>
          <w:szCs w:val="18"/>
        </w:rPr>
        <w:t xml:space="preserve"> </w:t>
      </w:r>
      <w:r w:rsidRPr="00B5325B">
        <w:rPr>
          <w:rFonts w:eastAsia="Arial Unicode MS" w:cs="Arial"/>
          <w:sz w:val="18"/>
          <w:szCs w:val="18"/>
        </w:rPr>
        <w:t>and was paid to Relocation House Corporation</w:t>
      </w:r>
      <w:r w:rsidR="00B73DBE" w:rsidRPr="00B5325B">
        <w:rPr>
          <w:rFonts w:eastAsia="Arial Unicode MS" w:cs="Arial"/>
          <w:sz w:val="18"/>
          <w:szCs w:val="18"/>
        </w:rPr>
        <w:t xml:space="preserve"> </w:t>
      </w:r>
      <w:r w:rsidRPr="00B5325B">
        <w:rPr>
          <w:rFonts w:eastAsia="Arial Unicode MS" w:cs="Arial"/>
          <w:sz w:val="18"/>
          <w:szCs w:val="18"/>
        </w:rPr>
        <w:t>(Relocation Group), a company established under Japanese law</w:t>
      </w:r>
      <w:r w:rsidR="00B73DBE" w:rsidRPr="00B5325B">
        <w:rPr>
          <w:rFonts w:eastAsia="Arial Unicode MS" w:cs="Arial"/>
          <w:sz w:val="18"/>
          <w:szCs w:val="18"/>
        </w:rPr>
        <w:t xml:space="preserve"> </w:t>
      </w:r>
      <w:r w:rsidRPr="00B5325B">
        <w:rPr>
          <w:rFonts w:eastAsia="Arial Unicode MS" w:cs="Arial"/>
          <w:sz w:val="18"/>
          <w:szCs w:val="18"/>
        </w:rPr>
        <w:t>(the buyer).</w:t>
      </w:r>
      <w:r w:rsidR="00B73DBE" w:rsidRPr="00B5325B">
        <w:rPr>
          <w:rFonts w:eastAsia="Arial Unicode MS" w:cs="Arial"/>
          <w:sz w:val="18"/>
          <w:szCs w:val="18"/>
        </w:rPr>
        <w:t xml:space="preserve"> </w:t>
      </w:r>
      <w:r w:rsidRPr="00B5325B">
        <w:rPr>
          <w:rFonts w:eastAsia="Arial Unicode MS" w:cs="Arial"/>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8C3A5F" w:rsidRPr="00B5325B">
        <w:rPr>
          <w:rFonts w:eastAsia="Arial Unicode MS" w:cs="Arial"/>
          <w:sz w:val="18"/>
          <w:szCs w:val="18"/>
        </w:rPr>
        <w:t>200</w:t>
      </w:r>
      <w:r w:rsidRPr="00B5325B">
        <w:rPr>
          <w:rFonts w:eastAsia="Arial Unicode MS" w:cs="Arial"/>
          <w:sz w:val="18"/>
          <w:szCs w:val="18"/>
        </w:rPr>
        <w:t xml:space="preserve"> million. According to a preliminary agreement (Memorandum of Understanding), the buyer (Relocation Group), was required to pay the remaining amount of JPY </w:t>
      </w:r>
      <w:r w:rsidR="008C3A5F" w:rsidRPr="00B5325B">
        <w:rPr>
          <w:rFonts w:eastAsia="Arial Unicode MS" w:cs="Arial"/>
          <w:sz w:val="18"/>
          <w:szCs w:val="18"/>
        </w:rPr>
        <w:t>4</w:t>
      </w:r>
      <w:r w:rsidRPr="00B5325B">
        <w:rPr>
          <w:rFonts w:eastAsia="Arial Unicode MS" w:cs="Arial"/>
          <w:sz w:val="18"/>
          <w:szCs w:val="18"/>
        </w:rPr>
        <w:t>,</w:t>
      </w:r>
      <w:r w:rsidR="008C3A5F" w:rsidRPr="00B5325B">
        <w:rPr>
          <w:rFonts w:eastAsia="Arial Unicode MS" w:cs="Arial"/>
          <w:sz w:val="18"/>
          <w:szCs w:val="18"/>
        </w:rPr>
        <w:t>600</w:t>
      </w:r>
      <w:r w:rsidRPr="00B5325B">
        <w:rPr>
          <w:rFonts w:eastAsia="Arial Unicode MS" w:cs="Arial"/>
          <w:sz w:val="18"/>
          <w:szCs w:val="18"/>
        </w:rPr>
        <w:t xml:space="preserve"> million by February </w:t>
      </w:r>
      <w:r w:rsidR="008C3A5F" w:rsidRPr="00B5325B">
        <w:rPr>
          <w:rFonts w:eastAsia="Arial Unicode MS" w:cs="Arial"/>
          <w:sz w:val="18"/>
          <w:szCs w:val="18"/>
        </w:rPr>
        <w:t>2019</w:t>
      </w:r>
      <w:r w:rsidRPr="00B5325B">
        <w:rPr>
          <w:rFonts w:eastAsia="Arial Unicode MS" w:cs="Arial"/>
          <w:sz w:val="18"/>
          <w:szCs w:val="18"/>
        </w:rPr>
        <w:t>.</w:t>
      </w:r>
    </w:p>
    <w:p w14:paraId="5706920A" w14:textId="77777777" w:rsidR="0042718C" w:rsidRDefault="0042718C" w:rsidP="000E581A">
      <w:pPr>
        <w:tabs>
          <w:tab w:val="left" w:pos="4153"/>
          <w:tab w:val="left" w:pos="8306"/>
        </w:tabs>
        <w:spacing w:line="240" w:lineRule="auto"/>
        <w:ind w:hanging="7"/>
        <w:jc w:val="both"/>
        <w:rPr>
          <w:rFonts w:eastAsia="Arial Unicode MS" w:cs="Arial"/>
          <w:spacing w:val="-6"/>
          <w:sz w:val="18"/>
          <w:szCs w:val="18"/>
        </w:rPr>
      </w:pPr>
    </w:p>
    <w:p w14:paraId="4475B522" w14:textId="25916CC5" w:rsidR="008214F8" w:rsidRPr="00BE6A39" w:rsidRDefault="008214F8" w:rsidP="000E581A">
      <w:pPr>
        <w:tabs>
          <w:tab w:val="left" w:pos="4153"/>
          <w:tab w:val="left" w:pos="8306"/>
        </w:tabs>
        <w:spacing w:line="240" w:lineRule="auto"/>
        <w:ind w:hanging="7"/>
        <w:jc w:val="both"/>
        <w:rPr>
          <w:rFonts w:eastAsia="Arial Unicode MS" w:cs="Arial"/>
          <w:sz w:val="18"/>
          <w:szCs w:val="18"/>
        </w:rPr>
      </w:pPr>
      <w:r w:rsidRPr="00BE6A39">
        <w:rPr>
          <w:rFonts w:eastAsia="Arial Unicode MS" w:cs="Arial"/>
          <w:spacing w:val="-6"/>
          <w:sz w:val="18"/>
          <w:szCs w:val="18"/>
        </w:rPr>
        <w:t xml:space="preserve">Subsequently, in February </w:t>
      </w:r>
      <w:r w:rsidR="008C3A5F" w:rsidRPr="00BE6A39">
        <w:rPr>
          <w:rFonts w:cs="Arial"/>
          <w:spacing w:val="-6"/>
          <w:sz w:val="18"/>
          <w:szCs w:val="18"/>
        </w:rPr>
        <w:t>2019</w:t>
      </w:r>
      <w:r w:rsidRPr="00BE6A39">
        <w:rPr>
          <w:rFonts w:eastAsia="Arial Unicode MS" w:cs="Arial"/>
          <w:spacing w:val="-6"/>
          <w:sz w:val="18"/>
          <w:szCs w:val="18"/>
        </w:rPr>
        <w:t>, Relocation Group transferred its rights and obligations under the preliminary agreement</w:t>
      </w:r>
      <w:r w:rsidRPr="00BE6A39">
        <w:rPr>
          <w:rFonts w:eastAsia="Arial Unicode MS" w:cs="Arial"/>
          <w:sz w:val="18"/>
          <w:szCs w:val="18"/>
        </w:rPr>
        <w:t xml:space="preserve"> to </w:t>
      </w:r>
      <w:proofErr w:type="spellStart"/>
      <w:r w:rsidRPr="00BE6A39">
        <w:rPr>
          <w:rFonts w:eastAsia="Arial Unicode MS" w:cs="Arial"/>
          <w:sz w:val="18"/>
          <w:szCs w:val="18"/>
        </w:rPr>
        <w:t>Beppu</w:t>
      </w:r>
      <w:proofErr w:type="spellEnd"/>
      <w:r w:rsidRPr="00BE6A39">
        <w:rPr>
          <w:rFonts w:eastAsia="Arial Unicode MS" w:cs="Arial"/>
          <w:sz w:val="18"/>
          <w:szCs w:val="18"/>
        </w:rPr>
        <w:t xml:space="preserve"> Forest Power Co.</w:t>
      </w:r>
      <w:r w:rsidR="00FD46D1" w:rsidRPr="00BE6A39">
        <w:rPr>
          <w:rFonts w:eastAsia="Arial Unicode MS" w:cs="Arial"/>
          <w:sz w:val="18"/>
          <w:szCs w:val="18"/>
        </w:rPr>
        <w:t>,</w:t>
      </w:r>
      <w:r w:rsidRPr="00BE6A39">
        <w:rPr>
          <w:rFonts w:eastAsia="Arial Unicode MS" w:cs="Arial"/>
          <w:sz w:val="18"/>
          <w:szCs w:val="18"/>
        </w:rPr>
        <w:t xml:space="preserve"> Ltd</w:t>
      </w:r>
      <w:r w:rsidR="00FD46D1" w:rsidRPr="00BE6A39">
        <w:rPr>
          <w:rFonts w:eastAsia="Arial Unicode MS" w:cs="Arial"/>
          <w:sz w:val="18"/>
          <w:szCs w:val="18"/>
        </w:rPr>
        <w:t>.</w:t>
      </w:r>
      <w:r w:rsidRPr="00BE6A39">
        <w:rPr>
          <w:rFonts w:eastAsia="Arial Unicode MS" w:cs="Arial"/>
          <w:sz w:val="18"/>
          <w:szCs w:val="18"/>
        </w:rPr>
        <w:t xml:space="preserve"> (BF Power), who shared directors with the asset seller subsidiary until </w:t>
      </w:r>
      <w:r w:rsidR="008C3A5F" w:rsidRPr="00BE6A39">
        <w:rPr>
          <w:rFonts w:eastAsia="Arial Unicode MS" w:cs="Arial"/>
          <w:sz w:val="18"/>
          <w:szCs w:val="18"/>
        </w:rPr>
        <w:t>30</w:t>
      </w:r>
      <w:r w:rsidR="00025398" w:rsidRPr="00BE6A39">
        <w:rPr>
          <w:rFonts w:eastAsia="Arial Unicode MS" w:cs="Arial"/>
          <w:sz w:val="18"/>
          <w:szCs w:val="18"/>
        </w:rPr>
        <w:t xml:space="preserve"> </w:t>
      </w:r>
      <w:r w:rsidR="006E60A6" w:rsidRPr="00BE6A39">
        <w:rPr>
          <w:rFonts w:eastAsia="Arial Unicode MS" w:cs="Arial"/>
          <w:sz w:val="18"/>
          <w:szCs w:val="18"/>
        </w:rPr>
        <w:t>June</w:t>
      </w:r>
      <w:r w:rsidRPr="00BE6A39">
        <w:rPr>
          <w:rFonts w:eastAsia="Arial Unicode MS" w:cs="Arial"/>
          <w:sz w:val="18"/>
          <w:szCs w:val="18"/>
        </w:rPr>
        <w:t xml:space="preserve"> </w:t>
      </w:r>
      <w:r w:rsidR="008C3A5F" w:rsidRPr="00BE6A39">
        <w:rPr>
          <w:rFonts w:eastAsia="Arial Unicode MS" w:cs="Arial"/>
          <w:sz w:val="18"/>
          <w:szCs w:val="18"/>
        </w:rPr>
        <w:t>2019</w:t>
      </w:r>
      <w:r w:rsidRPr="00BE6A39">
        <w:rPr>
          <w:rFonts w:eastAsia="Arial Unicode MS" w:cs="Arial"/>
          <w:sz w:val="18"/>
          <w:szCs w:val="18"/>
        </w:rPr>
        <w:t>, and PPSN Co</w:t>
      </w:r>
      <w:r w:rsidR="00FD46D1" w:rsidRPr="00BE6A39">
        <w:rPr>
          <w:rFonts w:eastAsia="Arial Unicode MS" w:cs="Arial"/>
          <w:sz w:val="18"/>
          <w:szCs w:val="18"/>
        </w:rPr>
        <w:t>.,</w:t>
      </w:r>
      <w:r w:rsidRPr="00BE6A39">
        <w:rPr>
          <w:rFonts w:eastAsia="Arial Unicode MS" w:cs="Arial"/>
          <w:sz w:val="18"/>
          <w:szCs w:val="18"/>
        </w:rPr>
        <w:t xml:space="preserve"> Ltd. (PPSN), a subsidiary. BF Power entered a contract to purchase </w:t>
      </w:r>
      <w:r w:rsidR="008C3A5F" w:rsidRPr="00BE6A39">
        <w:rPr>
          <w:rFonts w:eastAsia="Arial Unicode MS" w:cs="Arial"/>
          <w:sz w:val="18"/>
          <w:szCs w:val="18"/>
        </w:rPr>
        <w:t>15</w:t>
      </w:r>
      <w:r w:rsidRPr="00BE6A39">
        <w:rPr>
          <w:rFonts w:eastAsia="Arial Unicode MS" w:cs="Arial"/>
          <w:sz w:val="18"/>
          <w:szCs w:val="18"/>
          <w:cs/>
        </w:rPr>
        <w:t xml:space="preserve"> </w:t>
      </w:r>
      <w:r w:rsidRPr="00BE6A39">
        <w:rPr>
          <w:rFonts w:eastAsia="Arial Unicode MS" w:cs="Arial"/>
          <w:sz w:val="18"/>
          <w:szCs w:val="18"/>
        </w:rPr>
        <w:t>power plant projects</w:t>
      </w:r>
      <w:r w:rsidR="00E6757E" w:rsidRPr="00BE6A39">
        <w:rPr>
          <w:rFonts w:eastAsia="Arial Unicode MS" w:cs="Arial"/>
          <w:sz w:val="18"/>
          <w:szCs w:val="18"/>
        </w:rPr>
        <w:t xml:space="preserve"> (“Power Plant Project”)</w:t>
      </w:r>
      <w:r w:rsidRPr="00BE6A39">
        <w:rPr>
          <w:rFonts w:eastAsia="Arial Unicode MS" w:cs="Arial"/>
          <w:sz w:val="18"/>
          <w:szCs w:val="18"/>
        </w:rPr>
        <w:t xml:space="preserve"> (Contract No. </w:t>
      </w:r>
      <w:r w:rsidR="008C3A5F" w:rsidRPr="00BE6A39">
        <w:rPr>
          <w:rFonts w:eastAsia="Arial Unicode MS" w:cs="Arial"/>
          <w:sz w:val="18"/>
          <w:szCs w:val="18"/>
        </w:rPr>
        <w:t>1</w:t>
      </w:r>
      <w:r w:rsidRPr="00BE6A39">
        <w:rPr>
          <w:rFonts w:eastAsia="Arial Unicode MS" w:cs="Arial"/>
          <w:sz w:val="18"/>
          <w:szCs w:val="18"/>
          <w:cs/>
        </w:rPr>
        <w:t xml:space="preserve">) </w:t>
      </w:r>
      <w:r w:rsidRPr="00BE6A39">
        <w:rPr>
          <w:rFonts w:eastAsia="Arial Unicode MS" w:cs="Arial"/>
          <w:sz w:val="18"/>
          <w:szCs w:val="18"/>
        </w:rPr>
        <w:t xml:space="preserve">on </w:t>
      </w:r>
      <w:r w:rsidR="008C3A5F" w:rsidRPr="00BE6A39">
        <w:rPr>
          <w:rFonts w:eastAsia="Arial Unicode MS" w:cs="Arial"/>
          <w:sz w:val="18"/>
          <w:szCs w:val="18"/>
        </w:rPr>
        <w:t>25</w:t>
      </w:r>
      <w:r w:rsidRPr="00BE6A39">
        <w:rPr>
          <w:rFonts w:eastAsia="Arial Unicode MS" w:cs="Arial"/>
          <w:sz w:val="18"/>
          <w:szCs w:val="18"/>
          <w:cs/>
        </w:rPr>
        <w:t xml:space="preserve"> </w:t>
      </w:r>
      <w:r w:rsidRPr="00BE6A39">
        <w:rPr>
          <w:rFonts w:eastAsia="Arial Unicode MS" w:cs="Arial"/>
          <w:sz w:val="18"/>
          <w:szCs w:val="18"/>
        </w:rPr>
        <w:t xml:space="preserve">February </w:t>
      </w:r>
      <w:r w:rsidR="008C3A5F" w:rsidRPr="00BE6A39">
        <w:rPr>
          <w:rFonts w:cs="Arial"/>
          <w:sz w:val="18"/>
          <w:szCs w:val="18"/>
        </w:rPr>
        <w:t>2019</w:t>
      </w:r>
      <w:r w:rsidRPr="00BE6A39">
        <w:rPr>
          <w:rFonts w:eastAsia="Arial Unicode MS" w:cs="Arial"/>
          <w:sz w:val="18"/>
          <w:szCs w:val="18"/>
          <w:cs/>
        </w:rPr>
        <w:t xml:space="preserve">. </w:t>
      </w:r>
      <w:r w:rsidRPr="00BE6A39">
        <w:rPr>
          <w:rFonts w:eastAsia="Arial Unicode MS" w:cs="Arial"/>
          <w:sz w:val="18"/>
          <w:szCs w:val="18"/>
        </w:rPr>
        <w:t xml:space="preserve">It was agreed that BF Power would pay a deposit of JPY </w:t>
      </w:r>
      <w:r w:rsidR="008C3A5F" w:rsidRPr="00BE6A39">
        <w:rPr>
          <w:rFonts w:eastAsia="Arial Unicode MS" w:cs="Arial"/>
          <w:sz w:val="18"/>
          <w:szCs w:val="18"/>
        </w:rPr>
        <w:t>400</w:t>
      </w:r>
      <w:r w:rsidRPr="00BE6A39">
        <w:rPr>
          <w:rFonts w:eastAsia="Arial Unicode MS" w:cs="Arial"/>
          <w:sz w:val="18"/>
          <w:szCs w:val="18"/>
        </w:rPr>
        <w:t xml:space="preserve"> million and transfer </w:t>
      </w:r>
      <w:r w:rsidR="008C3A5F" w:rsidRPr="00BE6A39">
        <w:rPr>
          <w:rFonts w:eastAsia="Arial Unicode MS" w:cs="Arial"/>
          <w:sz w:val="18"/>
          <w:szCs w:val="18"/>
        </w:rPr>
        <w:t>25</w:t>
      </w:r>
      <w:r w:rsidRPr="00BE6A39">
        <w:rPr>
          <w:rFonts w:eastAsia="Arial Unicode MS" w:cs="Arial"/>
          <w:sz w:val="18"/>
          <w:szCs w:val="18"/>
          <w:cs/>
        </w:rPr>
        <w:t xml:space="preserve">% </w:t>
      </w:r>
      <w:r w:rsidRPr="00BE6A39">
        <w:rPr>
          <w:rFonts w:eastAsia="Arial Unicode MS" w:cs="Arial"/>
          <w:sz w:val="18"/>
          <w:szCs w:val="18"/>
        </w:rPr>
        <w:t xml:space="preserve">of BF Power's shares to PPSN on </w:t>
      </w:r>
      <w:r w:rsidR="008C3A5F" w:rsidRPr="00BE6A39">
        <w:rPr>
          <w:rFonts w:eastAsia="Arial Unicode MS" w:cs="Arial"/>
          <w:sz w:val="18"/>
          <w:szCs w:val="18"/>
        </w:rPr>
        <w:t>15</w:t>
      </w:r>
      <w:r w:rsidRPr="00BE6A39">
        <w:rPr>
          <w:rFonts w:eastAsia="Arial Unicode MS" w:cs="Arial"/>
          <w:sz w:val="18"/>
          <w:szCs w:val="18"/>
          <w:cs/>
        </w:rPr>
        <w:t xml:space="preserve"> </w:t>
      </w:r>
      <w:r w:rsidRPr="00BE6A39">
        <w:rPr>
          <w:rFonts w:eastAsia="Arial Unicode MS" w:cs="Arial"/>
          <w:sz w:val="18"/>
          <w:szCs w:val="18"/>
        </w:rPr>
        <w:t xml:space="preserve">March </w:t>
      </w:r>
      <w:r w:rsidR="008C3A5F" w:rsidRPr="00BE6A39">
        <w:rPr>
          <w:rFonts w:cs="Arial"/>
          <w:sz w:val="18"/>
          <w:szCs w:val="18"/>
        </w:rPr>
        <w:t>2019</w:t>
      </w:r>
      <w:r w:rsidRPr="00BE6A39">
        <w:rPr>
          <w:rFonts w:eastAsia="Arial Unicode MS" w:cs="Arial"/>
          <w:sz w:val="18"/>
          <w:szCs w:val="18"/>
          <w:cs/>
        </w:rPr>
        <w:t xml:space="preserve">. </w:t>
      </w:r>
      <w:r w:rsidRPr="00BE6A39">
        <w:rPr>
          <w:rFonts w:eastAsia="Arial Unicode MS" w:cs="Arial"/>
          <w:sz w:val="18"/>
          <w:szCs w:val="18"/>
        </w:rPr>
        <w:t xml:space="preserve">PPSN would transfer ownership of four power plants </w:t>
      </w:r>
      <w:r w:rsidR="00E6757E" w:rsidRPr="00BE6A39">
        <w:rPr>
          <w:rFonts w:eastAsia="Arial Unicode MS" w:cs="Arial"/>
          <w:sz w:val="18"/>
          <w:szCs w:val="18"/>
        </w:rPr>
        <w:t>(</w:t>
      </w:r>
      <w:r w:rsidR="00B73DBE" w:rsidRPr="00BE6A39">
        <w:rPr>
          <w:rFonts w:eastAsia="Arial Unicode MS" w:cs="Arial"/>
          <w:sz w:val="18"/>
          <w:szCs w:val="18"/>
        </w:rPr>
        <w:t>part</w:t>
      </w:r>
      <w:r w:rsidR="00E6757E" w:rsidRPr="00BE6A39">
        <w:rPr>
          <w:rFonts w:eastAsia="Arial Unicode MS" w:cs="Arial"/>
          <w:sz w:val="18"/>
          <w:szCs w:val="18"/>
        </w:rPr>
        <w:t xml:space="preserve"> of the </w:t>
      </w:r>
      <w:r w:rsidR="008C3A5F" w:rsidRPr="00BE6A39">
        <w:rPr>
          <w:rFonts w:eastAsia="Arial Unicode MS" w:cs="Arial"/>
          <w:sz w:val="18"/>
          <w:szCs w:val="18"/>
        </w:rPr>
        <w:t>15</w:t>
      </w:r>
      <w:r w:rsidR="00E6757E" w:rsidRPr="00BE6A39">
        <w:rPr>
          <w:rFonts w:eastAsia="Arial Unicode MS" w:cs="Arial"/>
          <w:sz w:val="18"/>
          <w:szCs w:val="18"/>
        </w:rPr>
        <w:t xml:space="preserve"> plants</w:t>
      </w:r>
      <w:r w:rsidR="00B73DBE" w:rsidRPr="00BE6A39">
        <w:rPr>
          <w:rFonts w:eastAsia="Arial Unicode MS" w:cs="Arial"/>
          <w:sz w:val="18"/>
          <w:szCs w:val="18"/>
        </w:rPr>
        <w:t xml:space="preserve"> above</w:t>
      </w:r>
      <w:r w:rsidR="00E6757E" w:rsidRPr="00BE6A39">
        <w:rPr>
          <w:rFonts w:eastAsia="Arial Unicode MS" w:cs="Arial"/>
          <w:sz w:val="18"/>
          <w:szCs w:val="18"/>
        </w:rPr>
        <w:t xml:space="preserve">) </w:t>
      </w:r>
      <w:r w:rsidRPr="00BE6A39">
        <w:rPr>
          <w:rFonts w:eastAsia="Arial Unicode MS" w:cs="Arial"/>
          <w:sz w:val="18"/>
          <w:szCs w:val="18"/>
        </w:rPr>
        <w:t xml:space="preserve">to BF Power within </w:t>
      </w:r>
      <w:r w:rsidR="008C3A5F" w:rsidRPr="00BE6A39">
        <w:rPr>
          <w:rFonts w:eastAsia="Arial Unicode MS" w:cs="Arial"/>
          <w:sz w:val="18"/>
          <w:szCs w:val="18"/>
        </w:rPr>
        <w:t>15</w:t>
      </w:r>
      <w:r w:rsidRPr="00BE6A39">
        <w:rPr>
          <w:rFonts w:eastAsia="Arial Unicode MS" w:cs="Arial"/>
          <w:sz w:val="18"/>
          <w:szCs w:val="18"/>
          <w:cs/>
        </w:rPr>
        <w:t xml:space="preserve"> </w:t>
      </w:r>
      <w:r w:rsidRPr="00BE6A39">
        <w:rPr>
          <w:rFonts w:eastAsia="Arial Unicode MS" w:cs="Arial"/>
          <w:sz w:val="18"/>
          <w:szCs w:val="18"/>
        </w:rPr>
        <w:t>days of completing the payment.</w:t>
      </w:r>
    </w:p>
    <w:p w14:paraId="3106687A" w14:textId="6A3F572C" w:rsidR="00287638" w:rsidRPr="00BE6A39" w:rsidRDefault="0042718C" w:rsidP="00705AF4">
      <w:pPr>
        <w:tabs>
          <w:tab w:val="left" w:pos="4153"/>
          <w:tab w:val="left" w:pos="8306"/>
        </w:tabs>
        <w:spacing w:line="240" w:lineRule="auto"/>
        <w:ind w:hanging="7"/>
        <w:jc w:val="both"/>
        <w:rPr>
          <w:rFonts w:cs="Arial"/>
          <w:sz w:val="18"/>
          <w:szCs w:val="18"/>
        </w:rPr>
      </w:pPr>
      <w:r>
        <w:rPr>
          <w:rFonts w:cs="Arial"/>
          <w:sz w:val="18"/>
          <w:szCs w:val="18"/>
        </w:rPr>
        <w:br w:type="page"/>
      </w:r>
    </w:p>
    <w:p w14:paraId="4AED835B" w14:textId="491AFF21" w:rsidR="008214F8" w:rsidRPr="00BE6A39" w:rsidRDefault="008214F8" w:rsidP="00347AD0">
      <w:pPr>
        <w:spacing w:line="240" w:lineRule="auto"/>
        <w:jc w:val="both"/>
        <w:rPr>
          <w:rFonts w:eastAsia="Arial Unicode MS" w:cs="Arial"/>
          <w:sz w:val="18"/>
          <w:szCs w:val="18"/>
        </w:rPr>
      </w:pPr>
      <w:r w:rsidRPr="00BE6A39">
        <w:rPr>
          <w:rFonts w:eastAsia="Arial Unicode MS" w:cs="Arial"/>
          <w:sz w:val="18"/>
          <w:szCs w:val="18"/>
        </w:rPr>
        <w:t xml:space="preserve">On </w:t>
      </w:r>
      <w:r w:rsidR="008C3A5F" w:rsidRPr="00BE6A39">
        <w:rPr>
          <w:rFonts w:eastAsia="Arial Unicode MS" w:cs="Arial"/>
          <w:sz w:val="18"/>
          <w:szCs w:val="18"/>
        </w:rPr>
        <w:t>5</w:t>
      </w:r>
      <w:r w:rsidRPr="00BE6A39">
        <w:rPr>
          <w:rFonts w:eastAsia="Arial Unicode MS" w:cs="Arial"/>
          <w:sz w:val="18"/>
          <w:szCs w:val="18"/>
          <w:cs/>
        </w:rPr>
        <w:t xml:space="preserve"> </w:t>
      </w:r>
      <w:r w:rsidRPr="00BE6A39">
        <w:rPr>
          <w:rFonts w:eastAsia="Arial Unicode MS" w:cs="Arial"/>
          <w:sz w:val="18"/>
          <w:szCs w:val="18"/>
        </w:rPr>
        <w:t xml:space="preserve">April </w:t>
      </w:r>
      <w:r w:rsidR="008C3A5F" w:rsidRPr="00BE6A39">
        <w:rPr>
          <w:rFonts w:eastAsia="Arial Unicode MS" w:cs="Arial"/>
          <w:sz w:val="18"/>
          <w:szCs w:val="18"/>
        </w:rPr>
        <w:t>2019</w:t>
      </w:r>
      <w:r w:rsidRPr="00BE6A39">
        <w:rPr>
          <w:rFonts w:eastAsia="Arial Unicode MS" w:cs="Arial"/>
          <w:sz w:val="18"/>
          <w:szCs w:val="18"/>
        </w:rPr>
        <w:t xml:space="preserve">, PPSN entered a contract to sell four power plants (Contract No. </w:t>
      </w:r>
      <w:r w:rsidR="008C3A5F" w:rsidRPr="00BE6A39">
        <w:rPr>
          <w:rFonts w:eastAsia="Arial Unicode MS" w:cs="Arial"/>
          <w:sz w:val="18"/>
          <w:szCs w:val="18"/>
        </w:rPr>
        <w:t>2</w:t>
      </w:r>
      <w:r w:rsidRPr="00BE6A39">
        <w:rPr>
          <w:rFonts w:eastAsia="Arial Unicode MS" w:cs="Arial"/>
          <w:sz w:val="18"/>
          <w:szCs w:val="18"/>
          <w:cs/>
        </w:rPr>
        <w:t xml:space="preserve">) </w:t>
      </w:r>
      <w:r w:rsidRPr="00BE6A39">
        <w:rPr>
          <w:rFonts w:eastAsia="Arial Unicode MS" w:cs="Arial"/>
          <w:sz w:val="18"/>
          <w:szCs w:val="18"/>
        </w:rPr>
        <w:t xml:space="preserve">to BF Power at a total price of JPY </w:t>
      </w:r>
      <w:r w:rsidR="008C3A5F" w:rsidRPr="00BE6A39">
        <w:rPr>
          <w:rFonts w:eastAsia="Arial Unicode MS" w:cs="Arial"/>
          <w:sz w:val="18"/>
          <w:szCs w:val="18"/>
        </w:rPr>
        <w:t>800</w:t>
      </w:r>
      <w:r w:rsidRPr="00BE6A39">
        <w:rPr>
          <w:rFonts w:eastAsia="Arial Unicode MS" w:cs="Arial"/>
          <w:sz w:val="18"/>
          <w:szCs w:val="18"/>
        </w:rPr>
        <w:t xml:space="preserve"> million. This involved JPY </w:t>
      </w:r>
      <w:r w:rsidR="008C3A5F" w:rsidRPr="00BE6A39">
        <w:rPr>
          <w:rFonts w:eastAsia="Arial Unicode MS" w:cs="Arial"/>
          <w:sz w:val="18"/>
          <w:szCs w:val="18"/>
        </w:rPr>
        <w:t>400</w:t>
      </w:r>
      <w:r w:rsidRPr="00BE6A39">
        <w:rPr>
          <w:rFonts w:eastAsia="Arial Unicode MS" w:cs="Arial"/>
          <w:sz w:val="18"/>
          <w:szCs w:val="18"/>
        </w:rPr>
        <w:t xml:space="preserve"> million to be paid within two weeks of the contract date and another JPY </w:t>
      </w:r>
      <w:r w:rsidR="008C3A5F" w:rsidRPr="00BE6A39">
        <w:rPr>
          <w:rFonts w:eastAsia="Arial Unicode MS" w:cs="Arial"/>
          <w:sz w:val="18"/>
          <w:szCs w:val="18"/>
        </w:rPr>
        <w:t>400</w:t>
      </w:r>
      <w:r w:rsidRPr="00BE6A39">
        <w:rPr>
          <w:rFonts w:eastAsia="Arial Unicode MS" w:cs="Arial"/>
          <w:sz w:val="18"/>
          <w:szCs w:val="18"/>
        </w:rPr>
        <w:t xml:space="preserve"> million to be paid within one year of the contract date. PPSN has already received the deposit of JPY </w:t>
      </w:r>
      <w:r w:rsidR="008C3A5F" w:rsidRPr="00BE6A39">
        <w:rPr>
          <w:rFonts w:eastAsia="Arial Unicode MS" w:cs="Arial"/>
          <w:sz w:val="18"/>
          <w:szCs w:val="18"/>
        </w:rPr>
        <w:t>400</w:t>
      </w:r>
      <w:r w:rsidRPr="00BE6A39">
        <w:rPr>
          <w:rFonts w:eastAsia="Arial Unicode MS" w:cs="Arial"/>
          <w:sz w:val="18"/>
          <w:szCs w:val="18"/>
        </w:rPr>
        <w:t xml:space="preserve"> million. The </w:t>
      </w:r>
      <w:r w:rsidR="006F53D3" w:rsidRPr="00BE6A39">
        <w:rPr>
          <w:rFonts w:eastAsia="Arial Unicode MS" w:cs="Arial"/>
          <w:sz w:val="18"/>
          <w:szCs w:val="18"/>
        </w:rPr>
        <w:t>Group</w:t>
      </w:r>
      <w:r w:rsidRPr="00BE6A39">
        <w:rPr>
          <w:rFonts w:eastAsia="Arial Unicode MS" w:cs="Arial"/>
          <w:sz w:val="18"/>
          <w:szCs w:val="18"/>
        </w:rPr>
        <w:t xml:space="preserve"> received a total deposit of JPY </w:t>
      </w:r>
      <w:r w:rsidR="008C3A5F" w:rsidRPr="00BE6A39">
        <w:rPr>
          <w:rFonts w:eastAsia="Arial Unicode MS" w:cs="Arial"/>
          <w:sz w:val="18"/>
          <w:szCs w:val="18"/>
        </w:rPr>
        <w:t>600</w:t>
      </w:r>
      <w:r w:rsidRPr="00BE6A39">
        <w:rPr>
          <w:rFonts w:eastAsia="Arial Unicode MS" w:cs="Arial"/>
          <w:sz w:val="18"/>
          <w:szCs w:val="18"/>
        </w:rPr>
        <w:t xml:space="preserve"> million, represented as deposit rece</w:t>
      </w:r>
      <w:r w:rsidR="00B73DBE" w:rsidRPr="00BE6A39">
        <w:rPr>
          <w:rFonts w:eastAsia="Arial Unicode MS" w:cs="Arial"/>
          <w:sz w:val="18"/>
          <w:szCs w:val="18"/>
        </w:rPr>
        <w:t>ived</w:t>
      </w:r>
      <w:r w:rsidRPr="00BE6A39">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8C3A5F" w:rsidRPr="00BE6A39">
        <w:rPr>
          <w:rFonts w:eastAsia="Arial Unicode MS" w:cs="Arial"/>
          <w:sz w:val="18"/>
          <w:szCs w:val="18"/>
        </w:rPr>
        <w:t>1</w:t>
      </w:r>
      <w:r w:rsidRPr="00BE6A39">
        <w:rPr>
          <w:rFonts w:eastAsia="Arial Unicode MS" w:cs="Arial"/>
          <w:sz w:val="18"/>
          <w:szCs w:val="18"/>
          <w:cs/>
        </w:rPr>
        <w:t xml:space="preserve"> </w:t>
      </w:r>
      <w:r w:rsidRPr="00BE6A39">
        <w:rPr>
          <w:rFonts w:eastAsia="Arial Unicode MS" w:cs="Arial"/>
          <w:sz w:val="18"/>
          <w:szCs w:val="18"/>
        </w:rPr>
        <w:t>LLC (L</w:t>
      </w:r>
      <w:r w:rsidR="00B73DBE" w:rsidRPr="00BE6A39">
        <w:rPr>
          <w:rFonts w:eastAsia="Arial Unicode MS" w:cs="Arial"/>
          <w:sz w:val="18"/>
          <w:szCs w:val="18"/>
        </w:rPr>
        <w:t>ENA</w:t>
      </w:r>
      <w:r w:rsidRPr="00BE6A39">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BE6A39" w:rsidRDefault="008214F8" w:rsidP="00705AF4">
      <w:pPr>
        <w:tabs>
          <w:tab w:val="left" w:pos="4153"/>
          <w:tab w:val="left" w:pos="8306"/>
        </w:tabs>
        <w:spacing w:line="240" w:lineRule="auto"/>
        <w:ind w:hanging="7"/>
        <w:jc w:val="both"/>
        <w:rPr>
          <w:rFonts w:cs="Arial"/>
          <w:sz w:val="18"/>
          <w:szCs w:val="18"/>
        </w:rPr>
      </w:pPr>
    </w:p>
    <w:p w14:paraId="4B8645F4" w14:textId="67D0209D" w:rsidR="008214F8" w:rsidRPr="00BE6A39" w:rsidRDefault="006353F5" w:rsidP="00347AD0">
      <w:pPr>
        <w:numPr>
          <w:ilvl w:val="0"/>
          <w:numId w:val="2"/>
        </w:numPr>
        <w:spacing w:line="240" w:lineRule="auto"/>
        <w:ind w:left="360"/>
        <w:jc w:val="both"/>
        <w:rPr>
          <w:rFonts w:eastAsia="Arial Unicode MS" w:cs="Arial"/>
          <w:sz w:val="18"/>
          <w:szCs w:val="18"/>
        </w:rPr>
      </w:pPr>
      <w:r w:rsidRPr="00BE6A39">
        <w:rPr>
          <w:rFonts w:eastAsia="Arial Unicode MS" w:cs="Arial"/>
          <w:sz w:val="18"/>
          <w:szCs w:val="18"/>
        </w:rPr>
        <w:t xml:space="preserve">If </w:t>
      </w:r>
      <w:r w:rsidR="00B73DBE" w:rsidRPr="00BE6A39">
        <w:rPr>
          <w:rFonts w:eastAsia="Arial Unicode MS" w:cs="Arial"/>
          <w:sz w:val="18"/>
          <w:szCs w:val="18"/>
        </w:rPr>
        <w:t>LENA</w:t>
      </w:r>
      <w:r w:rsidR="008214F8" w:rsidRPr="00BE6A39">
        <w:rPr>
          <w:rFonts w:eastAsia="Arial Unicode MS" w:cs="Arial"/>
          <w:sz w:val="18"/>
          <w:szCs w:val="18"/>
        </w:rPr>
        <w:t xml:space="preserve"> could </w:t>
      </w:r>
      <w:r w:rsidR="00B73DBE" w:rsidRPr="00BE6A39">
        <w:rPr>
          <w:rFonts w:eastAsia="Arial Unicode MS" w:cs="Arial"/>
          <w:sz w:val="18"/>
          <w:szCs w:val="18"/>
        </w:rPr>
        <w:t>prove</w:t>
      </w:r>
      <w:r w:rsidR="008214F8" w:rsidRPr="00BE6A39">
        <w:rPr>
          <w:rFonts w:eastAsia="Arial Unicode MS" w:cs="Arial"/>
          <w:sz w:val="18"/>
          <w:szCs w:val="18"/>
        </w:rPr>
        <w:t xml:space="preserve"> that </w:t>
      </w:r>
      <w:r w:rsidR="00B73DBE" w:rsidRPr="00BE6A39">
        <w:rPr>
          <w:rFonts w:eastAsia="Arial Unicode MS" w:cs="Arial"/>
          <w:sz w:val="18"/>
          <w:szCs w:val="18"/>
        </w:rPr>
        <w:t>it</w:t>
      </w:r>
      <w:r w:rsidR="008214F8" w:rsidRPr="00BE6A39">
        <w:rPr>
          <w:rFonts w:eastAsia="Arial Unicode MS" w:cs="Arial"/>
          <w:sz w:val="18"/>
          <w:szCs w:val="18"/>
        </w:rPr>
        <w:t xml:space="preserve"> didn’t authorise PPSN to sign the contract on its behalf, </w:t>
      </w:r>
      <w:r w:rsidR="00B73DBE" w:rsidRPr="00BE6A39">
        <w:rPr>
          <w:rFonts w:eastAsia="Arial Unicode MS" w:cs="Arial"/>
          <w:sz w:val="18"/>
          <w:szCs w:val="18"/>
        </w:rPr>
        <w:t>LENA</w:t>
      </w:r>
      <w:r w:rsidR="008214F8" w:rsidRPr="00BE6A39">
        <w:rPr>
          <w:rFonts w:eastAsia="Arial Unicode MS" w:cs="Arial"/>
          <w:sz w:val="18"/>
          <w:szCs w:val="18"/>
        </w:rPr>
        <w:t xml:space="preserve"> wouldn’t be bound to the contract.</w:t>
      </w:r>
    </w:p>
    <w:p w14:paraId="79367CD3" w14:textId="4CCEDCFE" w:rsidR="008214F8" w:rsidRPr="00BE6A39" w:rsidRDefault="008214F8" w:rsidP="00347AD0">
      <w:pPr>
        <w:numPr>
          <w:ilvl w:val="0"/>
          <w:numId w:val="2"/>
        </w:numPr>
        <w:spacing w:line="240" w:lineRule="auto"/>
        <w:ind w:left="360"/>
        <w:jc w:val="both"/>
        <w:rPr>
          <w:rFonts w:eastAsia="Arial Unicode MS" w:cs="Arial"/>
          <w:sz w:val="18"/>
          <w:szCs w:val="18"/>
        </w:rPr>
      </w:pPr>
      <w:r w:rsidRPr="00BE6A39">
        <w:rPr>
          <w:rFonts w:eastAsia="Arial Unicode MS" w:cs="Arial"/>
          <w:sz w:val="18"/>
          <w:szCs w:val="18"/>
        </w:rPr>
        <w:t>If the Company could prove that it didn’t authorise PPSN to sign the contract on its behalf, the Company wouldn’t be bound to the contract.</w:t>
      </w:r>
    </w:p>
    <w:p w14:paraId="3700CF72" w14:textId="289AD21B" w:rsidR="00CC3999" w:rsidRPr="00705AF4" w:rsidRDefault="00CC3999" w:rsidP="00705AF4">
      <w:pPr>
        <w:spacing w:line="240" w:lineRule="auto"/>
        <w:jc w:val="both"/>
        <w:rPr>
          <w:rFonts w:eastAsia="Arial Unicode MS" w:cs="Arial"/>
          <w:sz w:val="18"/>
          <w:szCs w:val="18"/>
        </w:rPr>
      </w:pPr>
    </w:p>
    <w:p w14:paraId="037DC17C" w14:textId="77777777" w:rsidR="008214F8" w:rsidRPr="00671B7D" w:rsidRDefault="008214F8" w:rsidP="00347AD0">
      <w:pPr>
        <w:spacing w:line="240" w:lineRule="auto"/>
        <w:jc w:val="both"/>
        <w:rPr>
          <w:rFonts w:eastAsia="Arial Unicode MS" w:cs="Arial"/>
          <w:sz w:val="18"/>
          <w:szCs w:val="18"/>
        </w:rPr>
      </w:pPr>
      <w:r w:rsidRPr="00671B7D">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671B7D" w:rsidRDefault="008214F8" w:rsidP="00347AD0">
      <w:pPr>
        <w:spacing w:line="240" w:lineRule="auto"/>
        <w:jc w:val="both"/>
        <w:rPr>
          <w:rFonts w:eastAsia="Arial Unicode MS" w:cs="Arial"/>
          <w:sz w:val="18"/>
          <w:szCs w:val="18"/>
        </w:rPr>
      </w:pPr>
    </w:p>
    <w:p w14:paraId="2DACBFC2" w14:textId="2A4BCBEA" w:rsidR="008214F8" w:rsidRPr="00671B7D" w:rsidRDefault="008214F8" w:rsidP="00347AD0">
      <w:pPr>
        <w:spacing w:line="240" w:lineRule="auto"/>
        <w:jc w:val="both"/>
        <w:rPr>
          <w:rFonts w:eastAsia="Arial Unicode MS" w:cs="Arial"/>
          <w:sz w:val="18"/>
          <w:szCs w:val="18"/>
        </w:rPr>
      </w:pPr>
      <w:r w:rsidRPr="00671B7D">
        <w:rPr>
          <w:rFonts w:eastAsia="Arial Unicode MS" w:cs="Arial"/>
          <w:sz w:val="18"/>
          <w:szCs w:val="18"/>
        </w:rPr>
        <w:t xml:space="preserve">In December </w:t>
      </w:r>
      <w:r w:rsidR="008C3A5F" w:rsidRPr="00671B7D">
        <w:rPr>
          <w:rFonts w:eastAsia="Arial Unicode MS" w:cs="Arial"/>
          <w:sz w:val="18"/>
          <w:szCs w:val="18"/>
        </w:rPr>
        <w:t>2019</w:t>
      </w:r>
      <w:r w:rsidRPr="00671B7D">
        <w:rPr>
          <w:rFonts w:eastAsia="Arial Unicode MS" w:cs="Arial"/>
          <w:sz w:val="18"/>
          <w:szCs w:val="18"/>
        </w:rPr>
        <w:t xml:space="preserve">, the Company sent a notice requesting BF Power to pay the remaining amount of JPY </w:t>
      </w:r>
      <w:r w:rsidR="008C3A5F" w:rsidRPr="00671B7D">
        <w:rPr>
          <w:rFonts w:eastAsia="Arial Unicode MS" w:cs="Arial"/>
          <w:sz w:val="18"/>
          <w:szCs w:val="18"/>
        </w:rPr>
        <w:t>4</w:t>
      </w:r>
      <w:r w:rsidR="002C31B4" w:rsidRPr="00671B7D">
        <w:rPr>
          <w:rFonts w:eastAsia="Arial Unicode MS" w:cs="Arial"/>
          <w:sz w:val="18"/>
          <w:szCs w:val="18"/>
        </w:rPr>
        <w:t>,</w:t>
      </w:r>
      <w:r w:rsidR="008C3A5F" w:rsidRPr="00671B7D">
        <w:rPr>
          <w:rFonts w:eastAsia="Arial Unicode MS" w:cs="Arial"/>
          <w:sz w:val="18"/>
          <w:szCs w:val="18"/>
        </w:rPr>
        <w:t>200</w:t>
      </w:r>
      <w:r w:rsidRPr="00671B7D">
        <w:rPr>
          <w:rFonts w:eastAsia="Arial Unicode MS" w:cs="Arial"/>
          <w:sz w:val="18"/>
          <w:szCs w:val="18"/>
        </w:rPr>
        <w:t xml:space="preserve"> </w:t>
      </w:r>
      <w:r w:rsidR="002C31B4" w:rsidRPr="00671B7D">
        <w:rPr>
          <w:rFonts w:eastAsia="Arial Unicode MS" w:cs="Arial"/>
          <w:sz w:val="18"/>
          <w:szCs w:val="18"/>
        </w:rPr>
        <w:t>m</w:t>
      </w:r>
      <w:r w:rsidRPr="00671B7D">
        <w:rPr>
          <w:rFonts w:eastAsia="Arial Unicode MS" w:cs="Arial"/>
          <w:sz w:val="18"/>
          <w:szCs w:val="18"/>
        </w:rPr>
        <w:t xml:space="preserve">illion to the Company by </w:t>
      </w:r>
      <w:r w:rsidR="008C3A5F" w:rsidRPr="00671B7D">
        <w:rPr>
          <w:rFonts w:eastAsia="Arial Unicode MS" w:cs="Arial"/>
          <w:sz w:val="18"/>
          <w:szCs w:val="18"/>
        </w:rPr>
        <w:t>31</w:t>
      </w:r>
      <w:r w:rsidRPr="00671B7D">
        <w:rPr>
          <w:rFonts w:eastAsia="Arial Unicode MS" w:cs="Arial"/>
          <w:sz w:val="18"/>
          <w:szCs w:val="18"/>
        </w:rPr>
        <w:t xml:space="preserve"> January </w:t>
      </w:r>
      <w:r w:rsidR="008C3A5F" w:rsidRPr="00671B7D">
        <w:rPr>
          <w:rFonts w:eastAsia="Arial Unicode MS" w:cs="Arial"/>
          <w:sz w:val="18"/>
          <w:szCs w:val="18"/>
        </w:rPr>
        <w:t>2020</w:t>
      </w:r>
      <w:r w:rsidRPr="00671B7D">
        <w:rPr>
          <w:rFonts w:eastAsia="Arial Unicode MS" w:cs="Arial"/>
          <w:sz w:val="18"/>
          <w:szCs w:val="18"/>
        </w:rPr>
        <w:t xml:space="preserve">. If BF Power failed to pay the rest of the money, the Company would exercise their right to terminate the contract and confiscate the deposit of JPY </w:t>
      </w:r>
      <w:r w:rsidR="008C3A5F" w:rsidRPr="00671B7D">
        <w:rPr>
          <w:rFonts w:eastAsia="Arial Unicode MS" w:cs="Arial"/>
          <w:sz w:val="18"/>
          <w:szCs w:val="18"/>
        </w:rPr>
        <w:t>600</w:t>
      </w:r>
      <w:r w:rsidRPr="00671B7D">
        <w:rPr>
          <w:rFonts w:eastAsia="Arial Unicode MS" w:cs="Arial"/>
          <w:sz w:val="18"/>
          <w:szCs w:val="18"/>
        </w:rPr>
        <w:t xml:space="preserve"> million</w:t>
      </w:r>
      <w:r w:rsidR="00F122DC" w:rsidRPr="00671B7D">
        <w:rPr>
          <w:rFonts w:eastAsia="Arial Unicode MS" w:cs="Arial"/>
          <w:sz w:val="18"/>
          <w:szCs w:val="18"/>
        </w:rPr>
        <w:t>.</w:t>
      </w:r>
      <w:r w:rsidRPr="00671B7D">
        <w:rPr>
          <w:rFonts w:eastAsia="Arial Unicode MS" w:cs="Arial"/>
          <w:sz w:val="18"/>
          <w:szCs w:val="18"/>
        </w:rPr>
        <w:t xml:space="preserve"> The Company confirmed that they would sell the power plants at JPY </w:t>
      </w:r>
      <w:r w:rsidR="008C3A5F" w:rsidRPr="00671B7D">
        <w:rPr>
          <w:rFonts w:eastAsia="Arial Unicode MS" w:cs="Arial"/>
          <w:sz w:val="18"/>
          <w:szCs w:val="18"/>
        </w:rPr>
        <w:t>320</w:t>
      </w:r>
      <w:r w:rsidRPr="00671B7D">
        <w:rPr>
          <w:rFonts w:eastAsia="Arial Unicode MS" w:cs="Arial"/>
          <w:sz w:val="18"/>
          <w:szCs w:val="18"/>
        </w:rPr>
        <w:t xml:space="preserve"> million each and didn’t accept the contract that BF Power made later to buy the four power plants at JPY </w:t>
      </w:r>
      <w:r w:rsidR="008C3A5F" w:rsidRPr="00671B7D">
        <w:rPr>
          <w:rFonts w:eastAsia="Arial Unicode MS" w:cs="Arial"/>
          <w:sz w:val="18"/>
          <w:szCs w:val="18"/>
        </w:rPr>
        <w:t>200</w:t>
      </w:r>
      <w:r w:rsidRPr="00671B7D">
        <w:rPr>
          <w:rFonts w:eastAsia="Arial Unicode MS" w:cs="Arial"/>
          <w:sz w:val="18"/>
          <w:szCs w:val="18"/>
        </w:rPr>
        <w:t xml:space="preserve"> million each.</w:t>
      </w:r>
    </w:p>
    <w:p w14:paraId="57454E31" w14:textId="77777777" w:rsidR="008214F8" w:rsidRPr="00671B7D" w:rsidRDefault="008214F8" w:rsidP="00347AD0">
      <w:pPr>
        <w:spacing w:line="240" w:lineRule="auto"/>
        <w:jc w:val="both"/>
        <w:rPr>
          <w:rFonts w:eastAsia="Arial Unicode MS" w:cs="Arial"/>
          <w:sz w:val="18"/>
          <w:szCs w:val="18"/>
        </w:rPr>
      </w:pPr>
    </w:p>
    <w:p w14:paraId="5CA5E8DC" w14:textId="18CCBE56" w:rsidR="00585B39" w:rsidRPr="00671B7D" w:rsidRDefault="00585B39" w:rsidP="00347AD0">
      <w:pPr>
        <w:spacing w:line="240" w:lineRule="auto"/>
        <w:jc w:val="both"/>
        <w:rPr>
          <w:rFonts w:eastAsia="Arial Unicode MS" w:cs="Arial"/>
          <w:sz w:val="18"/>
          <w:szCs w:val="18"/>
        </w:rPr>
      </w:pPr>
      <w:r w:rsidRPr="00671B7D">
        <w:rPr>
          <w:rFonts w:eastAsia="Arial Unicode MS" w:cs="Arial"/>
          <w:spacing w:val="-2"/>
          <w:sz w:val="18"/>
          <w:szCs w:val="18"/>
        </w:rPr>
        <w:t xml:space="preserve">During January </w:t>
      </w:r>
      <w:r w:rsidR="008C3A5F" w:rsidRPr="00671B7D">
        <w:rPr>
          <w:rFonts w:eastAsia="Arial Unicode MS" w:cs="Arial"/>
          <w:spacing w:val="-2"/>
          <w:sz w:val="18"/>
          <w:szCs w:val="18"/>
        </w:rPr>
        <w:t>2020</w:t>
      </w:r>
      <w:r w:rsidRPr="00671B7D">
        <w:rPr>
          <w:rFonts w:eastAsia="Arial Unicode MS" w:cs="Arial"/>
          <w:spacing w:val="-2"/>
          <w:sz w:val="18"/>
          <w:szCs w:val="18"/>
        </w:rPr>
        <w:t xml:space="preserve">, PPSN and LENA were notified by </w:t>
      </w:r>
      <w:r w:rsidR="00F122DC" w:rsidRPr="00671B7D">
        <w:rPr>
          <w:rFonts w:eastAsia="Arial Unicode MS" w:cs="Arial"/>
          <w:spacing w:val="-2"/>
          <w:sz w:val="18"/>
          <w:szCs w:val="18"/>
        </w:rPr>
        <w:t xml:space="preserve">the electricity buyers </w:t>
      </w:r>
      <w:r w:rsidRPr="00671B7D">
        <w:rPr>
          <w:rFonts w:eastAsia="Arial Unicode MS" w:cs="Arial"/>
          <w:spacing w:val="-2"/>
          <w:sz w:val="18"/>
          <w:szCs w:val="18"/>
        </w:rPr>
        <w:t>of</w:t>
      </w:r>
      <w:r w:rsidR="00F122DC" w:rsidRPr="00671B7D">
        <w:rPr>
          <w:rFonts w:eastAsia="Arial Unicode MS" w:cs="Arial"/>
          <w:spacing w:val="-2"/>
          <w:sz w:val="18"/>
          <w:szCs w:val="18"/>
        </w:rPr>
        <w:t xml:space="preserve"> </w:t>
      </w:r>
      <w:r w:rsidRPr="00671B7D">
        <w:rPr>
          <w:rFonts w:eastAsia="Arial Unicode MS" w:cs="Arial"/>
          <w:spacing w:val="-2"/>
          <w:sz w:val="18"/>
          <w:szCs w:val="18"/>
        </w:rPr>
        <w:t>subsidiar</w:t>
      </w:r>
      <w:r w:rsidR="00F122DC" w:rsidRPr="00671B7D">
        <w:rPr>
          <w:rFonts w:eastAsia="Arial Unicode MS" w:cs="Arial"/>
          <w:spacing w:val="-2"/>
          <w:sz w:val="18"/>
          <w:szCs w:val="18"/>
        </w:rPr>
        <w:t>ies</w:t>
      </w:r>
      <w:r w:rsidRPr="00671B7D">
        <w:rPr>
          <w:rFonts w:eastAsia="Arial Unicode MS" w:cs="Arial"/>
          <w:spacing w:val="-2"/>
          <w:sz w:val="18"/>
          <w:szCs w:val="18"/>
        </w:rPr>
        <w:t xml:space="preserve"> in the electricity generating group </w:t>
      </w:r>
      <w:proofErr w:type="spellStart"/>
      <w:r w:rsidR="00F122DC" w:rsidRPr="00671B7D">
        <w:rPr>
          <w:rFonts w:eastAsia="Arial Unicode MS" w:cs="Arial"/>
          <w:spacing w:val="-2"/>
          <w:sz w:val="18"/>
          <w:szCs w:val="18"/>
        </w:rPr>
        <w:t>totaling</w:t>
      </w:r>
      <w:proofErr w:type="spellEnd"/>
      <w:r w:rsidR="00F122DC" w:rsidRPr="00671B7D">
        <w:rPr>
          <w:rFonts w:eastAsia="Arial Unicode MS" w:cs="Arial"/>
          <w:spacing w:val="-2"/>
          <w:sz w:val="18"/>
          <w:szCs w:val="18"/>
        </w:rPr>
        <w:t xml:space="preserve"> four power plants</w:t>
      </w:r>
      <w:r w:rsidRPr="00671B7D">
        <w:rPr>
          <w:rFonts w:eastAsia="Arial Unicode MS" w:cs="Arial"/>
          <w:spacing w:val="-2"/>
          <w:sz w:val="18"/>
          <w:szCs w:val="18"/>
        </w:rPr>
        <w:t xml:space="preserve"> that the </w:t>
      </w:r>
      <w:r w:rsidR="00F122DC" w:rsidRPr="00671B7D">
        <w:rPr>
          <w:rFonts w:eastAsia="Arial Unicode MS" w:cs="Arial"/>
          <w:spacing w:val="-2"/>
          <w:sz w:val="18"/>
          <w:szCs w:val="18"/>
        </w:rPr>
        <w:t>electricity charges</w:t>
      </w:r>
      <w:r w:rsidRPr="00671B7D">
        <w:rPr>
          <w:rFonts w:eastAsia="Arial Unicode MS" w:cs="Arial"/>
          <w:spacing w:val="-2"/>
          <w:sz w:val="18"/>
          <w:szCs w:val="18"/>
        </w:rPr>
        <w:t xml:space="preserve"> paid to the subsidiar</w:t>
      </w:r>
      <w:r w:rsidR="00F122DC" w:rsidRPr="00671B7D">
        <w:rPr>
          <w:rFonts w:eastAsia="Arial Unicode MS" w:cs="Arial"/>
          <w:spacing w:val="-2"/>
          <w:sz w:val="18"/>
          <w:szCs w:val="18"/>
        </w:rPr>
        <w:t>ies</w:t>
      </w:r>
      <w:r w:rsidRPr="00671B7D">
        <w:rPr>
          <w:rFonts w:eastAsia="Arial Unicode MS" w:cs="Arial"/>
          <w:spacing w:val="-2"/>
          <w:sz w:val="18"/>
          <w:szCs w:val="18"/>
        </w:rPr>
        <w:t xml:space="preserve"> for the period of January</w:t>
      </w:r>
      <w:r w:rsidR="00066DC8" w:rsidRPr="00671B7D">
        <w:rPr>
          <w:rFonts w:eastAsia="Arial Unicode MS" w:cs="Arial"/>
          <w:spacing w:val="-2"/>
          <w:sz w:val="18"/>
          <w:szCs w:val="18"/>
        </w:rPr>
        <w:t xml:space="preserve"> </w:t>
      </w:r>
      <w:r w:rsidR="008C3A5F" w:rsidRPr="00671B7D">
        <w:rPr>
          <w:rFonts w:eastAsia="Arial Unicode MS" w:cs="Arial"/>
          <w:spacing w:val="-2"/>
          <w:sz w:val="18"/>
          <w:szCs w:val="18"/>
        </w:rPr>
        <w:t>2020</w:t>
      </w:r>
      <w:r w:rsidR="00066DC8" w:rsidRPr="00671B7D">
        <w:rPr>
          <w:rFonts w:eastAsia="Arial Unicode MS" w:cs="Arial"/>
          <w:spacing w:val="-2"/>
          <w:sz w:val="18"/>
          <w:szCs w:val="18"/>
        </w:rPr>
        <w:t xml:space="preserve"> </w:t>
      </w:r>
      <w:r w:rsidRPr="00671B7D">
        <w:rPr>
          <w:rFonts w:eastAsia="Arial Unicode MS" w:cs="Arial"/>
          <w:sz w:val="18"/>
          <w:szCs w:val="18"/>
        </w:rPr>
        <w:t>onwards has been placed at the Oita Legal Affairs Bureau, which currently has money deposited in the amount of</w:t>
      </w:r>
      <w:r w:rsidR="0052182D" w:rsidRPr="00671B7D">
        <w:rPr>
          <w:rFonts w:eastAsia="Arial Unicode MS" w:cs="Arial"/>
          <w:sz w:val="18"/>
          <w:szCs w:val="18"/>
        </w:rPr>
        <w:br/>
      </w:r>
      <w:r w:rsidR="007D5CDB" w:rsidRPr="00671B7D">
        <w:rPr>
          <w:rFonts w:eastAsia="Arial Unicode MS" w:cs="Arial"/>
          <w:sz w:val="18"/>
          <w:szCs w:val="18"/>
        </w:rPr>
        <w:t xml:space="preserve">JPY </w:t>
      </w:r>
      <w:r w:rsidR="008C3A5F" w:rsidRPr="00671B7D">
        <w:rPr>
          <w:rFonts w:eastAsia="Arial Unicode MS" w:cs="Arial"/>
          <w:sz w:val="18"/>
          <w:szCs w:val="18"/>
        </w:rPr>
        <w:t>11</w:t>
      </w:r>
      <w:r w:rsidRPr="00671B7D">
        <w:rPr>
          <w:rFonts w:eastAsia="Arial Unicode MS" w:cs="Arial"/>
          <w:sz w:val="18"/>
          <w:szCs w:val="18"/>
        </w:rPr>
        <w:t>,</w:t>
      </w:r>
      <w:r w:rsidR="008C3A5F" w:rsidRPr="00671B7D">
        <w:rPr>
          <w:rFonts w:eastAsia="Arial Unicode MS" w:cs="Arial"/>
          <w:sz w:val="18"/>
          <w:szCs w:val="18"/>
        </w:rPr>
        <w:t>383</w:t>
      </w:r>
      <w:r w:rsidRPr="00671B7D">
        <w:rPr>
          <w:rFonts w:eastAsia="Arial Unicode MS" w:cs="Arial"/>
          <w:sz w:val="18"/>
          <w:szCs w:val="18"/>
        </w:rPr>
        <w:t>,</w:t>
      </w:r>
      <w:r w:rsidR="008C3A5F" w:rsidRPr="00671B7D">
        <w:rPr>
          <w:rFonts w:eastAsia="Arial Unicode MS" w:cs="Arial"/>
          <w:sz w:val="18"/>
          <w:szCs w:val="18"/>
        </w:rPr>
        <w:t>944</w:t>
      </w:r>
      <w:r w:rsidRPr="00671B7D">
        <w:rPr>
          <w:rFonts w:eastAsia="Arial Unicode MS" w:cs="Arial"/>
          <w:sz w:val="18"/>
          <w:szCs w:val="18"/>
          <w:cs/>
        </w:rPr>
        <w:t xml:space="preserve"> </w:t>
      </w:r>
      <w:r w:rsidRPr="00671B7D">
        <w:rPr>
          <w:rFonts w:eastAsia="Arial Unicode MS" w:cs="Arial"/>
          <w:sz w:val="18"/>
          <w:szCs w:val="18"/>
        </w:rPr>
        <w:t xml:space="preserve">and </w:t>
      </w:r>
      <w:r w:rsidR="007D5CDB" w:rsidRPr="00671B7D">
        <w:rPr>
          <w:rFonts w:eastAsia="Arial Unicode MS" w:cs="Arial"/>
          <w:sz w:val="18"/>
          <w:szCs w:val="18"/>
        </w:rPr>
        <w:t xml:space="preserve">JPY </w:t>
      </w:r>
      <w:r w:rsidR="008C3A5F" w:rsidRPr="00671B7D">
        <w:rPr>
          <w:rFonts w:eastAsia="Arial Unicode MS" w:cs="Arial"/>
          <w:sz w:val="18"/>
          <w:szCs w:val="18"/>
        </w:rPr>
        <w:t>16</w:t>
      </w:r>
      <w:r w:rsidRPr="00671B7D">
        <w:rPr>
          <w:rFonts w:eastAsia="Arial Unicode MS" w:cs="Arial"/>
          <w:sz w:val="18"/>
          <w:szCs w:val="18"/>
        </w:rPr>
        <w:t>,</w:t>
      </w:r>
      <w:r w:rsidR="008C3A5F" w:rsidRPr="00671B7D">
        <w:rPr>
          <w:rFonts w:eastAsia="Arial Unicode MS" w:cs="Arial"/>
          <w:sz w:val="18"/>
          <w:szCs w:val="18"/>
        </w:rPr>
        <w:t>599</w:t>
      </w:r>
      <w:r w:rsidRPr="00671B7D">
        <w:rPr>
          <w:rFonts w:eastAsia="Arial Unicode MS" w:cs="Arial"/>
          <w:sz w:val="18"/>
          <w:szCs w:val="18"/>
        </w:rPr>
        <w:t>,</w:t>
      </w:r>
      <w:r w:rsidR="008C3A5F" w:rsidRPr="00671B7D">
        <w:rPr>
          <w:rFonts w:eastAsia="Arial Unicode MS" w:cs="Arial"/>
          <w:sz w:val="18"/>
          <w:szCs w:val="18"/>
        </w:rPr>
        <w:t>528</w:t>
      </w:r>
      <w:r w:rsidR="007D5CDB" w:rsidRPr="00671B7D">
        <w:rPr>
          <w:rFonts w:eastAsia="Arial Unicode MS" w:cs="Arial"/>
          <w:sz w:val="18"/>
          <w:szCs w:val="18"/>
        </w:rPr>
        <w:t>.</w:t>
      </w:r>
    </w:p>
    <w:p w14:paraId="1ED26C4D" w14:textId="43B18C3C" w:rsidR="00585B39" w:rsidRPr="00671B7D" w:rsidRDefault="00585B39" w:rsidP="00347AD0">
      <w:pPr>
        <w:spacing w:line="240" w:lineRule="auto"/>
        <w:jc w:val="both"/>
        <w:rPr>
          <w:rFonts w:eastAsia="Arial Unicode MS" w:cs="Arial"/>
          <w:sz w:val="18"/>
          <w:szCs w:val="18"/>
        </w:rPr>
      </w:pPr>
    </w:p>
    <w:p w14:paraId="2AC95D24" w14:textId="27371D0C" w:rsidR="008214F8" w:rsidRPr="00671B7D" w:rsidRDefault="008214F8" w:rsidP="00347AD0">
      <w:pPr>
        <w:spacing w:line="240" w:lineRule="auto"/>
        <w:jc w:val="both"/>
        <w:rPr>
          <w:rFonts w:eastAsia="Arial Unicode MS" w:cs="Arial"/>
          <w:sz w:val="18"/>
          <w:szCs w:val="18"/>
        </w:rPr>
      </w:pPr>
      <w:bookmarkStart w:id="12" w:name="_Hlk33448906"/>
      <w:bookmarkStart w:id="13" w:name="_Hlk34669720"/>
      <w:r w:rsidRPr="00671B7D">
        <w:rPr>
          <w:rFonts w:eastAsia="Arial Unicode MS" w:cs="Arial"/>
          <w:sz w:val="18"/>
          <w:szCs w:val="18"/>
        </w:rPr>
        <w:t xml:space="preserve">On </w:t>
      </w:r>
      <w:r w:rsidR="008C3A5F" w:rsidRPr="00671B7D">
        <w:rPr>
          <w:rFonts w:eastAsia="Arial Unicode MS" w:cs="Arial"/>
          <w:sz w:val="18"/>
          <w:szCs w:val="18"/>
        </w:rPr>
        <w:t>18</w:t>
      </w:r>
      <w:r w:rsidRPr="00671B7D">
        <w:rPr>
          <w:rFonts w:eastAsia="Arial Unicode MS" w:cs="Arial"/>
          <w:sz w:val="18"/>
          <w:szCs w:val="18"/>
        </w:rPr>
        <w:t xml:space="preserve"> June </w:t>
      </w:r>
      <w:r w:rsidR="008C3A5F" w:rsidRPr="00671B7D">
        <w:rPr>
          <w:rFonts w:eastAsia="Arial Unicode MS" w:cs="Arial"/>
          <w:sz w:val="18"/>
          <w:szCs w:val="18"/>
        </w:rPr>
        <w:t>2020</w:t>
      </w:r>
      <w:r w:rsidRPr="00671B7D">
        <w:rPr>
          <w:rFonts w:eastAsia="Arial Unicode MS" w:cs="Arial"/>
          <w:sz w:val="18"/>
          <w:szCs w:val="18"/>
        </w:rPr>
        <w:t xml:space="preserve">, PPSN received a letter from BF Power referring to the second contract dated </w:t>
      </w:r>
      <w:r w:rsidR="008C3A5F" w:rsidRPr="00671B7D">
        <w:rPr>
          <w:rFonts w:eastAsia="Arial Unicode MS" w:cs="Arial"/>
          <w:sz w:val="18"/>
          <w:szCs w:val="18"/>
        </w:rPr>
        <w:t>5</w:t>
      </w:r>
      <w:r w:rsidRPr="00671B7D">
        <w:rPr>
          <w:rFonts w:eastAsia="Arial Unicode MS" w:cs="Arial"/>
          <w:sz w:val="18"/>
          <w:szCs w:val="18"/>
        </w:rPr>
        <w:t xml:space="preserve"> April </w:t>
      </w:r>
      <w:r w:rsidR="008C3A5F" w:rsidRPr="00671B7D">
        <w:rPr>
          <w:rFonts w:eastAsia="Arial Unicode MS" w:cs="Arial"/>
          <w:sz w:val="18"/>
          <w:szCs w:val="18"/>
        </w:rPr>
        <w:t>2019</w:t>
      </w:r>
      <w:r w:rsidRPr="00671B7D">
        <w:rPr>
          <w:rFonts w:eastAsia="Arial Unicode MS" w:cs="Arial"/>
          <w:sz w:val="18"/>
          <w:szCs w:val="18"/>
        </w:rPr>
        <w:t xml:space="preserve"> by </w:t>
      </w:r>
      <w:r w:rsidR="00314B25" w:rsidRPr="00671B7D">
        <w:rPr>
          <w:rFonts w:eastAsia="Arial Unicode MS" w:cs="Arial"/>
          <w:sz w:val="18"/>
          <w:szCs w:val="18"/>
        </w:rPr>
        <w:br/>
      </w:r>
      <w:r w:rsidRPr="00671B7D">
        <w:rPr>
          <w:rFonts w:eastAsia="Arial Unicode MS" w:cs="Arial"/>
          <w:sz w:val="18"/>
          <w:szCs w:val="18"/>
        </w:rPr>
        <w:t xml:space="preserve">BF Power to cancel the purchase of two power plants owned by </w:t>
      </w:r>
      <w:r w:rsidR="00F122DC" w:rsidRPr="00671B7D">
        <w:rPr>
          <w:rFonts w:eastAsia="Arial Unicode MS" w:cs="Arial"/>
          <w:sz w:val="18"/>
          <w:szCs w:val="18"/>
        </w:rPr>
        <w:t>LENA</w:t>
      </w:r>
      <w:r w:rsidRPr="00671B7D">
        <w:rPr>
          <w:rFonts w:eastAsia="Arial Unicode MS" w:cs="Arial"/>
          <w:sz w:val="18"/>
          <w:szCs w:val="18"/>
        </w:rPr>
        <w:t xml:space="preserve">, a subsidiary of </w:t>
      </w:r>
      <w:r w:rsidR="00324A5F" w:rsidRPr="00671B7D">
        <w:rPr>
          <w:rFonts w:eastAsia="Arial Unicode MS" w:cs="Arial"/>
          <w:sz w:val="18"/>
          <w:szCs w:val="18"/>
        </w:rPr>
        <w:t>the Company</w:t>
      </w:r>
      <w:r w:rsidRPr="00671B7D">
        <w:rPr>
          <w:rFonts w:eastAsia="Arial Unicode MS" w:cs="Arial"/>
          <w:sz w:val="18"/>
          <w:szCs w:val="18"/>
        </w:rPr>
        <w:t xml:space="preserve">. On </w:t>
      </w:r>
      <w:r w:rsidR="008C3A5F" w:rsidRPr="00671B7D">
        <w:rPr>
          <w:rFonts w:eastAsia="Arial Unicode MS" w:cs="Arial"/>
          <w:sz w:val="18"/>
          <w:szCs w:val="18"/>
        </w:rPr>
        <w:t>17</w:t>
      </w:r>
      <w:r w:rsidRPr="00671B7D">
        <w:rPr>
          <w:rFonts w:eastAsia="Arial Unicode MS" w:cs="Arial"/>
          <w:sz w:val="18"/>
          <w:szCs w:val="18"/>
        </w:rPr>
        <w:t xml:space="preserve"> July </w:t>
      </w:r>
      <w:r w:rsidR="008C3A5F" w:rsidRPr="00671B7D">
        <w:rPr>
          <w:rFonts w:eastAsia="Arial Unicode MS" w:cs="Arial"/>
          <w:sz w:val="18"/>
          <w:szCs w:val="18"/>
        </w:rPr>
        <w:t>2020</w:t>
      </w:r>
      <w:r w:rsidRPr="00671B7D">
        <w:rPr>
          <w:rFonts w:eastAsia="Arial Unicode MS" w:cs="Arial"/>
          <w:sz w:val="18"/>
          <w:szCs w:val="18"/>
        </w:rPr>
        <w:t xml:space="preserve">, PPSN received </w:t>
      </w:r>
      <w:r w:rsidR="0048600E" w:rsidRPr="00671B7D">
        <w:rPr>
          <w:rFonts w:eastAsia="Arial Unicode MS" w:cs="Arial"/>
          <w:sz w:val="18"/>
          <w:szCs w:val="18"/>
        </w:rPr>
        <w:t>“</w:t>
      </w:r>
      <w:r w:rsidRPr="00671B7D">
        <w:rPr>
          <w:rFonts w:eastAsia="Arial Unicode MS" w:cs="Arial"/>
          <w:sz w:val="18"/>
          <w:szCs w:val="18"/>
        </w:rPr>
        <w:t>a summons to report on the date of the first verbal statement and a request letter for a response letter</w:t>
      </w:r>
      <w:r w:rsidR="00F122DC" w:rsidRPr="00671B7D">
        <w:rPr>
          <w:rFonts w:eastAsia="Arial Unicode MS" w:cs="Arial"/>
          <w:sz w:val="18"/>
          <w:szCs w:val="18"/>
        </w:rPr>
        <w:t>”</w:t>
      </w:r>
      <w:r w:rsidRPr="00671B7D">
        <w:rPr>
          <w:rFonts w:eastAsia="Arial Unicode MS" w:cs="Arial"/>
          <w:sz w:val="18"/>
          <w:szCs w:val="18"/>
        </w:rPr>
        <w:t xml:space="preserve"> from BF Power. It demanded that PPSN should pay BF Power JPY </w:t>
      </w:r>
      <w:r w:rsidR="008C3A5F" w:rsidRPr="00671B7D">
        <w:rPr>
          <w:rFonts w:eastAsia="Arial Unicode MS" w:cs="Arial"/>
          <w:sz w:val="18"/>
          <w:szCs w:val="18"/>
        </w:rPr>
        <w:t>40</w:t>
      </w:r>
      <w:r w:rsidR="00F122DC" w:rsidRPr="00671B7D">
        <w:rPr>
          <w:rFonts w:eastAsia="Arial Unicode MS" w:cs="Arial"/>
          <w:sz w:val="18"/>
          <w:szCs w:val="18"/>
        </w:rPr>
        <w:t>,</w:t>
      </w:r>
      <w:r w:rsidR="008C3A5F" w:rsidRPr="00671B7D">
        <w:rPr>
          <w:rFonts w:eastAsia="Arial Unicode MS" w:cs="Arial"/>
          <w:sz w:val="18"/>
          <w:szCs w:val="18"/>
        </w:rPr>
        <w:t>540</w:t>
      </w:r>
      <w:r w:rsidR="00F122DC" w:rsidRPr="00671B7D">
        <w:rPr>
          <w:rFonts w:eastAsia="Arial Unicode MS" w:cs="Arial"/>
          <w:sz w:val="18"/>
          <w:szCs w:val="18"/>
        </w:rPr>
        <w:t>,</w:t>
      </w:r>
      <w:r w:rsidR="008C3A5F" w:rsidRPr="00671B7D">
        <w:rPr>
          <w:rFonts w:eastAsia="Arial Unicode MS" w:cs="Arial"/>
          <w:sz w:val="18"/>
          <w:szCs w:val="18"/>
        </w:rPr>
        <w:t>542</w:t>
      </w:r>
      <w:r w:rsidR="00074A8A" w:rsidRPr="00671B7D">
        <w:rPr>
          <w:rFonts w:eastAsia="Arial Unicode MS" w:cs="Arial"/>
          <w:sz w:val="18"/>
          <w:szCs w:val="18"/>
        </w:rPr>
        <w:t xml:space="preserve"> </w:t>
      </w:r>
      <w:r w:rsidRPr="00671B7D">
        <w:rPr>
          <w:rFonts w:eastAsia="Arial Unicode MS" w:cs="Arial"/>
          <w:sz w:val="18"/>
          <w:szCs w:val="18"/>
        </w:rPr>
        <w:t xml:space="preserve">plus </w:t>
      </w:r>
      <w:r w:rsidR="008C3A5F" w:rsidRPr="00671B7D">
        <w:rPr>
          <w:rFonts w:eastAsia="Arial Unicode MS" w:cs="Arial"/>
          <w:sz w:val="18"/>
          <w:szCs w:val="18"/>
        </w:rPr>
        <w:t>3</w:t>
      </w:r>
      <w:r w:rsidRPr="00671B7D">
        <w:rPr>
          <w:rFonts w:eastAsia="Arial Unicode MS" w:cs="Arial"/>
          <w:sz w:val="18"/>
          <w:szCs w:val="18"/>
        </w:rPr>
        <w:t xml:space="preserve">% of accrued interest </w:t>
      </w:r>
      <w:r w:rsidR="00314B25" w:rsidRPr="00671B7D">
        <w:rPr>
          <w:rFonts w:eastAsia="Arial Unicode MS" w:cs="Arial"/>
          <w:sz w:val="18"/>
          <w:szCs w:val="18"/>
        </w:rPr>
        <w:br/>
      </w:r>
      <w:r w:rsidRPr="00671B7D">
        <w:rPr>
          <w:rFonts w:eastAsia="Arial Unicode MS" w:cs="Arial"/>
          <w:spacing w:val="-2"/>
          <w:sz w:val="18"/>
          <w:szCs w:val="18"/>
        </w:rPr>
        <w:t xml:space="preserve">per year, starting from </w:t>
      </w:r>
      <w:r w:rsidR="008C3A5F" w:rsidRPr="00671B7D">
        <w:rPr>
          <w:rFonts w:eastAsia="Arial Unicode MS" w:cs="Arial"/>
          <w:spacing w:val="-2"/>
          <w:sz w:val="18"/>
          <w:szCs w:val="18"/>
        </w:rPr>
        <w:t>2</w:t>
      </w:r>
      <w:r w:rsidRPr="00671B7D">
        <w:rPr>
          <w:rFonts w:eastAsia="Arial Unicode MS" w:cs="Arial"/>
          <w:spacing w:val="-2"/>
          <w:sz w:val="18"/>
          <w:szCs w:val="18"/>
        </w:rPr>
        <w:t xml:space="preserve"> May </w:t>
      </w:r>
      <w:r w:rsidR="008C3A5F" w:rsidRPr="00671B7D">
        <w:rPr>
          <w:rFonts w:eastAsia="Arial Unicode MS" w:cs="Arial"/>
          <w:spacing w:val="-2"/>
          <w:sz w:val="18"/>
          <w:szCs w:val="18"/>
        </w:rPr>
        <w:t>2020</w:t>
      </w:r>
      <w:r w:rsidRPr="00671B7D">
        <w:rPr>
          <w:rFonts w:eastAsia="Arial Unicode MS" w:cs="Arial"/>
          <w:spacing w:val="-2"/>
          <w:sz w:val="18"/>
          <w:szCs w:val="18"/>
        </w:rPr>
        <w:t xml:space="preserve"> until the payment was completed, and the cost of litigation. </w:t>
      </w:r>
      <w:r w:rsidR="002A065B" w:rsidRPr="00671B7D">
        <w:rPr>
          <w:rFonts w:eastAsia="Arial Unicode MS" w:cs="Arial"/>
          <w:spacing w:val="-2"/>
          <w:sz w:val="18"/>
          <w:szCs w:val="18"/>
        </w:rPr>
        <w:t>However, “the sum</w:t>
      </w:r>
      <w:r w:rsidR="00F122DC" w:rsidRPr="00671B7D">
        <w:rPr>
          <w:rFonts w:eastAsia="Arial Unicode MS" w:cs="Arial"/>
          <w:spacing w:val="-2"/>
          <w:sz w:val="18"/>
          <w:szCs w:val="18"/>
        </w:rPr>
        <w:t>m</w:t>
      </w:r>
      <w:r w:rsidR="002A065B" w:rsidRPr="00671B7D">
        <w:rPr>
          <w:rFonts w:eastAsia="Arial Unicode MS" w:cs="Arial"/>
          <w:spacing w:val="-2"/>
          <w:sz w:val="18"/>
          <w:szCs w:val="18"/>
        </w:rPr>
        <w:t>ons</w:t>
      </w:r>
      <w:r w:rsidR="002A065B" w:rsidRPr="00671B7D">
        <w:rPr>
          <w:rFonts w:eastAsia="Arial Unicode MS" w:cs="Arial"/>
          <w:sz w:val="18"/>
          <w:szCs w:val="18"/>
        </w:rPr>
        <w:t xml:space="preserve"> to report on the</w:t>
      </w:r>
      <w:r w:rsidR="00F122DC" w:rsidRPr="00671B7D">
        <w:rPr>
          <w:rFonts w:eastAsia="Arial Unicode MS" w:cs="Arial"/>
          <w:sz w:val="18"/>
          <w:szCs w:val="18"/>
        </w:rPr>
        <w:t xml:space="preserve"> date of the first verbal statement and a request letter for a response letter”</w:t>
      </w:r>
      <w:r w:rsidR="002A065B" w:rsidRPr="00671B7D">
        <w:rPr>
          <w:rFonts w:eastAsia="Arial Unicode MS" w:cs="Arial"/>
          <w:sz w:val="18"/>
          <w:szCs w:val="18"/>
        </w:rPr>
        <w:t xml:space="preserve"> required PPSN to submit the testimony</w:t>
      </w:r>
      <w:r w:rsidRPr="00671B7D">
        <w:rPr>
          <w:rFonts w:eastAsia="Arial Unicode MS" w:cs="Arial"/>
          <w:sz w:val="18"/>
          <w:szCs w:val="18"/>
        </w:rPr>
        <w:t xml:space="preserve"> on</w:t>
      </w:r>
      <w:r w:rsidR="002A065B" w:rsidRPr="00671B7D">
        <w:rPr>
          <w:rFonts w:eastAsia="Arial Unicode MS" w:cs="Arial"/>
          <w:sz w:val="18"/>
          <w:szCs w:val="18"/>
        </w:rPr>
        <w:t xml:space="preserve"> </w:t>
      </w:r>
      <w:r w:rsidR="008C3A5F" w:rsidRPr="00671B7D">
        <w:rPr>
          <w:rFonts w:eastAsia="Arial Unicode MS" w:cs="Arial"/>
          <w:sz w:val="18"/>
          <w:szCs w:val="18"/>
        </w:rPr>
        <w:t>27</w:t>
      </w:r>
      <w:r w:rsidR="00F122DC" w:rsidRPr="00671B7D">
        <w:rPr>
          <w:rFonts w:eastAsia="Arial Unicode MS" w:cs="Arial"/>
          <w:sz w:val="18"/>
          <w:szCs w:val="18"/>
        </w:rPr>
        <w:t xml:space="preserve"> </w:t>
      </w:r>
      <w:r w:rsidR="002A065B" w:rsidRPr="00671B7D">
        <w:rPr>
          <w:rFonts w:eastAsia="Arial Unicode MS" w:cs="Arial"/>
          <w:sz w:val="18"/>
          <w:szCs w:val="18"/>
        </w:rPr>
        <w:t>August</w:t>
      </w:r>
      <w:r w:rsidRPr="00671B7D">
        <w:rPr>
          <w:rFonts w:eastAsia="Arial Unicode MS" w:cs="Arial"/>
          <w:sz w:val="18"/>
          <w:szCs w:val="18"/>
        </w:rPr>
        <w:t xml:space="preserve"> </w:t>
      </w:r>
      <w:r w:rsidR="008C3A5F" w:rsidRPr="00671B7D">
        <w:rPr>
          <w:rFonts w:eastAsia="Arial Unicode MS" w:cs="Arial"/>
          <w:sz w:val="18"/>
          <w:szCs w:val="18"/>
        </w:rPr>
        <w:t>2020</w:t>
      </w:r>
      <w:r w:rsidRPr="00671B7D">
        <w:rPr>
          <w:rFonts w:eastAsia="Arial Unicode MS" w:cs="Arial"/>
          <w:sz w:val="18"/>
          <w:szCs w:val="18"/>
        </w:rPr>
        <w:t>.</w:t>
      </w:r>
    </w:p>
    <w:p w14:paraId="0A07084C" w14:textId="77777777" w:rsidR="008214F8" w:rsidRPr="00671B7D" w:rsidRDefault="008214F8" w:rsidP="00347AD0">
      <w:pPr>
        <w:spacing w:line="240" w:lineRule="auto"/>
        <w:jc w:val="both"/>
        <w:rPr>
          <w:rFonts w:eastAsia="Arial Unicode MS" w:cs="Arial"/>
          <w:sz w:val="18"/>
          <w:szCs w:val="18"/>
        </w:rPr>
      </w:pPr>
    </w:p>
    <w:p w14:paraId="4AD5F365" w14:textId="3FE3EF30" w:rsidR="008214F8" w:rsidRPr="00671B7D" w:rsidRDefault="008214F8" w:rsidP="00347AD0">
      <w:pPr>
        <w:spacing w:line="240" w:lineRule="auto"/>
        <w:jc w:val="both"/>
        <w:rPr>
          <w:rFonts w:eastAsia="Arial Unicode MS" w:cs="Arial"/>
          <w:sz w:val="18"/>
          <w:szCs w:val="18"/>
        </w:rPr>
      </w:pPr>
      <w:r w:rsidRPr="00671B7D">
        <w:rPr>
          <w:rFonts w:eastAsia="Arial Unicode MS" w:cs="Arial"/>
          <w:sz w:val="18"/>
          <w:szCs w:val="18"/>
        </w:rPr>
        <w:t xml:space="preserve">On </w:t>
      </w:r>
      <w:r w:rsidR="008C3A5F" w:rsidRPr="00671B7D">
        <w:rPr>
          <w:rFonts w:eastAsia="Arial Unicode MS" w:cs="Arial"/>
          <w:sz w:val="18"/>
          <w:szCs w:val="18"/>
        </w:rPr>
        <w:t>6</w:t>
      </w:r>
      <w:r w:rsidRPr="00671B7D">
        <w:rPr>
          <w:rFonts w:eastAsia="Arial Unicode MS" w:cs="Arial"/>
          <w:sz w:val="18"/>
          <w:szCs w:val="18"/>
        </w:rPr>
        <w:t xml:space="preserve"> August </w:t>
      </w:r>
      <w:r w:rsidR="008C3A5F" w:rsidRPr="00671B7D">
        <w:rPr>
          <w:rFonts w:eastAsia="Arial Unicode MS" w:cs="Arial"/>
          <w:sz w:val="18"/>
          <w:szCs w:val="18"/>
        </w:rPr>
        <w:t>2020</w:t>
      </w:r>
      <w:r w:rsidRPr="00671B7D">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671B7D" w:rsidRDefault="008214F8" w:rsidP="00347AD0">
      <w:pPr>
        <w:spacing w:line="240" w:lineRule="auto"/>
        <w:jc w:val="both"/>
        <w:rPr>
          <w:rFonts w:eastAsia="Arial Unicode MS" w:cs="Arial"/>
          <w:sz w:val="18"/>
          <w:szCs w:val="18"/>
        </w:rPr>
      </w:pPr>
    </w:p>
    <w:p w14:paraId="21AE8C35" w14:textId="5E9B96C3" w:rsidR="008214F8" w:rsidRPr="00671B7D" w:rsidRDefault="008214F8" w:rsidP="00347AD0">
      <w:pPr>
        <w:numPr>
          <w:ilvl w:val="0"/>
          <w:numId w:val="3"/>
        </w:numPr>
        <w:spacing w:line="240" w:lineRule="auto"/>
        <w:ind w:left="360"/>
        <w:jc w:val="both"/>
        <w:rPr>
          <w:rFonts w:eastAsia="Arial Unicode MS" w:cs="Arial"/>
          <w:spacing w:val="-2"/>
          <w:sz w:val="18"/>
          <w:szCs w:val="18"/>
        </w:rPr>
      </w:pPr>
      <w:r w:rsidRPr="00671B7D">
        <w:rPr>
          <w:rFonts w:eastAsia="Arial Unicode MS" w:cs="Arial"/>
          <w:sz w:val="18"/>
          <w:szCs w:val="18"/>
        </w:rPr>
        <w:t xml:space="preserve">According to order no. </w:t>
      </w:r>
      <w:r w:rsidR="008C3A5F" w:rsidRPr="00671B7D">
        <w:rPr>
          <w:rFonts w:eastAsia="Arial Unicode MS" w:cs="Arial"/>
          <w:sz w:val="18"/>
          <w:szCs w:val="18"/>
        </w:rPr>
        <w:t>1</w:t>
      </w:r>
      <w:r w:rsidRPr="00671B7D">
        <w:rPr>
          <w:rFonts w:eastAsia="Arial Unicode MS" w:cs="Arial"/>
          <w:sz w:val="18"/>
          <w:szCs w:val="18"/>
        </w:rPr>
        <w:t xml:space="preserve"> for the temporary seizure of assets, the court ordered the temporary seizure of two of PPSN’s</w:t>
      </w:r>
      <w:r w:rsidRPr="00671B7D">
        <w:rPr>
          <w:rFonts w:eastAsia="Arial Unicode MS" w:cs="Arial"/>
          <w:spacing w:val="-2"/>
          <w:sz w:val="18"/>
          <w:szCs w:val="18"/>
        </w:rPr>
        <w:t xml:space="preserve"> plots of land where one power plant is located </w:t>
      </w:r>
      <w:r w:rsidR="00C8742E" w:rsidRPr="00671B7D">
        <w:rPr>
          <w:rFonts w:eastAsia="Arial Unicode MS" w:cs="Arial"/>
          <w:spacing w:val="-2"/>
          <w:sz w:val="18"/>
          <w:szCs w:val="18"/>
        </w:rPr>
        <w:t>(</w:t>
      </w:r>
      <w:r w:rsidRPr="00671B7D">
        <w:rPr>
          <w:rFonts w:eastAsia="Arial Unicode MS" w:cs="Arial"/>
          <w:spacing w:val="-2"/>
          <w:sz w:val="18"/>
          <w:szCs w:val="18"/>
        </w:rPr>
        <w:t>power plant unit B</w:t>
      </w:r>
      <w:r w:rsidR="00C8742E" w:rsidRPr="00671B7D">
        <w:rPr>
          <w:rFonts w:eastAsia="Arial Unicode MS" w:cs="Arial"/>
          <w:spacing w:val="-2"/>
          <w:sz w:val="18"/>
          <w:szCs w:val="18"/>
        </w:rPr>
        <w:t>)</w:t>
      </w:r>
      <w:r w:rsidRPr="00671B7D">
        <w:rPr>
          <w:rFonts w:eastAsia="Arial Unicode MS" w:cs="Arial"/>
          <w:spacing w:val="-2"/>
          <w:sz w:val="18"/>
          <w:szCs w:val="18"/>
        </w:rPr>
        <w:t xml:space="preserve">. BF Power was required to place a guarantee of JPY </w:t>
      </w:r>
      <w:r w:rsidR="008C3A5F" w:rsidRPr="00671B7D">
        <w:rPr>
          <w:rFonts w:eastAsia="Arial Unicode MS" w:cs="Arial"/>
          <w:spacing w:val="-2"/>
          <w:sz w:val="18"/>
          <w:szCs w:val="18"/>
        </w:rPr>
        <w:t>300</w:t>
      </w:r>
      <w:r w:rsidR="00F122DC" w:rsidRPr="00671B7D">
        <w:rPr>
          <w:rFonts w:eastAsia="Arial Unicode MS" w:cs="Arial"/>
          <w:spacing w:val="-2"/>
          <w:sz w:val="18"/>
          <w:szCs w:val="18"/>
        </w:rPr>
        <w:t>,</w:t>
      </w:r>
      <w:r w:rsidR="008C3A5F" w:rsidRPr="00671B7D">
        <w:rPr>
          <w:rFonts w:eastAsia="Arial Unicode MS" w:cs="Arial"/>
          <w:spacing w:val="-2"/>
          <w:sz w:val="18"/>
          <w:szCs w:val="18"/>
        </w:rPr>
        <w:t>000</w:t>
      </w:r>
      <w:r w:rsidRPr="00671B7D">
        <w:rPr>
          <w:rFonts w:eastAsia="Arial Unicode MS" w:cs="Arial"/>
          <w:spacing w:val="-2"/>
          <w:sz w:val="18"/>
          <w:szCs w:val="18"/>
        </w:rPr>
        <w:t xml:space="preserve">. If PPSN could pay a security deposit of JPY </w:t>
      </w:r>
      <w:r w:rsidR="008C3A5F" w:rsidRPr="00671B7D">
        <w:rPr>
          <w:rFonts w:eastAsia="Arial Unicode MS" w:cs="Arial"/>
          <w:spacing w:val="-2"/>
          <w:sz w:val="18"/>
          <w:szCs w:val="18"/>
        </w:rPr>
        <w:t>1</w:t>
      </w:r>
      <w:r w:rsidR="00F122DC" w:rsidRPr="00671B7D">
        <w:rPr>
          <w:rFonts w:eastAsia="Arial Unicode MS" w:cs="Arial"/>
          <w:spacing w:val="-2"/>
          <w:sz w:val="18"/>
          <w:szCs w:val="18"/>
        </w:rPr>
        <w:t>,</w:t>
      </w:r>
      <w:r w:rsidR="008C3A5F" w:rsidRPr="00671B7D">
        <w:rPr>
          <w:rFonts w:eastAsia="Arial Unicode MS" w:cs="Arial"/>
          <w:spacing w:val="-2"/>
          <w:sz w:val="18"/>
          <w:szCs w:val="18"/>
        </w:rPr>
        <w:t>404</w:t>
      </w:r>
      <w:r w:rsidR="00F122DC" w:rsidRPr="00671B7D">
        <w:rPr>
          <w:rFonts w:eastAsia="Arial Unicode MS" w:cs="Arial"/>
          <w:spacing w:val="-2"/>
          <w:sz w:val="18"/>
          <w:szCs w:val="18"/>
        </w:rPr>
        <w:t>,</w:t>
      </w:r>
      <w:r w:rsidR="008C3A5F" w:rsidRPr="00671B7D">
        <w:rPr>
          <w:rFonts w:eastAsia="Arial Unicode MS" w:cs="Arial"/>
          <w:spacing w:val="-2"/>
          <w:sz w:val="18"/>
          <w:szCs w:val="18"/>
        </w:rPr>
        <w:t>131</w:t>
      </w:r>
      <w:r w:rsidR="00661BA5" w:rsidRPr="00671B7D">
        <w:rPr>
          <w:rFonts w:eastAsia="Arial Unicode MS" w:cs="Arial"/>
          <w:spacing w:val="-2"/>
          <w:sz w:val="18"/>
          <w:szCs w:val="18"/>
        </w:rPr>
        <w:t>,</w:t>
      </w:r>
      <w:r w:rsidRPr="00671B7D">
        <w:rPr>
          <w:rFonts w:eastAsia="Arial Unicode MS" w:cs="Arial"/>
          <w:spacing w:val="-2"/>
          <w:sz w:val="18"/>
          <w:szCs w:val="18"/>
        </w:rPr>
        <w:t xml:space="preserve"> PPSN </w:t>
      </w:r>
      <w:r w:rsidR="00F122DC" w:rsidRPr="00671B7D">
        <w:rPr>
          <w:rFonts w:eastAsia="Arial Unicode MS" w:cs="Arial"/>
          <w:spacing w:val="-2"/>
          <w:sz w:val="18"/>
          <w:szCs w:val="18"/>
        </w:rPr>
        <w:t xml:space="preserve">could </w:t>
      </w:r>
      <w:r w:rsidRPr="00671B7D">
        <w:rPr>
          <w:rFonts w:eastAsia="Arial Unicode MS" w:cs="Arial"/>
          <w:spacing w:val="-2"/>
          <w:sz w:val="18"/>
          <w:szCs w:val="18"/>
        </w:rPr>
        <w:t>request</w:t>
      </w:r>
      <w:r w:rsidR="00F122DC" w:rsidRPr="00671B7D">
        <w:rPr>
          <w:rFonts w:eastAsia="Arial Unicode MS" w:cs="Arial"/>
          <w:spacing w:val="-2"/>
          <w:sz w:val="18"/>
          <w:szCs w:val="18"/>
        </w:rPr>
        <w:t xml:space="preserve"> to</w:t>
      </w:r>
      <w:r w:rsidR="00CF7788" w:rsidRPr="00671B7D">
        <w:rPr>
          <w:rFonts w:eastAsia="Arial Unicode MS" w:cs="Arial"/>
          <w:spacing w:val="-2"/>
          <w:sz w:val="18"/>
          <w:szCs w:val="18"/>
        </w:rPr>
        <w:t xml:space="preserve"> </w:t>
      </w:r>
      <w:r w:rsidRPr="00671B7D">
        <w:rPr>
          <w:rFonts w:eastAsia="Arial Unicode MS" w:cs="Arial"/>
          <w:spacing w:val="-2"/>
          <w:sz w:val="18"/>
          <w:szCs w:val="18"/>
        </w:rPr>
        <w:t>suspend</w:t>
      </w:r>
      <w:r w:rsidR="00F122DC" w:rsidRPr="00671B7D">
        <w:rPr>
          <w:rFonts w:eastAsia="Arial Unicode MS" w:cs="Arial"/>
          <w:spacing w:val="-2"/>
          <w:sz w:val="18"/>
          <w:szCs w:val="18"/>
        </w:rPr>
        <w:t xml:space="preserve"> or withdraw the order</w:t>
      </w:r>
      <w:r w:rsidRPr="00671B7D">
        <w:rPr>
          <w:rFonts w:eastAsia="Arial Unicode MS" w:cs="Arial"/>
          <w:spacing w:val="-2"/>
          <w:sz w:val="18"/>
          <w:szCs w:val="18"/>
        </w:rPr>
        <w:t>.</w:t>
      </w:r>
    </w:p>
    <w:p w14:paraId="0D8D6342" w14:textId="77777777" w:rsidR="00F469B7" w:rsidRPr="00671B7D" w:rsidRDefault="00F469B7" w:rsidP="00F2424C">
      <w:pPr>
        <w:spacing w:line="240" w:lineRule="auto"/>
        <w:jc w:val="both"/>
        <w:rPr>
          <w:rFonts w:eastAsia="Arial Unicode MS" w:cs="Arial"/>
          <w:sz w:val="18"/>
          <w:szCs w:val="18"/>
        </w:rPr>
      </w:pPr>
    </w:p>
    <w:p w14:paraId="40458766" w14:textId="31972C8C" w:rsidR="00A041CA" w:rsidRPr="00671B7D" w:rsidRDefault="008214F8" w:rsidP="00347AD0">
      <w:pPr>
        <w:numPr>
          <w:ilvl w:val="0"/>
          <w:numId w:val="3"/>
        </w:numPr>
        <w:spacing w:line="240" w:lineRule="auto"/>
        <w:ind w:left="360"/>
        <w:jc w:val="both"/>
        <w:rPr>
          <w:rFonts w:eastAsia="Arial Unicode MS" w:cs="Arial"/>
          <w:spacing w:val="-2"/>
          <w:sz w:val="18"/>
          <w:szCs w:val="18"/>
        </w:rPr>
      </w:pPr>
      <w:r w:rsidRPr="00671B7D">
        <w:rPr>
          <w:rFonts w:eastAsia="Arial Unicode MS" w:cs="Arial"/>
          <w:spacing w:val="-2"/>
          <w:sz w:val="18"/>
          <w:szCs w:val="18"/>
        </w:rPr>
        <w:t xml:space="preserve">According to order No. </w:t>
      </w:r>
      <w:r w:rsidR="008C3A5F" w:rsidRPr="00671B7D">
        <w:rPr>
          <w:rFonts w:eastAsia="Arial Unicode MS" w:cs="Arial"/>
          <w:spacing w:val="-2"/>
          <w:sz w:val="18"/>
          <w:szCs w:val="18"/>
        </w:rPr>
        <w:t>2</w:t>
      </w:r>
      <w:r w:rsidRPr="00671B7D">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8C3A5F" w:rsidRPr="00671B7D">
        <w:rPr>
          <w:rFonts w:eastAsia="Arial Unicode MS" w:cs="Arial"/>
          <w:spacing w:val="-2"/>
          <w:sz w:val="18"/>
          <w:szCs w:val="18"/>
        </w:rPr>
        <w:t>17</w:t>
      </w:r>
      <w:r w:rsidRPr="00671B7D">
        <w:rPr>
          <w:rFonts w:eastAsia="Arial Unicode MS" w:cs="Arial"/>
          <w:spacing w:val="-2"/>
          <w:sz w:val="18"/>
          <w:szCs w:val="18"/>
        </w:rPr>
        <w:t xml:space="preserve"> July </w:t>
      </w:r>
      <w:r w:rsidR="008C3A5F" w:rsidRPr="00671B7D">
        <w:rPr>
          <w:rFonts w:eastAsia="Arial Unicode MS" w:cs="Arial"/>
          <w:spacing w:val="-2"/>
          <w:sz w:val="18"/>
          <w:szCs w:val="18"/>
        </w:rPr>
        <w:t>2020</w:t>
      </w:r>
      <w:r w:rsidRPr="00671B7D">
        <w:rPr>
          <w:rFonts w:eastAsia="Arial Unicode MS" w:cs="Arial"/>
          <w:spacing w:val="-2"/>
          <w:sz w:val="18"/>
          <w:szCs w:val="18"/>
        </w:rPr>
        <w:t xml:space="preserve"> to </w:t>
      </w:r>
      <w:r w:rsidR="008C3A5F" w:rsidRPr="00671B7D">
        <w:rPr>
          <w:rFonts w:eastAsia="Arial Unicode MS" w:cs="Arial"/>
          <w:spacing w:val="-2"/>
          <w:sz w:val="18"/>
          <w:szCs w:val="18"/>
        </w:rPr>
        <w:t>16</w:t>
      </w:r>
      <w:r w:rsidRPr="00671B7D">
        <w:rPr>
          <w:rFonts w:eastAsia="Arial Unicode MS" w:cs="Arial"/>
          <w:spacing w:val="-2"/>
          <w:sz w:val="18"/>
          <w:szCs w:val="18"/>
        </w:rPr>
        <w:t xml:space="preserve"> July </w:t>
      </w:r>
      <w:r w:rsidR="008C3A5F" w:rsidRPr="00671B7D">
        <w:rPr>
          <w:rFonts w:eastAsia="Arial Unicode MS" w:cs="Arial"/>
          <w:spacing w:val="-2"/>
          <w:sz w:val="18"/>
          <w:szCs w:val="18"/>
        </w:rPr>
        <w:t>2021</w:t>
      </w:r>
      <w:r w:rsidRPr="00671B7D">
        <w:rPr>
          <w:rFonts w:eastAsia="Arial Unicode MS" w:cs="Arial"/>
          <w:spacing w:val="-2"/>
          <w:sz w:val="18"/>
          <w:szCs w:val="18"/>
        </w:rPr>
        <w:t xml:space="preserve">. It also required BF Power to pay a guarantee of JPY </w:t>
      </w:r>
      <w:r w:rsidR="008C3A5F" w:rsidRPr="00671B7D">
        <w:rPr>
          <w:rFonts w:eastAsia="Arial Unicode MS" w:cs="Arial"/>
          <w:spacing w:val="-2"/>
          <w:sz w:val="18"/>
          <w:szCs w:val="18"/>
        </w:rPr>
        <w:t>7</w:t>
      </w:r>
      <w:r w:rsidR="006E4F3F" w:rsidRPr="00671B7D">
        <w:rPr>
          <w:rFonts w:eastAsia="Arial Unicode MS" w:cs="Arial"/>
          <w:spacing w:val="-2"/>
          <w:sz w:val="18"/>
          <w:szCs w:val="18"/>
        </w:rPr>
        <w:t>.</w:t>
      </w:r>
      <w:r w:rsidR="008C3A5F" w:rsidRPr="00671B7D">
        <w:rPr>
          <w:rFonts w:eastAsia="Arial Unicode MS" w:cs="Arial"/>
          <w:spacing w:val="-2"/>
          <w:sz w:val="18"/>
          <w:szCs w:val="18"/>
        </w:rPr>
        <w:t>90</w:t>
      </w:r>
      <w:r w:rsidR="006E4F3F" w:rsidRPr="00671B7D">
        <w:rPr>
          <w:rFonts w:eastAsia="Arial Unicode MS" w:cs="Arial"/>
          <w:spacing w:val="-2"/>
          <w:sz w:val="18"/>
          <w:szCs w:val="18"/>
        </w:rPr>
        <w:t xml:space="preserve"> million</w:t>
      </w:r>
      <w:r w:rsidRPr="00671B7D">
        <w:rPr>
          <w:rFonts w:eastAsia="Arial Unicode MS" w:cs="Arial"/>
          <w:spacing w:val="-2"/>
          <w:sz w:val="18"/>
          <w:szCs w:val="18"/>
        </w:rPr>
        <w:t xml:space="preserve">. If PPSN could pay a security deposit of JPY </w:t>
      </w:r>
      <w:r w:rsidR="008C3A5F" w:rsidRPr="00671B7D">
        <w:rPr>
          <w:rFonts w:eastAsia="Arial Unicode MS" w:cs="Arial"/>
          <w:spacing w:val="-2"/>
          <w:sz w:val="18"/>
          <w:szCs w:val="18"/>
        </w:rPr>
        <w:t>39</w:t>
      </w:r>
      <w:r w:rsidR="00F122DC" w:rsidRPr="00671B7D">
        <w:rPr>
          <w:rFonts w:eastAsia="Arial Unicode MS" w:cs="Arial"/>
          <w:spacing w:val="-2"/>
          <w:sz w:val="18"/>
          <w:szCs w:val="18"/>
        </w:rPr>
        <w:t>,</w:t>
      </w:r>
      <w:r w:rsidR="008C3A5F" w:rsidRPr="00671B7D">
        <w:rPr>
          <w:rFonts w:eastAsia="Arial Unicode MS" w:cs="Arial"/>
          <w:spacing w:val="-2"/>
          <w:sz w:val="18"/>
          <w:szCs w:val="18"/>
        </w:rPr>
        <w:t>433</w:t>
      </w:r>
      <w:r w:rsidR="00F122DC" w:rsidRPr="00671B7D">
        <w:rPr>
          <w:rFonts w:eastAsia="Arial Unicode MS" w:cs="Arial"/>
          <w:spacing w:val="-2"/>
          <w:sz w:val="18"/>
          <w:szCs w:val="18"/>
        </w:rPr>
        <w:t>,</w:t>
      </w:r>
      <w:r w:rsidR="008C3A5F" w:rsidRPr="00671B7D">
        <w:rPr>
          <w:rFonts w:eastAsia="Arial Unicode MS" w:cs="Arial"/>
          <w:spacing w:val="-2"/>
          <w:sz w:val="18"/>
          <w:szCs w:val="18"/>
        </w:rPr>
        <w:t>306</w:t>
      </w:r>
      <w:r w:rsidRPr="00671B7D">
        <w:rPr>
          <w:rFonts w:eastAsia="Arial Unicode MS" w:cs="Arial"/>
          <w:spacing w:val="-2"/>
          <w:sz w:val="18"/>
          <w:szCs w:val="18"/>
        </w:rPr>
        <w:t xml:space="preserve">, PPSN could request to </w:t>
      </w:r>
      <w:r w:rsidR="006E4F3F" w:rsidRPr="00671B7D">
        <w:rPr>
          <w:rFonts w:eastAsia="Arial Unicode MS" w:cs="Arial"/>
          <w:spacing w:val="-2"/>
          <w:sz w:val="18"/>
          <w:szCs w:val="18"/>
        </w:rPr>
        <w:t xml:space="preserve">suspend </w:t>
      </w:r>
      <w:r w:rsidR="00F122DC" w:rsidRPr="00671B7D">
        <w:rPr>
          <w:rFonts w:eastAsia="Arial Unicode MS" w:cs="Arial"/>
          <w:spacing w:val="-2"/>
          <w:sz w:val="18"/>
          <w:szCs w:val="18"/>
        </w:rPr>
        <w:t>or withdraw the order</w:t>
      </w:r>
      <w:r w:rsidRPr="00671B7D">
        <w:rPr>
          <w:rFonts w:eastAsia="Arial Unicode MS" w:cs="Arial"/>
          <w:spacing w:val="-2"/>
          <w:sz w:val="18"/>
          <w:szCs w:val="18"/>
        </w:rPr>
        <w:t>.</w:t>
      </w:r>
    </w:p>
    <w:p w14:paraId="05FB403C" w14:textId="77777777" w:rsidR="00A041CA" w:rsidRPr="00671B7D" w:rsidRDefault="00A041CA" w:rsidP="00F2424C">
      <w:pPr>
        <w:spacing w:line="240" w:lineRule="auto"/>
        <w:jc w:val="both"/>
        <w:rPr>
          <w:rFonts w:eastAsia="Arial Unicode MS" w:cs="Arial"/>
          <w:sz w:val="18"/>
          <w:szCs w:val="18"/>
        </w:rPr>
      </w:pPr>
    </w:p>
    <w:p w14:paraId="25707EF8" w14:textId="726ACB04" w:rsidR="008214F8" w:rsidRPr="00671B7D" w:rsidRDefault="008214F8" w:rsidP="00347AD0">
      <w:pPr>
        <w:pStyle w:val="BodyTextIndent2"/>
        <w:spacing w:line="240" w:lineRule="auto"/>
        <w:ind w:left="0" w:firstLine="0"/>
        <w:jc w:val="both"/>
        <w:rPr>
          <w:rFonts w:ascii="Arial" w:eastAsia="Arial Unicode MS" w:hAnsi="Arial" w:cs="Arial"/>
        </w:rPr>
      </w:pPr>
      <w:r w:rsidRPr="00671B7D">
        <w:rPr>
          <w:rFonts w:ascii="Arial" w:eastAsia="Arial Unicode MS" w:hAnsi="Arial" w:cs="Arial"/>
        </w:rPr>
        <w:t>In response, the Company assigned a lawyer to the case to file a petition to counter the two orders.</w:t>
      </w:r>
    </w:p>
    <w:p w14:paraId="67C3B94C" w14:textId="77777777" w:rsidR="008214F8" w:rsidRPr="00671B7D" w:rsidRDefault="008214F8" w:rsidP="00F2424C">
      <w:pPr>
        <w:spacing w:line="240" w:lineRule="auto"/>
        <w:jc w:val="both"/>
        <w:rPr>
          <w:rFonts w:eastAsia="Arial Unicode MS" w:cs="Arial"/>
          <w:sz w:val="18"/>
          <w:szCs w:val="18"/>
        </w:rPr>
      </w:pPr>
    </w:p>
    <w:bookmarkEnd w:id="12"/>
    <w:p w14:paraId="5AA88435" w14:textId="23E10071" w:rsidR="008214F8" w:rsidRPr="00671B7D" w:rsidRDefault="008214F8" w:rsidP="00347AD0">
      <w:pPr>
        <w:pStyle w:val="BodyTextIndent2"/>
        <w:spacing w:line="240" w:lineRule="auto"/>
        <w:ind w:left="0" w:firstLine="0"/>
        <w:jc w:val="both"/>
        <w:rPr>
          <w:rFonts w:ascii="Arial" w:eastAsia="Arial Unicode MS" w:hAnsi="Arial" w:cs="Arial"/>
        </w:rPr>
      </w:pPr>
      <w:r w:rsidRPr="00671B7D">
        <w:rPr>
          <w:rFonts w:ascii="Arial" w:eastAsia="Arial Unicode MS" w:hAnsi="Arial" w:cs="Arial"/>
        </w:rPr>
        <w:t xml:space="preserve">On </w:t>
      </w:r>
      <w:r w:rsidR="008C3A5F" w:rsidRPr="00671B7D">
        <w:rPr>
          <w:rFonts w:ascii="Arial" w:eastAsia="Arial Unicode MS" w:hAnsi="Arial" w:cs="Arial"/>
        </w:rPr>
        <w:t>8</w:t>
      </w:r>
      <w:r w:rsidRPr="00671B7D">
        <w:rPr>
          <w:rFonts w:ascii="Arial" w:eastAsia="Arial Unicode MS" w:hAnsi="Arial" w:cs="Arial"/>
        </w:rPr>
        <w:t xml:space="preserve"> June </w:t>
      </w:r>
      <w:r w:rsidR="008C3A5F" w:rsidRPr="00671B7D">
        <w:rPr>
          <w:rFonts w:ascii="Arial" w:eastAsia="Arial Unicode MS" w:hAnsi="Arial" w:cs="Arial"/>
        </w:rPr>
        <w:t>2021</w:t>
      </w:r>
      <w:r w:rsidRPr="00671B7D">
        <w:rPr>
          <w:rFonts w:ascii="Arial" w:eastAsia="Arial Unicode MS" w:hAnsi="Arial" w:cs="Arial"/>
        </w:rPr>
        <w:t xml:space="preserve">, an offset </w:t>
      </w:r>
      <w:r w:rsidR="000A1B9E" w:rsidRPr="00671B7D">
        <w:rPr>
          <w:rFonts w:ascii="Arial" w:eastAsia="Arial Unicode MS" w:hAnsi="Arial" w:cs="Arial"/>
        </w:rPr>
        <w:t>of debt and expenses</w:t>
      </w:r>
      <w:r w:rsidRPr="00671B7D">
        <w:rPr>
          <w:rFonts w:ascii="Arial" w:eastAsia="Arial Unicode MS" w:hAnsi="Arial" w:cs="Arial"/>
        </w:rPr>
        <w:t xml:space="preserve"> of JPY </w:t>
      </w:r>
      <w:r w:rsidR="008C3A5F" w:rsidRPr="00671B7D">
        <w:rPr>
          <w:rFonts w:ascii="Arial" w:eastAsia="Arial Unicode MS" w:hAnsi="Arial" w:cs="Arial"/>
        </w:rPr>
        <w:t>40</w:t>
      </w:r>
      <w:r w:rsidRPr="00671B7D">
        <w:rPr>
          <w:rFonts w:ascii="Arial" w:eastAsia="Arial Unicode MS" w:hAnsi="Arial" w:cs="Arial"/>
        </w:rPr>
        <w:t>.</w:t>
      </w:r>
      <w:r w:rsidR="008C3A5F" w:rsidRPr="00671B7D">
        <w:rPr>
          <w:rFonts w:ascii="Arial" w:eastAsia="Arial Unicode MS" w:hAnsi="Arial" w:cs="Arial"/>
        </w:rPr>
        <w:t>5</w:t>
      </w:r>
      <w:r w:rsidRPr="00671B7D">
        <w:rPr>
          <w:rFonts w:ascii="Arial" w:eastAsia="Arial Unicode MS" w:hAnsi="Arial" w:cs="Arial"/>
        </w:rPr>
        <w:t xml:space="preserve"> million was added with the next hearing date scheduled on </w:t>
      </w:r>
      <w:r w:rsidR="008C3A5F" w:rsidRPr="00671B7D">
        <w:rPr>
          <w:rFonts w:ascii="Arial" w:eastAsia="Arial Unicode MS" w:hAnsi="Arial" w:cs="Arial"/>
        </w:rPr>
        <w:t>26</w:t>
      </w:r>
      <w:r w:rsidRPr="00671B7D">
        <w:rPr>
          <w:rFonts w:ascii="Arial" w:eastAsia="Arial Unicode MS" w:hAnsi="Arial" w:cs="Arial"/>
        </w:rPr>
        <w:t xml:space="preserve"> July </w:t>
      </w:r>
      <w:r w:rsidR="008C3A5F" w:rsidRPr="00671B7D">
        <w:rPr>
          <w:rFonts w:ascii="Arial" w:eastAsia="Arial Unicode MS" w:hAnsi="Arial" w:cs="Arial"/>
        </w:rPr>
        <w:t>2021</w:t>
      </w:r>
      <w:r w:rsidR="00F03D2F" w:rsidRPr="00671B7D">
        <w:rPr>
          <w:rFonts w:ascii="Arial" w:eastAsia="Arial Unicode MS" w:hAnsi="Arial" w:cs="Arial"/>
        </w:rPr>
        <w:t>,</w:t>
      </w:r>
      <w:r w:rsidR="005D7183" w:rsidRPr="00671B7D">
        <w:rPr>
          <w:rFonts w:ascii="Arial" w:eastAsia="Arial Unicode MS" w:hAnsi="Arial" w:cs="Arial"/>
        </w:rPr>
        <w:t xml:space="preserve"> which </w:t>
      </w:r>
      <w:r w:rsidRPr="00671B7D">
        <w:rPr>
          <w:rFonts w:ascii="Arial" w:eastAsia="Arial Unicode MS" w:hAnsi="Arial" w:cs="Arial"/>
        </w:rPr>
        <w:t xml:space="preserve">BF Power didn’t file a counter argument as it was in the process of settlement negotiations. The next hearing date was scheduled on </w:t>
      </w:r>
      <w:r w:rsidR="008C3A5F" w:rsidRPr="00671B7D">
        <w:rPr>
          <w:rFonts w:ascii="Arial" w:eastAsia="Arial Unicode MS" w:hAnsi="Arial" w:cs="Arial"/>
        </w:rPr>
        <w:t>20</w:t>
      </w:r>
      <w:r w:rsidRPr="00671B7D">
        <w:rPr>
          <w:rFonts w:ascii="Arial" w:eastAsia="Arial Unicode MS" w:hAnsi="Arial" w:cs="Arial"/>
        </w:rPr>
        <w:t xml:space="preserve"> January </w:t>
      </w:r>
      <w:r w:rsidR="00B95F2E" w:rsidRPr="00671B7D">
        <w:rPr>
          <w:rFonts w:ascii="Arial" w:eastAsia="Arial Unicode MS" w:hAnsi="Arial" w:cs="Arial"/>
        </w:rPr>
        <w:t>202</w:t>
      </w:r>
      <w:r w:rsidR="00A309FC" w:rsidRPr="00671B7D">
        <w:rPr>
          <w:rFonts w:ascii="Arial" w:eastAsia="Arial Unicode MS" w:hAnsi="Arial" w:cs="Arial"/>
        </w:rPr>
        <w:t>2</w:t>
      </w:r>
      <w:r w:rsidRPr="00671B7D">
        <w:rPr>
          <w:rFonts w:ascii="Arial" w:eastAsia="Arial Unicode MS" w:hAnsi="Arial" w:cs="Arial"/>
        </w:rPr>
        <w:t>.</w:t>
      </w:r>
    </w:p>
    <w:p w14:paraId="0DE4B8CD" w14:textId="567B2C20" w:rsidR="008214F8" w:rsidRPr="00671B7D" w:rsidRDefault="00BE6A39" w:rsidP="00F2424C">
      <w:pPr>
        <w:spacing w:line="240" w:lineRule="auto"/>
        <w:jc w:val="both"/>
        <w:rPr>
          <w:rFonts w:eastAsia="Arial Unicode MS" w:cs="Arial"/>
          <w:sz w:val="18"/>
          <w:szCs w:val="18"/>
        </w:rPr>
      </w:pPr>
      <w:r>
        <w:rPr>
          <w:rFonts w:eastAsia="Arial Unicode MS" w:cs="Arial"/>
          <w:sz w:val="18"/>
          <w:szCs w:val="18"/>
        </w:rPr>
        <w:br w:type="page"/>
      </w:r>
    </w:p>
    <w:bookmarkEnd w:id="13"/>
    <w:p w14:paraId="518AED08" w14:textId="013CE00B" w:rsidR="00CF525F" w:rsidRPr="00671B7D" w:rsidRDefault="00CF525F" w:rsidP="00287638">
      <w:pPr>
        <w:pStyle w:val="BodyTextIndent2"/>
        <w:spacing w:line="240" w:lineRule="auto"/>
        <w:ind w:left="0" w:firstLine="0"/>
        <w:jc w:val="both"/>
        <w:rPr>
          <w:rFonts w:ascii="Arial" w:eastAsia="Arial Unicode MS" w:hAnsi="Arial" w:cs="Arial"/>
        </w:rPr>
      </w:pPr>
      <w:r>
        <w:rPr>
          <w:rFonts w:ascii="Arial" w:eastAsia="Arial Unicode MS" w:hAnsi="Arial" w:cs="Arial"/>
        </w:rPr>
        <w:t xml:space="preserve">During 2023 and 2024, the Company is still in the process of settlement negotiation with BF Power for the sale of </w:t>
      </w:r>
      <w:r w:rsidR="00C80698">
        <w:rPr>
          <w:rFonts w:ascii="Arial" w:eastAsia="Arial Unicode MS" w:hAnsi="Arial" w:cs="Arial"/>
        </w:rPr>
        <w:br/>
      </w:r>
      <w:r>
        <w:rPr>
          <w:rFonts w:ascii="Arial" w:eastAsia="Arial Unicode MS" w:hAnsi="Arial" w:cs="Arial"/>
        </w:rPr>
        <w:t>a power plant of PPSN. However, the conditions and obligation of the mentioned purchase have been continuously presented in the next court hearings and still could not be finalised.</w:t>
      </w:r>
    </w:p>
    <w:p w14:paraId="1E92FC86" w14:textId="07EE54E9" w:rsidR="00D12F56" w:rsidRPr="00671B7D" w:rsidRDefault="00D12F56" w:rsidP="00287638">
      <w:pPr>
        <w:pStyle w:val="BodyTextIndent2"/>
        <w:spacing w:line="240" w:lineRule="auto"/>
        <w:ind w:left="0" w:firstLine="0"/>
        <w:jc w:val="both"/>
        <w:rPr>
          <w:rFonts w:ascii="Arial" w:eastAsia="Arial Unicode MS" w:hAnsi="Arial" w:cs="Arial"/>
        </w:rPr>
      </w:pPr>
    </w:p>
    <w:p w14:paraId="4E06179E" w14:textId="3AEE07CC" w:rsidR="00D12F56" w:rsidRDefault="00D12F56" w:rsidP="00287638">
      <w:pPr>
        <w:pStyle w:val="BodyTextIndent2"/>
        <w:spacing w:line="240" w:lineRule="auto"/>
        <w:ind w:left="0" w:firstLine="0"/>
        <w:jc w:val="both"/>
        <w:rPr>
          <w:rFonts w:ascii="Arial" w:eastAsia="Arial Unicode MS" w:hAnsi="Arial" w:cs="Arial"/>
        </w:rPr>
      </w:pPr>
      <w:r w:rsidRPr="00671B7D">
        <w:rPr>
          <w:rFonts w:ascii="Arial" w:eastAsia="Arial Unicode MS" w:hAnsi="Arial" w:cs="Arial"/>
        </w:rPr>
        <w:t xml:space="preserve">On 10 January 2024, </w:t>
      </w:r>
      <w:r w:rsidR="00E40293">
        <w:rPr>
          <w:rFonts w:ascii="Arial" w:eastAsia="Arial Unicode MS" w:hAnsi="Arial" w:cs="Arial"/>
        </w:rPr>
        <w:t>t</w:t>
      </w:r>
      <w:r w:rsidRPr="00671B7D">
        <w:rPr>
          <w:rFonts w:ascii="Arial" w:eastAsia="Arial Unicode MS" w:hAnsi="Arial" w:cs="Arial"/>
        </w:rPr>
        <w:t xml:space="preserve">he Company presented the conditions and obligation of the mentioned sale agreement to </w:t>
      </w:r>
      <w:r w:rsidR="00C80698">
        <w:rPr>
          <w:rFonts w:ascii="Arial" w:eastAsia="Arial Unicode MS" w:hAnsi="Arial" w:cs="Arial"/>
        </w:rPr>
        <w:br/>
      </w:r>
      <w:r w:rsidRPr="00671B7D">
        <w:rPr>
          <w:rFonts w:ascii="Arial" w:eastAsia="Arial Unicode MS" w:hAnsi="Arial" w:cs="Arial"/>
        </w:rPr>
        <w:t xml:space="preserve">BF Power for consideration. BF Power proposed to change some conditions. </w:t>
      </w:r>
      <w:r w:rsidR="00C80698">
        <w:rPr>
          <w:rFonts w:ascii="Arial" w:eastAsia="Arial Unicode MS" w:hAnsi="Arial" w:cs="Arial"/>
        </w:rPr>
        <w:t>The settlement agreement was signed by both parties o</w:t>
      </w:r>
      <w:r w:rsidRPr="00671B7D">
        <w:rPr>
          <w:rFonts w:ascii="Arial" w:eastAsia="Arial Unicode MS" w:hAnsi="Arial" w:cs="Arial"/>
        </w:rPr>
        <w:t>n 29 February 2024</w:t>
      </w:r>
      <w:r w:rsidR="00C80698">
        <w:rPr>
          <w:rFonts w:ascii="Arial" w:eastAsia="Arial Unicode MS" w:hAnsi="Arial" w:cs="Arial"/>
        </w:rPr>
        <w:t>.</w:t>
      </w:r>
      <w:r w:rsidRPr="00671B7D">
        <w:rPr>
          <w:rFonts w:ascii="Arial" w:eastAsia="Arial Unicode MS" w:hAnsi="Arial" w:cs="Arial"/>
        </w:rPr>
        <w:t xml:space="preserve"> </w:t>
      </w:r>
      <w:r w:rsidR="00C80698">
        <w:rPr>
          <w:rFonts w:ascii="Arial" w:eastAsia="Arial Unicode MS" w:hAnsi="Arial" w:cs="Arial"/>
        </w:rPr>
        <w:t>T</w:t>
      </w:r>
      <w:r w:rsidRPr="00671B7D">
        <w:rPr>
          <w:rFonts w:ascii="Arial" w:eastAsia="Arial Unicode MS" w:hAnsi="Arial" w:cs="Arial"/>
        </w:rPr>
        <w:t xml:space="preserve">he </w:t>
      </w:r>
      <w:r w:rsidR="00E40293">
        <w:rPr>
          <w:rFonts w:ascii="Arial" w:eastAsia="Arial Unicode MS" w:hAnsi="Arial" w:cs="Arial"/>
        </w:rPr>
        <w:t>Company</w:t>
      </w:r>
      <w:r w:rsidR="00152D73">
        <w:rPr>
          <w:rFonts w:ascii="Arial" w:eastAsia="Arial Unicode MS" w:hAnsi="Arial" w:cs="Arial"/>
        </w:rPr>
        <w:t xml:space="preserve"> has</w:t>
      </w:r>
      <w:r w:rsidRPr="00671B7D">
        <w:rPr>
          <w:rFonts w:ascii="Arial" w:eastAsia="Arial Unicode MS" w:hAnsi="Arial" w:cs="Arial"/>
        </w:rPr>
        <w:t xml:space="preserve"> transfer</w:t>
      </w:r>
      <w:r w:rsidR="00152D73">
        <w:rPr>
          <w:rFonts w:ascii="Arial" w:eastAsia="Arial Unicode MS" w:hAnsi="Arial" w:cs="Arial"/>
        </w:rPr>
        <w:t>red</w:t>
      </w:r>
      <w:r w:rsidRPr="00671B7D">
        <w:rPr>
          <w:rFonts w:ascii="Arial" w:eastAsia="Arial Unicode MS" w:hAnsi="Arial" w:cs="Arial"/>
        </w:rPr>
        <w:t xml:space="preserve"> power plants to BF Power in the exchange of deposit amounting to JPY 400 million,</w:t>
      </w:r>
      <w:r w:rsidR="00CF525F">
        <w:rPr>
          <w:rFonts w:ascii="Arial" w:eastAsia="Arial Unicode MS" w:hAnsi="Arial" w:cs="Arial"/>
        </w:rPr>
        <w:t xml:space="preserve"> </w:t>
      </w:r>
      <w:r w:rsidRPr="00671B7D">
        <w:rPr>
          <w:rFonts w:ascii="Arial" w:eastAsia="Arial Unicode MS" w:hAnsi="Arial" w:cs="Arial"/>
        </w:rPr>
        <w:t>equivalent to Baht 95.88 million,</w:t>
      </w:r>
      <w:r w:rsidR="00152D73">
        <w:rPr>
          <w:rFonts w:ascii="Arial" w:eastAsia="Arial Unicode MS" w:hAnsi="Arial" w:cs="Arial"/>
        </w:rPr>
        <w:t xml:space="preserve"> </w:t>
      </w:r>
      <w:r w:rsidRPr="00671B7D">
        <w:rPr>
          <w:rFonts w:ascii="Arial" w:eastAsia="Arial Unicode MS" w:hAnsi="Arial" w:cs="Arial"/>
        </w:rPr>
        <w:t xml:space="preserve">that </w:t>
      </w:r>
      <w:r w:rsidR="00152D73">
        <w:rPr>
          <w:rFonts w:ascii="Arial" w:eastAsia="Arial Unicode MS" w:hAnsi="Arial" w:cs="Arial"/>
        </w:rPr>
        <w:t>received from</w:t>
      </w:r>
      <w:r w:rsidRPr="00671B7D">
        <w:rPr>
          <w:rFonts w:ascii="Arial" w:eastAsia="Arial Unicode MS" w:hAnsi="Arial" w:cs="Arial"/>
        </w:rPr>
        <w:t xml:space="preserve"> BF Power on 11 April 2019.</w:t>
      </w:r>
      <w:r w:rsidR="00152D73">
        <w:rPr>
          <w:rFonts w:ascii="Arial" w:eastAsia="Arial Unicode MS" w:hAnsi="Arial" w:cs="Arial"/>
        </w:rPr>
        <w:t xml:space="preserve"> According to conditions in the agreement,</w:t>
      </w:r>
      <w:r w:rsidR="00CF525F">
        <w:rPr>
          <w:rFonts w:ascii="Arial" w:eastAsia="Arial Unicode MS" w:hAnsi="Arial" w:cs="Arial"/>
        </w:rPr>
        <w:t xml:space="preserve"> the Company transferred power plant at total selling price of JPY 363.64 million, equivalent to Baht 87.16 million and net book value of JPY 185.11 million, equivalent to Baht 44.37 million (Note no. 1</w:t>
      </w:r>
      <w:r w:rsidR="004A7C14">
        <w:rPr>
          <w:rFonts w:ascii="Arial" w:eastAsia="Arial Unicode MS" w:hAnsi="Arial" w:cs="Arial"/>
        </w:rPr>
        <w:t>3</w:t>
      </w:r>
      <w:r w:rsidR="00CF525F">
        <w:rPr>
          <w:rFonts w:ascii="Arial" w:eastAsia="Arial Unicode MS" w:hAnsi="Arial" w:cs="Arial"/>
        </w:rPr>
        <w:t>)</w:t>
      </w:r>
      <w:r w:rsidR="00152D73">
        <w:rPr>
          <w:rFonts w:ascii="Arial" w:eastAsia="Arial Unicode MS" w:hAnsi="Arial" w:cs="Arial"/>
        </w:rPr>
        <w:t xml:space="preserve"> </w:t>
      </w:r>
      <w:r w:rsidR="008D24FE">
        <w:rPr>
          <w:rFonts w:ascii="Arial" w:eastAsia="Arial Unicode MS" w:hAnsi="Arial" w:cs="Arial"/>
        </w:rPr>
        <w:t xml:space="preserve">and </w:t>
      </w:r>
      <w:r w:rsidR="00152D73">
        <w:rPr>
          <w:rFonts w:ascii="Arial" w:eastAsia="Arial Unicode MS" w:hAnsi="Arial" w:cs="Arial"/>
        </w:rPr>
        <w:t>the electricity charges which the electricity buyers of subsidiaries placed at the Oita Legal Affairs Bureau belong to BF Power and LENA in the amount of JPY 11,383,944 and JPY 16,599,528, respectively.</w:t>
      </w:r>
      <w:r w:rsidR="00705AF4">
        <w:rPr>
          <w:rFonts w:ascii="Arial" w:eastAsia="Arial Unicode MS" w:hAnsi="Arial" w:cs="Arial"/>
        </w:rPr>
        <w:t xml:space="preserve">  </w:t>
      </w:r>
      <w:r w:rsidR="00705AF4">
        <w:rPr>
          <w:rFonts w:ascii="Arial" w:eastAsia="Arial Unicode MS" w:hAnsi="Arial" w:cs="Arial"/>
        </w:rPr>
        <w:br/>
      </w:r>
      <w:r w:rsidR="00152D73">
        <w:rPr>
          <w:rFonts w:ascii="Arial" w:eastAsia="Arial Unicode MS" w:hAnsi="Arial" w:cs="Arial"/>
        </w:rPr>
        <w:t xml:space="preserve">The </w:t>
      </w:r>
      <w:r w:rsidR="00E40293">
        <w:rPr>
          <w:rFonts w:ascii="Arial" w:eastAsia="Arial Unicode MS" w:hAnsi="Arial" w:cs="Arial"/>
        </w:rPr>
        <w:t>Company</w:t>
      </w:r>
      <w:r w:rsidR="00152D73">
        <w:rPr>
          <w:rFonts w:ascii="Arial" w:eastAsia="Arial Unicode MS" w:hAnsi="Arial" w:cs="Arial"/>
        </w:rPr>
        <w:t xml:space="preserve"> also complied with other conditions specified in the agreement already. Consequently, BF Power has withdrawn the lawsuit relating to the power plant sale contract with the </w:t>
      </w:r>
      <w:r w:rsidR="00E40293">
        <w:rPr>
          <w:rFonts w:ascii="Arial" w:eastAsia="Arial Unicode MS" w:hAnsi="Arial" w:cs="Arial"/>
        </w:rPr>
        <w:t>Company</w:t>
      </w:r>
      <w:r w:rsidR="00152D73">
        <w:rPr>
          <w:rFonts w:ascii="Arial" w:eastAsia="Arial Unicode MS" w:hAnsi="Arial" w:cs="Arial"/>
        </w:rPr>
        <w:t xml:space="preserve">. As a result, the dispute between the </w:t>
      </w:r>
      <w:r w:rsidR="00E40293">
        <w:rPr>
          <w:rFonts w:ascii="Arial" w:eastAsia="Arial Unicode MS" w:hAnsi="Arial" w:cs="Arial"/>
        </w:rPr>
        <w:t>Company</w:t>
      </w:r>
      <w:r w:rsidR="00152D73">
        <w:rPr>
          <w:rFonts w:ascii="Arial" w:eastAsia="Arial Unicode MS" w:hAnsi="Arial" w:cs="Arial"/>
        </w:rPr>
        <w:t xml:space="preserve"> and the buyer in the geothermal power plant sale contract in Japan</w:t>
      </w:r>
      <w:r w:rsidR="00F46180">
        <w:rPr>
          <w:rFonts w:ascii="Arial" w:eastAsia="Arial Unicode MS" w:hAnsi="Arial" w:cs="Arial"/>
        </w:rPr>
        <w:t xml:space="preserve"> had been</w:t>
      </w:r>
      <w:r w:rsidR="00152D73">
        <w:rPr>
          <w:rFonts w:ascii="Arial" w:eastAsia="Arial Unicode MS" w:hAnsi="Arial" w:cs="Arial"/>
        </w:rPr>
        <w:t xml:space="preserve"> finalised.</w:t>
      </w:r>
    </w:p>
    <w:p w14:paraId="17E15D15" w14:textId="3BBCBB95" w:rsidR="008D24FE" w:rsidRDefault="008D24FE" w:rsidP="00287638">
      <w:pPr>
        <w:pStyle w:val="BodyTextIndent2"/>
        <w:spacing w:line="240" w:lineRule="auto"/>
        <w:ind w:left="0" w:firstLine="0"/>
        <w:jc w:val="both"/>
        <w:rPr>
          <w:rFonts w:ascii="Arial" w:eastAsia="Arial Unicode MS" w:hAnsi="Arial" w:cs="Arial"/>
        </w:rPr>
      </w:pPr>
    </w:p>
    <w:p w14:paraId="168944A7" w14:textId="4E58AB0E" w:rsidR="00B36A13" w:rsidRPr="00671B7D" w:rsidRDefault="00B36A13" w:rsidP="00287638">
      <w:pPr>
        <w:pStyle w:val="BodyTextIndent2"/>
        <w:spacing w:line="240" w:lineRule="auto"/>
        <w:ind w:left="0" w:firstLine="0"/>
        <w:jc w:val="both"/>
        <w:rPr>
          <w:rFonts w:ascii="Arial" w:hAnsi="Arial"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671B7D" w14:paraId="2D4118BB" w14:textId="77777777" w:rsidTr="00A02474">
        <w:trPr>
          <w:trHeight w:val="386"/>
        </w:trPr>
        <w:tc>
          <w:tcPr>
            <w:tcW w:w="9461" w:type="dxa"/>
            <w:shd w:val="clear" w:color="auto" w:fill="FFA543"/>
            <w:vAlign w:val="center"/>
          </w:tcPr>
          <w:p w14:paraId="1B1FC7CF" w14:textId="1E23DEED" w:rsidR="002A3CE6" w:rsidRPr="00671B7D" w:rsidRDefault="008C3A5F" w:rsidP="00A02474">
            <w:pPr>
              <w:tabs>
                <w:tab w:val="left" w:pos="432"/>
              </w:tabs>
              <w:ind w:left="504" w:hanging="504"/>
              <w:jc w:val="both"/>
              <w:rPr>
                <w:rFonts w:eastAsia="Arial Unicode MS" w:cs="Arial"/>
                <w:b/>
                <w:bCs/>
                <w:color w:val="FFFFFF"/>
                <w:sz w:val="18"/>
                <w:szCs w:val="18"/>
              </w:rPr>
            </w:pPr>
            <w:r w:rsidRPr="00671B7D">
              <w:rPr>
                <w:rFonts w:eastAsia="Arial Unicode MS" w:cs="Arial"/>
                <w:b/>
                <w:bCs/>
                <w:color w:val="FFFFFF"/>
                <w:sz w:val="18"/>
                <w:szCs w:val="18"/>
              </w:rPr>
              <w:t>1</w:t>
            </w:r>
            <w:r w:rsidR="00CB4205">
              <w:rPr>
                <w:rFonts w:eastAsia="Arial Unicode MS" w:cs="Arial"/>
                <w:b/>
                <w:bCs/>
                <w:color w:val="FFFFFF"/>
                <w:sz w:val="18"/>
                <w:szCs w:val="18"/>
              </w:rPr>
              <w:t>9</w:t>
            </w:r>
            <w:r w:rsidR="002A3CE6" w:rsidRPr="00671B7D">
              <w:rPr>
                <w:rFonts w:eastAsia="Arial Unicode MS" w:cs="Arial"/>
                <w:b/>
                <w:bCs/>
                <w:color w:val="FFFFFF"/>
                <w:sz w:val="18"/>
                <w:szCs w:val="18"/>
              </w:rPr>
              <w:tab/>
            </w:r>
            <w:r w:rsidR="00042B57" w:rsidRPr="00671B7D">
              <w:rPr>
                <w:rFonts w:eastAsia="Arial Unicode MS" w:cs="Arial"/>
                <w:b/>
                <w:bCs/>
                <w:color w:val="FFFFFF"/>
                <w:sz w:val="18"/>
                <w:szCs w:val="18"/>
              </w:rPr>
              <w:t>Convertible debentures</w:t>
            </w:r>
          </w:p>
        </w:tc>
      </w:tr>
    </w:tbl>
    <w:p w14:paraId="355E912E" w14:textId="77777777" w:rsidR="002A3CE6" w:rsidRPr="00671B7D" w:rsidRDefault="002A3CE6" w:rsidP="0003745B">
      <w:pPr>
        <w:spacing w:line="240" w:lineRule="auto"/>
        <w:jc w:val="both"/>
        <w:rPr>
          <w:rFonts w:cs="Arial"/>
          <w:sz w:val="18"/>
          <w:szCs w:val="18"/>
        </w:rPr>
      </w:pPr>
    </w:p>
    <w:p w14:paraId="4A3A0BA5" w14:textId="23F570CD" w:rsidR="00CF525F" w:rsidRPr="008D24FE" w:rsidRDefault="0000525C" w:rsidP="00DA4DB4">
      <w:pPr>
        <w:pStyle w:val="ListParagraph"/>
        <w:tabs>
          <w:tab w:val="left" w:pos="2909"/>
        </w:tabs>
        <w:spacing w:line="240" w:lineRule="auto"/>
        <w:ind w:left="0"/>
        <w:jc w:val="both"/>
        <w:rPr>
          <w:rFonts w:cs="Arial"/>
          <w:spacing w:val="-4"/>
          <w:sz w:val="18"/>
          <w:szCs w:val="18"/>
        </w:rPr>
      </w:pPr>
      <w:bookmarkStart w:id="14" w:name="_Hlk110431365"/>
      <w:bookmarkStart w:id="15" w:name="_Hlk96883512"/>
      <w:bookmarkStart w:id="16" w:name="_Hlk96883427"/>
      <w:r w:rsidRPr="00671B7D">
        <w:rPr>
          <w:rFonts w:cs="Arial"/>
          <w:sz w:val="18"/>
          <w:szCs w:val="18"/>
        </w:rPr>
        <w:t>At the E</w:t>
      </w:r>
      <w:r w:rsidR="005A7EB6" w:rsidRPr="00671B7D">
        <w:rPr>
          <w:rFonts w:cs="Arial"/>
          <w:sz w:val="18"/>
          <w:szCs w:val="18"/>
        </w:rPr>
        <w:t>xtraordinary General Meeting of Shareholders No.</w:t>
      </w:r>
      <w:r w:rsidR="008C3A5F" w:rsidRPr="00671B7D">
        <w:rPr>
          <w:rFonts w:cs="Arial"/>
          <w:sz w:val="18"/>
          <w:szCs w:val="18"/>
        </w:rPr>
        <w:t>2</w:t>
      </w:r>
      <w:r w:rsidR="005A7EB6" w:rsidRPr="00671B7D">
        <w:rPr>
          <w:rFonts w:cs="Arial"/>
          <w:sz w:val="18"/>
          <w:szCs w:val="18"/>
          <w:cs/>
        </w:rPr>
        <w:t>/</w:t>
      </w:r>
      <w:r w:rsidR="00B95F2E" w:rsidRPr="00671B7D">
        <w:rPr>
          <w:rFonts w:cs="Arial"/>
          <w:sz w:val="18"/>
          <w:szCs w:val="18"/>
        </w:rPr>
        <w:t>202</w:t>
      </w:r>
      <w:r w:rsidR="00CB66A8" w:rsidRPr="00671B7D">
        <w:rPr>
          <w:rFonts w:cs="Arial"/>
          <w:sz w:val="18"/>
          <w:szCs w:val="18"/>
        </w:rPr>
        <w:t>2</w:t>
      </w:r>
      <w:r w:rsidR="007B2BD3" w:rsidRPr="00671B7D">
        <w:rPr>
          <w:rFonts w:cs="Arial"/>
          <w:sz w:val="18"/>
          <w:szCs w:val="18"/>
        </w:rPr>
        <w:t xml:space="preserve"> </w:t>
      </w:r>
      <w:r w:rsidR="00890520" w:rsidRPr="00671B7D">
        <w:rPr>
          <w:rFonts w:cs="Arial"/>
          <w:sz w:val="18"/>
          <w:szCs w:val="18"/>
        </w:rPr>
        <w:t xml:space="preserve">held </w:t>
      </w:r>
      <w:r w:rsidR="007B2BD3" w:rsidRPr="00671B7D">
        <w:rPr>
          <w:rFonts w:cs="Arial"/>
          <w:sz w:val="18"/>
          <w:szCs w:val="18"/>
        </w:rPr>
        <w:t xml:space="preserve">on </w:t>
      </w:r>
      <w:r w:rsidR="008C3A5F" w:rsidRPr="00671B7D">
        <w:rPr>
          <w:rFonts w:cs="Arial"/>
          <w:sz w:val="18"/>
          <w:szCs w:val="18"/>
        </w:rPr>
        <w:t>23</w:t>
      </w:r>
      <w:r w:rsidR="00DA4DB4" w:rsidRPr="00671B7D">
        <w:rPr>
          <w:rFonts w:cs="Arial"/>
          <w:sz w:val="18"/>
          <w:szCs w:val="18"/>
        </w:rPr>
        <w:t xml:space="preserve"> September</w:t>
      </w:r>
      <w:r w:rsidR="007B2BD3" w:rsidRPr="00671B7D">
        <w:rPr>
          <w:rFonts w:cs="Arial"/>
          <w:sz w:val="18"/>
          <w:szCs w:val="18"/>
        </w:rPr>
        <w:t xml:space="preserve"> </w:t>
      </w:r>
      <w:r w:rsidR="00B95F2E" w:rsidRPr="00671B7D">
        <w:rPr>
          <w:rFonts w:cs="Arial"/>
          <w:sz w:val="18"/>
          <w:szCs w:val="18"/>
        </w:rPr>
        <w:t>202</w:t>
      </w:r>
      <w:r w:rsidR="00CB66A8" w:rsidRPr="00671B7D">
        <w:rPr>
          <w:rFonts w:cs="Arial"/>
          <w:sz w:val="18"/>
          <w:szCs w:val="18"/>
        </w:rPr>
        <w:t>2</w:t>
      </w:r>
      <w:r w:rsidR="007B2BD3" w:rsidRPr="00671B7D">
        <w:rPr>
          <w:rFonts w:cs="Arial"/>
          <w:sz w:val="18"/>
          <w:szCs w:val="18"/>
        </w:rPr>
        <w:t>,</w:t>
      </w:r>
      <w:r w:rsidR="005A7EB6" w:rsidRPr="00671B7D">
        <w:rPr>
          <w:rFonts w:cs="Arial"/>
          <w:sz w:val="18"/>
          <w:szCs w:val="18"/>
        </w:rPr>
        <w:t xml:space="preserve"> </w:t>
      </w:r>
      <w:r w:rsidR="008214F8" w:rsidRPr="00671B7D">
        <w:rPr>
          <w:rFonts w:cs="Arial"/>
          <w:sz w:val="18"/>
          <w:szCs w:val="18"/>
        </w:rPr>
        <w:t xml:space="preserve">shareholders </w:t>
      </w:r>
      <w:r w:rsidR="005A7EB6" w:rsidRPr="00671B7D">
        <w:rPr>
          <w:rFonts w:cs="Arial"/>
          <w:sz w:val="18"/>
          <w:szCs w:val="18"/>
        </w:rPr>
        <w:t xml:space="preserve">approved </w:t>
      </w:r>
      <w:r w:rsidR="005A7EB6" w:rsidRPr="00671B7D">
        <w:rPr>
          <w:rFonts w:cs="Arial"/>
          <w:spacing w:val="-2"/>
          <w:sz w:val="18"/>
          <w:szCs w:val="18"/>
        </w:rPr>
        <w:t xml:space="preserve">the issuance and offering of convertible debentures not exceeding Baht </w:t>
      </w:r>
      <w:r w:rsidR="008C3A5F" w:rsidRPr="00671B7D">
        <w:rPr>
          <w:rFonts w:cs="Arial"/>
          <w:spacing w:val="-2"/>
          <w:sz w:val="18"/>
          <w:szCs w:val="18"/>
        </w:rPr>
        <w:t>150</w:t>
      </w:r>
      <w:r w:rsidR="005A7EB6" w:rsidRPr="00671B7D">
        <w:rPr>
          <w:rFonts w:cs="Arial"/>
          <w:spacing w:val="-2"/>
          <w:sz w:val="18"/>
          <w:szCs w:val="18"/>
        </w:rPr>
        <w:t xml:space="preserve"> million divided into </w:t>
      </w:r>
      <w:r w:rsidR="008C3A5F" w:rsidRPr="00671B7D">
        <w:rPr>
          <w:rFonts w:cs="Arial"/>
          <w:spacing w:val="-2"/>
          <w:sz w:val="18"/>
          <w:szCs w:val="18"/>
        </w:rPr>
        <w:t>1</w:t>
      </w:r>
      <w:r w:rsidR="00DA4DB4" w:rsidRPr="00671B7D">
        <w:rPr>
          <w:rFonts w:cs="Arial"/>
          <w:spacing w:val="-2"/>
          <w:sz w:val="18"/>
          <w:szCs w:val="18"/>
        </w:rPr>
        <w:t xml:space="preserve"> </w:t>
      </w:r>
      <w:r w:rsidR="005A7EB6" w:rsidRPr="00671B7D">
        <w:rPr>
          <w:rFonts w:cs="Arial"/>
          <w:spacing w:val="-2"/>
          <w:sz w:val="18"/>
          <w:szCs w:val="18"/>
        </w:rPr>
        <w:t>tranche</w:t>
      </w:r>
      <w:bookmarkEnd w:id="14"/>
      <w:r w:rsidR="005623FF" w:rsidRPr="00671B7D">
        <w:rPr>
          <w:rFonts w:cs="Arial"/>
          <w:spacing w:val="-2"/>
          <w:sz w:val="18"/>
          <w:szCs w:val="18"/>
        </w:rPr>
        <w:t>, which</w:t>
      </w:r>
      <w:r w:rsidR="00DA4DB4" w:rsidRPr="00671B7D">
        <w:rPr>
          <w:rFonts w:cs="Arial"/>
          <w:sz w:val="18"/>
          <w:szCs w:val="18"/>
        </w:rPr>
        <w:t xml:space="preserve"> </w:t>
      </w:r>
      <w:r w:rsidR="005A7EB6" w:rsidRPr="00671B7D">
        <w:rPr>
          <w:rFonts w:cs="Arial"/>
          <w:spacing w:val="-4"/>
          <w:sz w:val="18"/>
          <w:szCs w:val="18"/>
        </w:rPr>
        <w:t xml:space="preserve">has a value not exceeding </w:t>
      </w:r>
      <w:bookmarkStart w:id="17" w:name="_Hlk103364657"/>
      <w:r w:rsidR="00AA6142" w:rsidRPr="00671B7D">
        <w:rPr>
          <w:rFonts w:cs="Arial"/>
          <w:spacing w:val="-4"/>
          <w:sz w:val="18"/>
          <w:szCs w:val="18"/>
        </w:rPr>
        <w:t>Baht</w:t>
      </w:r>
      <w:bookmarkEnd w:id="17"/>
      <w:r w:rsidR="00AA6142" w:rsidRPr="00671B7D">
        <w:rPr>
          <w:rFonts w:cs="Arial"/>
          <w:spacing w:val="-4"/>
          <w:sz w:val="18"/>
          <w:szCs w:val="18"/>
        </w:rPr>
        <w:t xml:space="preserve"> </w:t>
      </w:r>
      <w:r w:rsidR="008C3A5F" w:rsidRPr="00671B7D">
        <w:rPr>
          <w:rFonts w:cs="Arial"/>
          <w:spacing w:val="-4"/>
          <w:sz w:val="18"/>
          <w:szCs w:val="18"/>
        </w:rPr>
        <w:t>150</w:t>
      </w:r>
      <w:r w:rsidR="00AA6142" w:rsidRPr="00671B7D">
        <w:rPr>
          <w:rFonts w:cs="Arial"/>
          <w:spacing w:val="-4"/>
          <w:sz w:val="18"/>
          <w:szCs w:val="18"/>
        </w:rPr>
        <w:t xml:space="preserve"> </w:t>
      </w:r>
      <w:r w:rsidR="005A7EB6" w:rsidRPr="00671B7D">
        <w:rPr>
          <w:rFonts w:cs="Arial"/>
          <w:spacing w:val="-4"/>
          <w:sz w:val="18"/>
          <w:szCs w:val="18"/>
        </w:rPr>
        <w:t>m</w:t>
      </w:r>
      <w:r w:rsidR="00AA6142" w:rsidRPr="00671B7D">
        <w:rPr>
          <w:rFonts w:cs="Arial"/>
          <w:spacing w:val="-4"/>
          <w:sz w:val="18"/>
          <w:szCs w:val="18"/>
        </w:rPr>
        <w:t>illion</w:t>
      </w:r>
      <w:r w:rsidR="005A7EB6" w:rsidRPr="00671B7D">
        <w:rPr>
          <w:rFonts w:cs="Arial"/>
          <w:spacing w:val="-4"/>
          <w:sz w:val="18"/>
          <w:szCs w:val="18"/>
        </w:rPr>
        <w:t xml:space="preserve"> divided into </w:t>
      </w:r>
      <w:r w:rsidR="008C3A5F" w:rsidRPr="00671B7D">
        <w:rPr>
          <w:rFonts w:cs="Arial"/>
          <w:spacing w:val="-4"/>
          <w:sz w:val="18"/>
          <w:szCs w:val="18"/>
        </w:rPr>
        <w:t>30</w:t>
      </w:r>
      <w:r w:rsidR="005A7EB6" w:rsidRPr="00671B7D">
        <w:rPr>
          <w:rFonts w:cs="Arial"/>
          <w:spacing w:val="-4"/>
          <w:sz w:val="18"/>
          <w:szCs w:val="18"/>
        </w:rPr>
        <w:t xml:space="preserve"> sets. </w:t>
      </w:r>
      <w:r w:rsidR="00AA6142" w:rsidRPr="00671B7D">
        <w:rPr>
          <w:rFonts w:cs="Arial"/>
          <w:spacing w:val="-4"/>
          <w:sz w:val="18"/>
          <w:szCs w:val="18"/>
        </w:rPr>
        <w:t xml:space="preserve">Baht </w:t>
      </w:r>
      <w:r w:rsidR="008C3A5F" w:rsidRPr="00671B7D">
        <w:rPr>
          <w:rFonts w:cs="Arial"/>
          <w:spacing w:val="-4"/>
          <w:sz w:val="18"/>
          <w:szCs w:val="18"/>
        </w:rPr>
        <w:t>5</w:t>
      </w:r>
      <w:r w:rsidR="00AA6142" w:rsidRPr="00671B7D">
        <w:rPr>
          <w:rFonts w:cs="Arial"/>
          <w:spacing w:val="-4"/>
          <w:sz w:val="18"/>
          <w:szCs w:val="18"/>
        </w:rPr>
        <w:t xml:space="preserve"> million</w:t>
      </w:r>
      <w:r w:rsidR="005A7EB6" w:rsidRPr="00671B7D">
        <w:rPr>
          <w:rFonts w:cs="Arial"/>
          <w:spacing w:val="-4"/>
          <w:sz w:val="18"/>
          <w:szCs w:val="18"/>
        </w:rPr>
        <w:t xml:space="preserve"> per set.</w:t>
      </w:r>
    </w:p>
    <w:p w14:paraId="0C660310" w14:textId="77777777" w:rsidR="00DA4DB4" w:rsidRPr="00671B7D" w:rsidRDefault="00DA4DB4" w:rsidP="008214F8">
      <w:pPr>
        <w:pStyle w:val="ListParagraph"/>
        <w:tabs>
          <w:tab w:val="left" w:pos="2909"/>
        </w:tabs>
        <w:spacing w:before="120" w:after="120" w:line="240" w:lineRule="auto"/>
        <w:ind w:left="0"/>
        <w:jc w:val="thaiDistribute"/>
        <w:rPr>
          <w:rFonts w:cs="Arial"/>
          <w:spacing w:val="-4"/>
          <w:sz w:val="18"/>
          <w:szCs w:val="18"/>
        </w:rPr>
      </w:pPr>
    </w:p>
    <w:p w14:paraId="5A37AE48" w14:textId="493022E5" w:rsidR="00F765D2" w:rsidRDefault="008214F8" w:rsidP="008214F8">
      <w:pPr>
        <w:pStyle w:val="ListParagraph"/>
        <w:tabs>
          <w:tab w:val="left" w:pos="2909"/>
        </w:tabs>
        <w:spacing w:before="120" w:after="120" w:line="240" w:lineRule="auto"/>
        <w:ind w:left="0"/>
        <w:jc w:val="thaiDistribute"/>
        <w:rPr>
          <w:rFonts w:cs="Arial"/>
          <w:sz w:val="18"/>
          <w:szCs w:val="18"/>
        </w:rPr>
      </w:pPr>
      <w:r w:rsidRPr="00671B7D">
        <w:rPr>
          <w:rFonts w:cs="Arial"/>
          <w:spacing w:val="-4"/>
          <w:sz w:val="18"/>
          <w:szCs w:val="18"/>
        </w:rPr>
        <w:t>By a</w:t>
      </w:r>
      <w:r w:rsidR="005A7EB6" w:rsidRPr="00671B7D">
        <w:rPr>
          <w:rFonts w:cs="Arial"/>
          <w:spacing w:val="-4"/>
          <w:sz w:val="18"/>
          <w:szCs w:val="18"/>
        </w:rPr>
        <w:t xml:space="preserve">llocate specific investors i.e., Advance Opportunities Fund (AO Fund) and Advance Opportunities Fund </w:t>
      </w:r>
      <w:r w:rsidR="008C3A5F" w:rsidRPr="00671B7D">
        <w:rPr>
          <w:rFonts w:cs="Arial"/>
          <w:spacing w:val="-4"/>
          <w:sz w:val="18"/>
          <w:szCs w:val="18"/>
        </w:rPr>
        <w:t>1</w:t>
      </w:r>
      <w:r w:rsidR="005A7EB6" w:rsidRPr="00671B7D">
        <w:rPr>
          <w:rFonts w:cs="Arial"/>
          <w:spacing w:val="-4"/>
          <w:sz w:val="18"/>
          <w:szCs w:val="18"/>
          <w:cs/>
        </w:rPr>
        <w:t xml:space="preserve"> (</w:t>
      </w:r>
      <w:r w:rsidR="005A7EB6" w:rsidRPr="00671B7D">
        <w:rPr>
          <w:rFonts w:cs="Arial"/>
          <w:spacing w:val="-4"/>
          <w:sz w:val="18"/>
          <w:szCs w:val="18"/>
        </w:rPr>
        <w:t xml:space="preserve">AO Fund </w:t>
      </w:r>
      <w:r w:rsidR="008C3A5F" w:rsidRPr="00671B7D">
        <w:rPr>
          <w:rFonts w:cs="Arial"/>
          <w:spacing w:val="-4"/>
          <w:sz w:val="18"/>
          <w:szCs w:val="18"/>
        </w:rPr>
        <w:t>1</w:t>
      </w:r>
      <w:r w:rsidR="005A7EB6" w:rsidRPr="00671B7D">
        <w:rPr>
          <w:rFonts w:cs="Arial"/>
          <w:spacing w:val="-4"/>
          <w:sz w:val="18"/>
          <w:szCs w:val="18"/>
          <w:cs/>
        </w:rPr>
        <w:t>)</w:t>
      </w:r>
      <w:r w:rsidR="00C66E78" w:rsidRPr="00671B7D">
        <w:rPr>
          <w:rFonts w:cs="Arial"/>
          <w:spacing w:val="-4"/>
          <w:sz w:val="18"/>
          <w:szCs w:val="18"/>
        </w:rPr>
        <w:t>.</w:t>
      </w:r>
      <w:r w:rsidR="005A7EB6" w:rsidRPr="00671B7D">
        <w:rPr>
          <w:rFonts w:cs="Arial"/>
          <w:sz w:val="18"/>
          <w:szCs w:val="18"/>
        </w:rPr>
        <w:t xml:space="preserve"> </w:t>
      </w:r>
      <w:r w:rsidR="00AD0B76" w:rsidRPr="00671B7D">
        <w:rPr>
          <w:rFonts w:cs="Arial"/>
          <w:sz w:val="18"/>
          <w:szCs w:val="18"/>
        </w:rPr>
        <w:t>I</w:t>
      </w:r>
      <w:r w:rsidR="00AD0B76" w:rsidRPr="00671B7D">
        <w:rPr>
          <w:rFonts w:cs="Arial"/>
          <w:sz w:val="18"/>
          <w:szCs w:val="18"/>
          <w:lang w:val="en"/>
        </w:rPr>
        <w:t xml:space="preserve">n the issuance and offering of convertible debentures, the </w:t>
      </w:r>
      <w:r w:rsidR="00C66E78" w:rsidRPr="00671B7D">
        <w:rPr>
          <w:rFonts w:cs="Arial"/>
          <w:sz w:val="18"/>
          <w:szCs w:val="18"/>
          <w:lang w:val="en"/>
        </w:rPr>
        <w:t>C</w:t>
      </w:r>
      <w:r w:rsidR="00AD0B76" w:rsidRPr="00671B7D">
        <w:rPr>
          <w:rFonts w:cs="Arial"/>
          <w:sz w:val="18"/>
          <w:szCs w:val="18"/>
          <w:lang w:val="en"/>
        </w:rPr>
        <w:t xml:space="preserve">ompany will gradually issue convertible </w:t>
      </w:r>
      <w:r w:rsidR="00DA4DB4" w:rsidRPr="00671B7D">
        <w:rPr>
          <w:rFonts w:cs="Arial"/>
          <w:sz w:val="18"/>
          <w:szCs w:val="18"/>
          <w:lang w:val="en"/>
        </w:rPr>
        <w:t>debenture</w:t>
      </w:r>
      <w:r w:rsidR="00AD0B76" w:rsidRPr="00671B7D">
        <w:rPr>
          <w:rFonts w:cs="Arial"/>
          <w:sz w:val="18"/>
          <w:szCs w:val="18"/>
          <w:lang w:val="en"/>
        </w:rPr>
        <w:t xml:space="preserve">s divide into each series of sub-sets. </w:t>
      </w:r>
      <w:r w:rsidR="00825BFE" w:rsidRPr="00671B7D">
        <w:rPr>
          <w:rFonts w:cs="Arial"/>
          <w:sz w:val="18"/>
          <w:szCs w:val="18"/>
          <w:lang w:val="en"/>
        </w:rPr>
        <w:t>A</w:t>
      </w:r>
      <w:r w:rsidR="00AD0B76" w:rsidRPr="00671B7D">
        <w:rPr>
          <w:rFonts w:cs="Arial"/>
          <w:sz w:val="18"/>
          <w:szCs w:val="18"/>
          <w:lang w:val="en"/>
        </w:rPr>
        <w:t xml:space="preserve">ccording to </w:t>
      </w:r>
      <w:r w:rsidR="00271873" w:rsidRPr="00671B7D">
        <w:rPr>
          <w:rFonts w:cs="Arial"/>
          <w:sz w:val="18"/>
          <w:szCs w:val="18"/>
          <w:lang w:val="en"/>
        </w:rPr>
        <w:t>the Company’s financial needs</w:t>
      </w:r>
      <w:r w:rsidR="00AD0B76" w:rsidRPr="00671B7D">
        <w:rPr>
          <w:rFonts w:cs="Arial"/>
          <w:sz w:val="18"/>
          <w:szCs w:val="18"/>
          <w:lang w:val="en"/>
        </w:rPr>
        <w:t xml:space="preserve"> each time until the Baht </w:t>
      </w:r>
      <w:r w:rsidR="008C3A5F" w:rsidRPr="00671B7D">
        <w:rPr>
          <w:rFonts w:cs="Arial"/>
          <w:sz w:val="18"/>
          <w:szCs w:val="18"/>
        </w:rPr>
        <w:t>150</w:t>
      </w:r>
      <w:r w:rsidR="00AD0B76" w:rsidRPr="00671B7D">
        <w:rPr>
          <w:rFonts w:cs="Arial"/>
          <w:sz w:val="18"/>
          <w:szCs w:val="18"/>
          <w:lang w:val="en"/>
        </w:rPr>
        <w:t xml:space="preserve"> million limit is </w:t>
      </w:r>
      <w:r w:rsidR="00AD0B76" w:rsidRPr="00671B7D">
        <w:rPr>
          <w:rFonts w:cs="Arial"/>
          <w:spacing w:val="-2"/>
          <w:sz w:val="18"/>
          <w:szCs w:val="18"/>
          <w:lang w:val="en"/>
        </w:rPr>
        <w:t xml:space="preserve">reached. </w:t>
      </w:r>
      <w:r w:rsidR="005A7EB6" w:rsidRPr="00671B7D">
        <w:rPr>
          <w:rFonts w:cs="Arial"/>
          <w:spacing w:val="-2"/>
          <w:sz w:val="18"/>
          <w:szCs w:val="18"/>
        </w:rPr>
        <w:t>However</w:t>
      </w:r>
      <w:r w:rsidR="00212D80" w:rsidRPr="00671B7D">
        <w:rPr>
          <w:rFonts w:cs="Arial"/>
          <w:spacing w:val="-2"/>
          <w:sz w:val="18"/>
          <w:szCs w:val="18"/>
        </w:rPr>
        <w:t>,</w:t>
      </w:r>
      <w:r w:rsidR="005A7EB6" w:rsidRPr="00671B7D">
        <w:rPr>
          <w:rFonts w:cs="Arial"/>
          <w:spacing w:val="-2"/>
          <w:sz w:val="18"/>
          <w:szCs w:val="18"/>
        </w:rPr>
        <w:t xml:space="preserve"> the conversion timeframe is within one year from the date of the shareholders’ meeting that approved</w:t>
      </w:r>
      <w:r w:rsidR="005A7EB6" w:rsidRPr="00671B7D">
        <w:rPr>
          <w:rFonts w:cs="Arial"/>
          <w:sz w:val="18"/>
          <w:szCs w:val="18"/>
        </w:rPr>
        <w:t xml:space="preserve"> the issuance of convertible debentures. If the Company does not issue all convertible debentures within one year, the </w:t>
      </w:r>
      <w:r w:rsidR="005A7EB6" w:rsidRPr="00671B7D">
        <w:rPr>
          <w:rFonts w:cs="Arial"/>
          <w:spacing w:val="-2"/>
          <w:sz w:val="18"/>
          <w:szCs w:val="18"/>
        </w:rPr>
        <w:t>Company may request a resolution at the shareholders’ meeting to issue the unissued convertible debentures, depending</w:t>
      </w:r>
      <w:r w:rsidR="005A7EB6" w:rsidRPr="00671B7D">
        <w:rPr>
          <w:rFonts w:cs="Arial"/>
          <w:sz w:val="18"/>
          <w:szCs w:val="18"/>
        </w:rPr>
        <w:t xml:space="preserve"> </w:t>
      </w:r>
      <w:r w:rsidR="005A7EB6" w:rsidRPr="00671B7D">
        <w:rPr>
          <w:rFonts w:cs="Arial"/>
          <w:spacing w:val="-2"/>
          <w:sz w:val="18"/>
          <w:szCs w:val="18"/>
        </w:rPr>
        <w:t>on the Company's financial needs</w:t>
      </w:r>
      <w:bookmarkStart w:id="18" w:name="_Hlk96883590"/>
      <w:bookmarkEnd w:id="15"/>
      <w:bookmarkEnd w:id="16"/>
      <w:r w:rsidR="00762DE4" w:rsidRPr="00671B7D">
        <w:rPr>
          <w:rFonts w:cs="Arial"/>
          <w:spacing w:val="-2"/>
          <w:sz w:val="18"/>
          <w:szCs w:val="18"/>
        </w:rPr>
        <w:t xml:space="preserve"> and has a resolution to approve the increase of the registered capital of the Company</w:t>
      </w:r>
      <w:r w:rsidR="00762DE4" w:rsidRPr="00671B7D">
        <w:rPr>
          <w:rFonts w:cs="Arial"/>
          <w:sz w:val="18"/>
          <w:szCs w:val="18"/>
        </w:rPr>
        <w:t xml:space="preserve"> to support the exercise of the conver</w:t>
      </w:r>
      <w:r w:rsidR="00C66E78" w:rsidRPr="00671B7D">
        <w:rPr>
          <w:rFonts w:cs="Arial"/>
          <w:sz w:val="18"/>
          <w:szCs w:val="18"/>
        </w:rPr>
        <w:t>s</w:t>
      </w:r>
      <w:r w:rsidR="00762DE4" w:rsidRPr="00671B7D">
        <w:rPr>
          <w:rFonts w:cs="Arial"/>
          <w:sz w:val="18"/>
          <w:szCs w:val="18"/>
        </w:rPr>
        <w:t xml:space="preserve">ion rights of convertible </w:t>
      </w:r>
      <w:r w:rsidR="007E7BBF" w:rsidRPr="00671B7D">
        <w:rPr>
          <w:rFonts w:cs="Arial"/>
          <w:sz w:val="18"/>
          <w:szCs w:val="18"/>
        </w:rPr>
        <w:t>debentures</w:t>
      </w:r>
      <w:r w:rsidR="00762DE4" w:rsidRPr="00671B7D">
        <w:rPr>
          <w:rFonts w:cs="Arial"/>
          <w:sz w:val="18"/>
          <w:szCs w:val="18"/>
        </w:rPr>
        <w:t>.</w:t>
      </w:r>
    </w:p>
    <w:p w14:paraId="7649F342" w14:textId="1F43DDD3" w:rsidR="008214F8" w:rsidRDefault="008214F8" w:rsidP="008214F8">
      <w:pPr>
        <w:pStyle w:val="ListParagraph"/>
        <w:tabs>
          <w:tab w:val="left" w:pos="2909"/>
        </w:tabs>
        <w:spacing w:before="120" w:after="120" w:line="240" w:lineRule="auto"/>
        <w:ind w:left="0"/>
        <w:jc w:val="thaiDistribute"/>
        <w:rPr>
          <w:rFonts w:cs="Arial"/>
          <w:sz w:val="18"/>
          <w:szCs w:val="18"/>
        </w:rPr>
      </w:pPr>
    </w:p>
    <w:p w14:paraId="09A1B428" w14:textId="7A9BC573" w:rsidR="00D14D8A" w:rsidRDefault="00D14D8A" w:rsidP="008214F8">
      <w:pPr>
        <w:pStyle w:val="ListParagraph"/>
        <w:tabs>
          <w:tab w:val="left" w:pos="2909"/>
        </w:tabs>
        <w:spacing w:before="120" w:after="120" w:line="240" w:lineRule="auto"/>
        <w:ind w:left="0"/>
        <w:jc w:val="thaiDistribute"/>
        <w:rPr>
          <w:rFonts w:cs="Arial"/>
          <w:sz w:val="18"/>
          <w:szCs w:val="18"/>
        </w:rPr>
      </w:pPr>
      <w:r w:rsidRPr="00D14D8A">
        <w:rPr>
          <w:rFonts w:cs="Arial"/>
          <w:sz w:val="18"/>
          <w:szCs w:val="18"/>
        </w:rPr>
        <w:t xml:space="preserve">At the Company’s Extraordinary General Meeting of Shareholders no. 1/2024 held on 30 January 2024, shareholders approved the issuance and offering of the Convertible Debentures </w:t>
      </w:r>
      <w:r>
        <w:rPr>
          <w:rFonts w:cs="Arial"/>
          <w:sz w:val="18"/>
          <w:szCs w:val="18"/>
        </w:rPr>
        <w:t xml:space="preserve">which </w:t>
      </w:r>
      <w:r w:rsidR="00C80698">
        <w:rPr>
          <w:rFonts w:cs="Arial"/>
          <w:sz w:val="18"/>
          <w:szCs w:val="18"/>
        </w:rPr>
        <w:t>has</w:t>
      </w:r>
      <w:r w:rsidRPr="00671B7D">
        <w:rPr>
          <w:rFonts w:cs="Arial"/>
          <w:sz w:val="18"/>
          <w:szCs w:val="18"/>
        </w:rPr>
        <w:t xml:space="preserve"> not </w:t>
      </w:r>
      <w:r w:rsidR="00C80698">
        <w:rPr>
          <w:rFonts w:cs="Arial"/>
          <w:sz w:val="18"/>
          <w:szCs w:val="18"/>
        </w:rPr>
        <w:t xml:space="preserve">been </w:t>
      </w:r>
      <w:r w:rsidRPr="00671B7D">
        <w:rPr>
          <w:rFonts w:cs="Arial"/>
          <w:sz w:val="18"/>
          <w:szCs w:val="18"/>
        </w:rPr>
        <w:t>issue</w:t>
      </w:r>
      <w:r w:rsidR="00C80698">
        <w:rPr>
          <w:rFonts w:cs="Arial"/>
          <w:sz w:val="18"/>
          <w:szCs w:val="18"/>
        </w:rPr>
        <w:t>d</w:t>
      </w:r>
      <w:r w:rsidRPr="00671B7D">
        <w:rPr>
          <w:rFonts w:cs="Arial"/>
          <w:sz w:val="18"/>
          <w:szCs w:val="18"/>
        </w:rPr>
        <w:t xml:space="preserve"> within one year</w:t>
      </w:r>
      <w:r>
        <w:rPr>
          <w:rFonts w:cs="Arial"/>
          <w:sz w:val="18"/>
          <w:szCs w:val="18"/>
        </w:rPr>
        <w:t xml:space="preserve"> since </w:t>
      </w:r>
      <w:r>
        <w:rPr>
          <w:rFonts w:cs="Arial"/>
          <w:sz w:val="18"/>
          <w:szCs w:val="18"/>
        </w:rPr>
        <w:br/>
      </w:r>
      <w:r w:rsidRPr="00671B7D">
        <w:rPr>
          <w:rFonts w:cs="Arial"/>
          <w:sz w:val="18"/>
          <w:szCs w:val="18"/>
        </w:rPr>
        <w:t>23 September 2022</w:t>
      </w:r>
      <w:r>
        <w:rPr>
          <w:rFonts w:cs="Arial"/>
          <w:sz w:val="18"/>
          <w:szCs w:val="18"/>
        </w:rPr>
        <w:t xml:space="preserve"> </w:t>
      </w:r>
      <w:r w:rsidRPr="00D14D8A">
        <w:rPr>
          <w:rFonts w:cs="Arial"/>
          <w:sz w:val="18"/>
          <w:szCs w:val="18"/>
        </w:rPr>
        <w:t>by private placement with the total offering price of not exceeding Baht 40</w:t>
      </w:r>
      <w:r w:rsidR="0049562B">
        <w:rPr>
          <w:rFonts w:cs="Arial"/>
          <w:sz w:val="18"/>
          <w:szCs w:val="18"/>
        </w:rPr>
        <w:t xml:space="preserve"> million</w:t>
      </w:r>
      <w:r w:rsidRPr="00D14D8A">
        <w:rPr>
          <w:rFonts w:cs="Arial"/>
          <w:sz w:val="18"/>
          <w:szCs w:val="18"/>
        </w:rPr>
        <w:t xml:space="preserve"> (40,000 units, Baht 1,000 per unit) to specific investors i.e. Advance Opportunities Fund (“AO Fund”) and Advance Opportunities Fund 1 (“AO Fund 1”) and the related authorisation.</w:t>
      </w:r>
    </w:p>
    <w:p w14:paraId="77BBDE43" w14:textId="77777777" w:rsidR="00D14D8A" w:rsidRPr="00671B7D" w:rsidRDefault="00D14D8A" w:rsidP="008214F8">
      <w:pPr>
        <w:pStyle w:val="ListParagraph"/>
        <w:tabs>
          <w:tab w:val="left" w:pos="2909"/>
        </w:tabs>
        <w:spacing w:before="120" w:after="120" w:line="240" w:lineRule="auto"/>
        <w:ind w:left="0"/>
        <w:jc w:val="thaiDistribute"/>
        <w:rPr>
          <w:rFonts w:cs="Arial"/>
          <w:sz w:val="18"/>
          <w:szCs w:val="18"/>
        </w:rPr>
      </w:pPr>
    </w:p>
    <w:p w14:paraId="4ADD8759" w14:textId="04D65BFF" w:rsidR="00671B7D" w:rsidRDefault="008214F8" w:rsidP="00D12F56">
      <w:pPr>
        <w:pStyle w:val="ListParagraph"/>
        <w:tabs>
          <w:tab w:val="left" w:pos="2909"/>
        </w:tabs>
        <w:spacing w:before="120" w:after="120" w:line="240" w:lineRule="auto"/>
        <w:ind w:left="0"/>
        <w:jc w:val="thaiDistribute"/>
        <w:rPr>
          <w:rFonts w:cs="Arial"/>
          <w:sz w:val="18"/>
          <w:szCs w:val="18"/>
        </w:rPr>
      </w:pPr>
      <w:r w:rsidRPr="00671B7D">
        <w:rPr>
          <w:rFonts w:cs="Arial"/>
          <w:sz w:val="18"/>
          <w:szCs w:val="18"/>
        </w:rPr>
        <w:t>During the</w:t>
      </w:r>
      <w:r w:rsidR="00A23B29" w:rsidRPr="00671B7D">
        <w:rPr>
          <w:rFonts w:cs="Arial"/>
          <w:sz w:val="18"/>
          <w:szCs w:val="18"/>
        </w:rPr>
        <w:t xml:space="preserve"> </w:t>
      </w:r>
      <w:r w:rsidR="00CD6905">
        <w:rPr>
          <w:rFonts w:cs="Arial"/>
          <w:sz w:val="18"/>
          <w:szCs w:val="18"/>
        </w:rPr>
        <w:t>six-month</w:t>
      </w:r>
      <w:r w:rsidRPr="00671B7D">
        <w:rPr>
          <w:rFonts w:cs="Arial"/>
          <w:sz w:val="18"/>
          <w:szCs w:val="18"/>
        </w:rPr>
        <w:t xml:space="preserve"> period ended </w:t>
      </w:r>
      <w:r w:rsidR="00CD6905">
        <w:rPr>
          <w:rFonts w:cs="Arial"/>
          <w:sz w:val="18"/>
          <w:szCs w:val="18"/>
        </w:rPr>
        <w:t>30 June</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the Company issued convertible debentures</w:t>
      </w:r>
      <w:r w:rsidR="00D66E08" w:rsidRPr="00671B7D">
        <w:rPr>
          <w:rFonts w:cs="Arial"/>
          <w:sz w:val="18"/>
          <w:szCs w:val="18"/>
        </w:rPr>
        <w:t xml:space="preserve"> which is the type that can be </w:t>
      </w:r>
      <w:r w:rsidR="00D66E08" w:rsidRPr="00671B7D">
        <w:rPr>
          <w:rFonts w:cs="Arial"/>
          <w:spacing w:val="-4"/>
          <w:sz w:val="18"/>
          <w:szCs w:val="18"/>
        </w:rPr>
        <w:t>converted</w:t>
      </w:r>
      <w:r w:rsidRPr="00671B7D">
        <w:rPr>
          <w:rFonts w:cs="Arial"/>
          <w:spacing w:val="-4"/>
          <w:sz w:val="18"/>
          <w:szCs w:val="18"/>
        </w:rPr>
        <w:t xml:space="preserve"> </w:t>
      </w:r>
      <w:r w:rsidR="0062327E" w:rsidRPr="00671B7D">
        <w:rPr>
          <w:rFonts w:cs="Arial"/>
          <w:spacing w:val="-4"/>
          <w:sz w:val="18"/>
          <w:szCs w:val="18"/>
        </w:rPr>
        <w:t xml:space="preserve">to new </w:t>
      </w:r>
      <w:r w:rsidRPr="00671B7D">
        <w:rPr>
          <w:rFonts w:cs="Arial"/>
          <w:spacing w:val="-4"/>
          <w:sz w:val="18"/>
          <w:szCs w:val="18"/>
        </w:rPr>
        <w:t xml:space="preserve">ordinary shares of the </w:t>
      </w:r>
      <w:proofErr w:type="gramStart"/>
      <w:r w:rsidRPr="00671B7D">
        <w:rPr>
          <w:rFonts w:cs="Arial"/>
          <w:spacing w:val="-4"/>
          <w:sz w:val="18"/>
          <w:szCs w:val="18"/>
        </w:rPr>
        <w:t>Company</w:t>
      </w:r>
      <w:proofErr w:type="gramEnd"/>
      <w:r w:rsidR="00AC6086" w:rsidRPr="00671B7D">
        <w:rPr>
          <w:rFonts w:cs="Arial"/>
          <w:spacing w:val="-4"/>
          <w:sz w:val="18"/>
          <w:szCs w:val="18"/>
        </w:rPr>
        <w:t xml:space="preserve"> </w:t>
      </w:r>
      <w:r w:rsidRPr="00671B7D">
        <w:rPr>
          <w:rFonts w:cs="Arial"/>
          <w:spacing w:val="-4"/>
          <w:sz w:val="18"/>
          <w:szCs w:val="18"/>
        </w:rPr>
        <w:t>which is unsubordinated and unsecured</w:t>
      </w:r>
      <w:r w:rsidR="004A708F" w:rsidRPr="00671B7D">
        <w:rPr>
          <w:rFonts w:cs="Arial"/>
          <w:spacing w:val="-4"/>
          <w:sz w:val="18"/>
          <w:szCs w:val="18"/>
        </w:rPr>
        <w:t>,</w:t>
      </w:r>
      <w:r w:rsidRPr="00671B7D">
        <w:rPr>
          <w:rFonts w:cs="Arial"/>
          <w:spacing w:val="-4"/>
          <w:sz w:val="18"/>
          <w:szCs w:val="18"/>
        </w:rPr>
        <w:t xml:space="preserve"> </w:t>
      </w:r>
      <w:r w:rsidR="00AC6086" w:rsidRPr="00671B7D">
        <w:rPr>
          <w:rFonts w:cs="Arial"/>
          <w:spacing w:val="-4"/>
          <w:sz w:val="18"/>
          <w:szCs w:val="18"/>
        </w:rPr>
        <w:t>with</w:t>
      </w:r>
      <w:r w:rsidRPr="00671B7D">
        <w:rPr>
          <w:rFonts w:cs="Arial"/>
          <w:spacing w:val="-4"/>
          <w:sz w:val="18"/>
          <w:szCs w:val="18"/>
        </w:rPr>
        <w:t xml:space="preserve"> a face value of Baht </w:t>
      </w:r>
      <w:r w:rsidR="008C3A5F" w:rsidRPr="00671B7D">
        <w:rPr>
          <w:rFonts w:cs="Arial"/>
          <w:sz w:val="18"/>
          <w:szCs w:val="18"/>
        </w:rPr>
        <w:t>1</w:t>
      </w:r>
      <w:r w:rsidRPr="00671B7D">
        <w:rPr>
          <w:rFonts w:cs="Arial"/>
          <w:sz w:val="18"/>
          <w:szCs w:val="18"/>
        </w:rPr>
        <w:t>,</w:t>
      </w:r>
      <w:r w:rsidR="008C3A5F" w:rsidRPr="00671B7D">
        <w:rPr>
          <w:rFonts w:cs="Arial"/>
          <w:sz w:val="18"/>
          <w:szCs w:val="18"/>
        </w:rPr>
        <w:t>000</w:t>
      </w:r>
      <w:r w:rsidRPr="00671B7D">
        <w:rPr>
          <w:rFonts w:cs="Arial"/>
          <w:sz w:val="18"/>
          <w:szCs w:val="18"/>
        </w:rPr>
        <w:t xml:space="preserve"> per </w:t>
      </w:r>
      <w:r w:rsidR="008C3A5F" w:rsidRPr="00671B7D">
        <w:rPr>
          <w:rFonts w:cs="Arial"/>
          <w:sz w:val="18"/>
          <w:szCs w:val="18"/>
        </w:rPr>
        <w:t>1</w:t>
      </w:r>
      <w:r w:rsidRPr="00671B7D">
        <w:rPr>
          <w:rFonts w:cs="Arial"/>
          <w:sz w:val="18"/>
          <w:szCs w:val="18"/>
        </w:rPr>
        <w:t xml:space="preserve"> convertible </w:t>
      </w:r>
      <w:r w:rsidR="00AC6086" w:rsidRPr="00671B7D">
        <w:rPr>
          <w:rFonts w:cs="Arial"/>
          <w:sz w:val="18"/>
          <w:szCs w:val="18"/>
        </w:rPr>
        <w:t>debenture</w:t>
      </w:r>
      <w:r w:rsidR="004A708F" w:rsidRPr="00671B7D">
        <w:rPr>
          <w:rFonts w:cs="Arial"/>
          <w:sz w:val="18"/>
          <w:szCs w:val="18"/>
        </w:rPr>
        <w:t xml:space="preserve">, bearing the interest </w:t>
      </w:r>
      <w:r w:rsidR="00AC6086" w:rsidRPr="00671B7D">
        <w:rPr>
          <w:rFonts w:cs="Arial"/>
          <w:sz w:val="18"/>
          <w:szCs w:val="18"/>
        </w:rPr>
        <w:t xml:space="preserve">rate </w:t>
      </w:r>
      <w:r w:rsidR="004A708F" w:rsidRPr="00671B7D">
        <w:rPr>
          <w:rFonts w:cs="Arial"/>
          <w:sz w:val="18"/>
          <w:szCs w:val="18"/>
        </w:rPr>
        <w:t xml:space="preserve">of </w:t>
      </w:r>
      <w:r w:rsidR="008C3A5F" w:rsidRPr="00671B7D">
        <w:rPr>
          <w:rFonts w:cs="Arial"/>
          <w:sz w:val="18"/>
          <w:szCs w:val="18"/>
        </w:rPr>
        <w:t>1</w:t>
      </w:r>
      <w:r w:rsidR="004A708F" w:rsidRPr="00671B7D">
        <w:rPr>
          <w:rFonts w:cs="Arial"/>
          <w:sz w:val="18"/>
          <w:szCs w:val="18"/>
        </w:rPr>
        <w:t>% per annum</w:t>
      </w:r>
      <w:r w:rsidRPr="00671B7D">
        <w:rPr>
          <w:rFonts w:cs="Arial"/>
          <w:sz w:val="18"/>
          <w:szCs w:val="18"/>
        </w:rPr>
        <w:t>. The interest payment date is</w:t>
      </w:r>
      <w:r w:rsidR="00777B77" w:rsidRPr="00671B7D">
        <w:rPr>
          <w:rFonts w:cs="Arial"/>
          <w:sz w:val="18"/>
          <w:szCs w:val="18"/>
        </w:rPr>
        <w:t xml:space="preserve"> on</w:t>
      </w:r>
      <w:r w:rsidR="00AC6086" w:rsidRPr="00671B7D">
        <w:rPr>
          <w:rFonts w:cs="Arial"/>
          <w:sz w:val="18"/>
          <w:szCs w:val="18"/>
          <w:cs/>
        </w:rPr>
        <w:t xml:space="preserve"> </w:t>
      </w:r>
      <w:r w:rsidR="008C3A5F" w:rsidRPr="00671B7D">
        <w:rPr>
          <w:rFonts w:cs="Arial"/>
          <w:sz w:val="18"/>
          <w:szCs w:val="18"/>
        </w:rPr>
        <w:t>30</w:t>
      </w:r>
      <w:r w:rsidR="00AC6086" w:rsidRPr="00671B7D">
        <w:rPr>
          <w:rFonts w:cs="Arial"/>
          <w:sz w:val="18"/>
          <w:szCs w:val="18"/>
        </w:rPr>
        <w:t xml:space="preserve"> </w:t>
      </w:r>
      <w:r w:rsidR="00DA4DB4" w:rsidRPr="00671B7D">
        <w:rPr>
          <w:rFonts w:cs="Arial"/>
          <w:sz w:val="18"/>
          <w:szCs w:val="18"/>
        </w:rPr>
        <w:t>June</w:t>
      </w:r>
      <w:r w:rsidRPr="00671B7D">
        <w:rPr>
          <w:rFonts w:cs="Arial"/>
          <w:sz w:val="18"/>
          <w:szCs w:val="18"/>
        </w:rPr>
        <w:t xml:space="preserve"> and </w:t>
      </w:r>
      <w:r w:rsidR="008C3A5F" w:rsidRPr="00671B7D">
        <w:rPr>
          <w:rFonts w:cs="Arial"/>
          <w:sz w:val="18"/>
          <w:szCs w:val="18"/>
        </w:rPr>
        <w:t>31</w:t>
      </w:r>
      <w:r w:rsidR="00DA4DB4" w:rsidRPr="00671B7D">
        <w:rPr>
          <w:rFonts w:cs="Arial"/>
          <w:sz w:val="18"/>
          <w:szCs w:val="18"/>
        </w:rPr>
        <w:t xml:space="preserve"> December</w:t>
      </w:r>
      <w:r w:rsidR="00C22B42" w:rsidRPr="00671B7D">
        <w:rPr>
          <w:rFonts w:cs="Arial"/>
          <w:sz w:val="18"/>
          <w:szCs w:val="18"/>
        </w:rPr>
        <w:t>,</w:t>
      </w:r>
      <w:r w:rsidR="00DA4DB4" w:rsidRPr="00671B7D">
        <w:rPr>
          <w:rFonts w:cs="Arial"/>
          <w:sz w:val="18"/>
          <w:szCs w:val="18"/>
        </w:rPr>
        <w:t xml:space="preserve"> </w:t>
      </w:r>
      <w:r w:rsidRPr="00671B7D">
        <w:rPr>
          <w:rFonts w:cs="Arial"/>
          <w:sz w:val="18"/>
          <w:szCs w:val="18"/>
        </w:rPr>
        <w:t xml:space="preserve">and the maturity date of the </w:t>
      </w:r>
      <w:r w:rsidR="00F772FC" w:rsidRPr="00671B7D">
        <w:rPr>
          <w:rFonts w:cs="Arial"/>
          <w:sz w:val="18"/>
          <w:szCs w:val="18"/>
        </w:rPr>
        <w:t>redemption</w:t>
      </w:r>
      <w:r w:rsidRPr="00671B7D">
        <w:rPr>
          <w:rFonts w:cs="Arial"/>
          <w:sz w:val="18"/>
          <w:szCs w:val="18"/>
        </w:rPr>
        <w:t xml:space="preserve"> is </w:t>
      </w:r>
      <w:r w:rsidR="008C3A5F" w:rsidRPr="00671B7D">
        <w:rPr>
          <w:rFonts w:cs="Arial"/>
          <w:sz w:val="18"/>
          <w:szCs w:val="18"/>
        </w:rPr>
        <w:t>3</w:t>
      </w:r>
      <w:r w:rsidRPr="00671B7D">
        <w:rPr>
          <w:rFonts w:cs="Arial"/>
          <w:sz w:val="18"/>
          <w:szCs w:val="18"/>
        </w:rPr>
        <w:t xml:space="preserve"> years from the date of issuance of the first tranche of </w:t>
      </w:r>
      <w:r w:rsidR="00F772FC" w:rsidRPr="00671B7D">
        <w:rPr>
          <w:rFonts w:cs="Arial"/>
          <w:sz w:val="18"/>
          <w:szCs w:val="18"/>
        </w:rPr>
        <w:t>debentures</w:t>
      </w:r>
      <w:r w:rsidRPr="00671B7D">
        <w:rPr>
          <w:rFonts w:cs="Arial"/>
          <w:sz w:val="18"/>
          <w:szCs w:val="18"/>
        </w:rPr>
        <w:t xml:space="preserve"> (</w:t>
      </w:r>
      <w:r w:rsidR="008C3A5F" w:rsidRPr="00671B7D">
        <w:rPr>
          <w:rFonts w:cs="Arial"/>
          <w:sz w:val="18"/>
          <w:szCs w:val="18"/>
        </w:rPr>
        <w:t>6</w:t>
      </w:r>
      <w:r w:rsidRPr="00671B7D">
        <w:rPr>
          <w:rFonts w:cs="Arial"/>
          <w:sz w:val="18"/>
          <w:szCs w:val="18"/>
        </w:rPr>
        <w:t xml:space="preserve"> </w:t>
      </w:r>
      <w:r w:rsidR="00DA4DB4" w:rsidRPr="00671B7D">
        <w:rPr>
          <w:rFonts w:cs="Arial"/>
          <w:sz w:val="18"/>
          <w:szCs w:val="18"/>
        </w:rPr>
        <w:t>January</w:t>
      </w:r>
      <w:r w:rsidRPr="00671B7D">
        <w:rPr>
          <w:rFonts w:cs="Arial"/>
          <w:sz w:val="18"/>
          <w:szCs w:val="18"/>
        </w:rPr>
        <w:t xml:space="preserve"> </w:t>
      </w:r>
      <w:r w:rsidR="008C3A5F" w:rsidRPr="00671B7D">
        <w:rPr>
          <w:rFonts w:cs="Arial"/>
          <w:sz w:val="18"/>
          <w:szCs w:val="18"/>
        </w:rPr>
        <w:t>2026</w:t>
      </w:r>
      <w:r w:rsidRPr="00671B7D">
        <w:rPr>
          <w:rFonts w:cs="Arial"/>
          <w:sz w:val="18"/>
          <w:szCs w:val="18"/>
        </w:rPr>
        <w:t xml:space="preserve">). </w:t>
      </w:r>
      <w:r w:rsidR="004A708F" w:rsidRPr="00671B7D">
        <w:rPr>
          <w:rFonts w:cs="Arial"/>
          <w:sz w:val="18"/>
          <w:szCs w:val="18"/>
        </w:rPr>
        <w:t>The</w:t>
      </w:r>
      <w:r w:rsidR="00F772FC" w:rsidRPr="00671B7D">
        <w:rPr>
          <w:rFonts w:cs="Arial"/>
          <w:sz w:val="18"/>
          <w:szCs w:val="18"/>
        </w:rPr>
        <w:t xml:space="preserve"> conversion</w:t>
      </w:r>
      <w:r w:rsidR="004A708F" w:rsidRPr="00671B7D">
        <w:rPr>
          <w:rFonts w:cs="Arial"/>
          <w:sz w:val="18"/>
          <w:szCs w:val="18"/>
        </w:rPr>
        <w:t xml:space="preserve"> price of the debentures </w:t>
      </w:r>
      <w:r w:rsidRPr="00671B7D">
        <w:rPr>
          <w:rFonts w:cs="Arial"/>
          <w:sz w:val="18"/>
          <w:szCs w:val="18"/>
        </w:rPr>
        <w:t xml:space="preserve">is the weighted average price of the </w:t>
      </w:r>
      <w:r w:rsidR="00F772FC" w:rsidRPr="00671B7D">
        <w:rPr>
          <w:rFonts w:cs="Arial"/>
          <w:sz w:val="18"/>
          <w:szCs w:val="18"/>
        </w:rPr>
        <w:t>C</w:t>
      </w:r>
      <w:r w:rsidRPr="00671B7D">
        <w:rPr>
          <w:rFonts w:cs="Arial"/>
          <w:sz w:val="18"/>
          <w:szCs w:val="18"/>
        </w:rPr>
        <w:t xml:space="preserve">ompany's shares </w:t>
      </w:r>
      <w:r w:rsidR="007561D5" w:rsidRPr="00671B7D">
        <w:rPr>
          <w:rFonts w:cs="Arial"/>
          <w:sz w:val="18"/>
          <w:szCs w:val="18"/>
        </w:rPr>
        <w:t>o</w:t>
      </w:r>
      <w:r w:rsidRPr="00671B7D">
        <w:rPr>
          <w:rFonts w:cs="Arial"/>
          <w:sz w:val="18"/>
          <w:szCs w:val="18"/>
        </w:rPr>
        <w:t xml:space="preserve">n the SET </w:t>
      </w:r>
      <w:r w:rsidR="007561D5" w:rsidRPr="00671B7D">
        <w:rPr>
          <w:rFonts w:cs="Arial"/>
          <w:sz w:val="18"/>
          <w:szCs w:val="18"/>
        </w:rPr>
        <w:t xml:space="preserve">for </w:t>
      </w:r>
      <w:r w:rsidRPr="00671B7D">
        <w:rPr>
          <w:rFonts w:cs="Arial"/>
          <w:sz w:val="18"/>
          <w:szCs w:val="18"/>
        </w:rPr>
        <w:t xml:space="preserve">not less than </w:t>
      </w:r>
      <w:r w:rsidR="008C3A5F" w:rsidRPr="00671B7D">
        <w:rPr>
          <w:rFonts w:cs="Arial"/>
          <w:sz w:val="18"/>
          <w:szCs w:val="18"/>
        </w:rPr>
        <w:t>7</w:t>
      </w:r>
      <w:r w:rsidRPr="00671B7D">
        <w:rPr>
          <w:rFonts w:cs="Arial"/>
          <w:sz w:val="18"/>
          <w:szCs w:val="18"/>
        </w:rPr>
        <w:t xml:space="preserve"> consecutive business days but not </w:t>
      </w:r>
      <w:r w:rsidR="007561D5" w:rsidRPr="00671B7D">
        <w:rPr>
          <w:rFonts w:cs="Arial"/>
          <w:sz w:val="18"/>
          <w:szCs w:val="18"/>
        </w:rPr>
        <w:t>exceeding</w:t>
      </w:r>
      <w:r w:rsidRPr="00671B7D">
        <w:rPr>
          <w:rFonts w:cs="Arial"/>
          <w:sz w:val="18"/>
          <w:szCs w:val="18"/>
        </w:rPr>
        <w:t xml:space="preserve"> </w:t>
      </w:r>
      <w:r w:rsidR="008C3A5F" w:rsidRPr="00671B7D">
        <w:rPr>
          <w:rFonts w:cs="Arial"/>
          <w:sz w:val="18"/>
          <w:szCs w:val="18"/>
        </w:rPr>
        <w:t>15</w:t>
      </w:r>
      <w:r w:rsidRPr="00671B7D">
        <w:rPr>
          <w:rFonts w:cs="Arial"/>
          <w:sz w:val="18"/>
          <w:szCs w:val="18"/>
        </w:rPr>
        <w:t xml:space="preserve"> consecutive business days prior </w:t>
      </w:r>
      <w:r w:rsidR="00E670D7" w:rsidRPr="00671B7D">
        <w:rPr>
          <w:rFonts w:cs="Arial"/>
          <w:sz w:val="18"/>
          <w:szCs w:val="18"/>
        </w:rPr>
        <w:t xml:space="preserve">to </w:t>
      </w:r>
      <w:r w:rsidR="007561D5" w:rsidRPr="00671B7D">
        <w:rPr>
          <w:rFonts w:cs="Arial"/>
          <w:sz w:val="18"/>
          <w:szCs w:val="18"/>
        </w:rPr>
        <w:t>the date of conversion by the convertible debenture holders.</w:t>
      </w:r>
    </w:p>
    <w:p w14:paraId="307F18CA" w14:textId="2F7A196D" w:rsidR="00D12F56" w:rsidRPr="00671B7D" w:rsidRDefault="00D12F56" w:rsidP="00D12F56">
      <w:pPr>
        <w:pStyle w:val="ListParagraph"/>
        <w:tabs>
          <w:tab w:val="left" w:pos="2909"/>
        </w:tabs>
        <w:spacing w:before="120" w:after="120" w:line="240" w:lineRule="auto"/>
        <w:ind w:left="0"/>
        <w:jc w:val="thaiDistribute"/>
        <w:rPr>
          <w:rFonts w:cs="Arial"/>
          <w:sz w:val="18"/>
          <w:szCs w:val="18"/>
        </w:rPr>
      </w:pPr>
    </w:p>
    <w:p w14:paraId="1E65B073" w14:textId="7FB42917" w:rsidR="008214F8" w:rsidRPr="00671B7D" w:rsidRDefault="008214F8" w:rsidP="00347AD0">
      <w:pPr>
        <w:pStyle w:val="ListParagraph"/>
        <w:tabs>
          <w:tab w:val="left" w:pos="2909"/>
        </w:tabs>
        <w:spacing w:before="120" w:line="240" w:lineRule="auto"/>
        <w:ind w:left="0"/>
        <w:jc w:val="both"/>
        <w:rPr>
          <w:rFonts w:cs="Arial"/>
          <w:sz w:val="18"/>
          <w:szCs w:val="18"/>
        </w:rPr>
      </w:pPr>
      <w:r w:rsidRPr="00671B7D">
        <w:rPr>
          <w:rFonts w:cs="Arial"/>
          <w:sz w:val="18"/>
          <w:szCs w:val="18"/>
        </w:rPr>
        <w:t xml:space="preserve">Details of convertible debentures for the </w:t>
      </w:r>
      <w:r w:rsidR="00CD6905">
        <w:rPr>
          <w:rFonts w:cs="Arial"/>
          <w:sz w:val="18"/>
          <w:szCs w:val="18"/>
        </w:rPr>
        <w:t>six-month</w:t>
      </w:r>
      <w:r w:rsidR="00486232" w:rsidRPr="00671B7D">
        <w:rPr>
          <w:rFonts w:cs="Arial"/>
          <w:sz w:val="18"/>
          <w:szCs w:val="18"/>
        </w:rPr>
        <w:t xml:space="preserve"> </w:t>
      </w:r>
      <w:r w:rsidRPr="00671B7D">
        <w:rPr>
          <w:rFonts w:cs="Arial"/>
          <w:sz w:val="18"/>
          <w:szCs w:val="18"/>
        </w:rPr>
        <w:t xml:space="preserve">period ended </w:t>
      </w:r>
      <w:r w:rsidR="00CD6905">
        <w:rPr>
          <w:rFonts w:cs="Arial"/>
          <w:sz w:val="18"/>
          <w:szCs w:val="18"/>
        </w:rPr>
        <w:t>30 June</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xml:space="preserve"> are as follows:</w:t>
      </w:r>
    </w:p>
    <w:p w14:paraId="389BC4F3" w14:textId="77777777" w:rsidR="006C03C3" w:rsidRPr="00671B7D"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851"/>
        <w:gridCol w:w="1559"/>
        <w:gridCol w:w="1276"/>
        <w:gridCol w:w="1276"/>
        <w:gridCol w:w="1930"/>
        <w:gridCol w:w="2558"/>
      </w:tblGrid>
      <w:tr w:rsidR="00BE2CAB" w:rsidRPr="00671B7D" w14:paraId="0004CAAB" w14:textId="77777777" w:rsidTr="000C41F2">
        <w:trPr>
          <w:tblHeader/>
        </w:trPr>
        <w:tc>
          <w:tcPr>
            <w:tcW w:w="851" w:type="dxa"/>
            <w:tcBorders>
              <w:top w:val="single" w:sz="4" w:space="0" w:color="auto"/>
              <w:left w:val="nil"/>
              <w:bottom w:val="single" w:sz="4" w:space="0" w:color="auto"/>
              <w:right w:val="nil"/>
            </w:tcBorders>
            <w:vAlign w:val="bottom"/>
          </w:tcPr>
          <w:p w14:paraId="3E2EF13C" w14:textId="77777777" w:rsidR="006C03C3" w:rsidRPr="00671B7D" w:rsidRDefault="006C03C3" w:rsidP="00347AD0">
            <w:pPr>
              <w:tabs>
                <w:tab w:val="left" w:pos="900"/>
              </w:tabs>
              <w:spacing w:line="240" w:lineRule="auto"/>
              <w:jc w:val="center"/>
              <w:outlineLvl w:val="0"/>
              <w:rPr>
                <w:rFonts w:cs="Arial"/>
                <w:sz w:val="16"/>
                <w:szCs w:val="16"/>
                <w:cs/>
              </w:rPr>
            </w:pPr>
          </w:p>
        </w:tc>
        <w:tc>
          <w:tcPr>
            <w:tcW w:w="1559" w:type="dxa"/>
            <w:tcBorders>
              <w:top w:val="single" w:sz="4" w:space="0" w:color="auto"/>
              <w:left w:val="nil"/>
              <w:bottom w:val="single" w:sz="4" w:space="0" w:color="auto"/>
              <w:right w:val="nil"/>
            </w:tcBorders>
            <w:vAlign w:val="bottom"/>
          </w:tcPr>
          <w:p w14:paraId="29E97340" w14:textId="77777777" w:rsidR="006C03C3" w:rsidRPr="00671B7D"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7BF719AA" w14:textId="77777777" w:rsidR="006C03C3" w:rsidRPr="00671B7D"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51A09088" w14:textId="77777777" w:rsidR="006C03C3" w:rsidRPr="00671B7D" w:rsidRDefault="006C03C3" w:rsidP="00347AD0">
            <w:pPr>
              <w:tabs>
                <w:tab w:val="left" w:pos="900"/>
              </w:tabs>
              <w:spacing w:line="240" w:lineRule="auto"/>
              <w:jc w:val="center"/>
              <w:outlineLvl w:val="0"/>
              <w:rPr>
                <w:rFonts w:cs="Arial"/>
                <w:sz w:val="16"/>
                <w:szCs w:val="16"/>
                <w:cs/>
              </w:rPr>
            </w:pPr>
          </w:p>
        </w:tc>
        <w:tc>
          <w:tcPr>
            <w:tcW w:w="4488" w:type="dxa"/>
            <w:gridSpan w:val="2"/>
            <w:tcBorders>
              <w:top w:val="single" w:sz="4" w:space="0" w:color="auto"/>
              <w:left w:val="nil"/>
              <w:bottom w:val="single" w:sz="4" w:space="0" w:color="auto"/>
              <w:right w:val="nil"/>
            </w:tcBorders>
            <w:vAlign w:val="bottom"/>
            <w:hideMark/>
          </w:tcPr>
          <w:p w14:paraId="17D5A253" w14:textId="675978B5" w:rsidR="006C03C3" w:rsidRPr="00671B7D" w:rsidRDefault="006C03C3" w:rsidP="00347AD0">
            <w:pPr>
              <w:tabs>
                <w:tab w:val="left" w:pos="900"/>
              </w:tabs>
              <w:spacing w:line="240" w:lineRule="auto"/>
              <w:jc w:val="right"/>
              <w:outlineLvl w:val="0"/>
              <w:rPr>
                <w:rFonts w:cs="Arial"/>
                <w:b/>
                <w:bCs/>
                <w:sz w:val="16"/>
                <w:szCs w:val="16"/>
                <w:cs/>
              </w:rPr>
            </w:pPr>
            <w:r w:rsidRPr="00671B7D">
              <w:rPr>
                <w:rFonts w:eastAsia="Arial Unicode MS" w:cs="Arial"/>
                <w:b/>
                <w:bCs/>
                <w:sz w:val="16"/>
                <w:szCs w:val="16"/>
                <w:lang w:val="en-US"/>
              </w:rPr>
              <w:t xml:space="preserve">Consolidated </w:t>
            </w:r>
            <w:r w:rsidR="005A5149" w:rsidRPr="00671B7D">
              <w:rPr>
                <w:rFonts w:eastAsia="Arial Unicode MS" w:cs="Arial"/>
                <w:b/>
                <w:bCs/>
                <w:sz w:val="16"/>
                <w:szCs w:val="16"/>
                <w:lang w:val="en-US"/>
              </w:rPr>
              <w:t>/</w:t>
            </w:r>
            <w:r w:rsidRPr="00671B7D">
              <w:rPr>
                <w:rFonts w:eastAsia="Arial Unicode MS" w:cs="Arial"/>
                <w:b/>
                <w:bCs/>
                <w:sz w:val="16"/>
                <w:szCs w:val="16"/>
                <w:lang w:val="en-US"/>
              </w:rPr>
              <w:t xml:space="preserve"> Separate financial information</w:t>
            </w:r>
          </w:p>
        </w:tc>
      </w:tr>
      <w:tr w:rsidR="00BE2CAB" w:rsidRPr="00671B7D" w14:paraId="56DD6120" w14:textId="77777777" w:rsidTr="000C41F2">
        <w:trPr>
          <w:tblHeader/>
        </w:trPr>
        <w:tc>
          <w:tcPr>
            <w:tcW w:w="851" w:type="dxa"/>
            <w:tcBorders>
              <w:top w:val="single" w:sz="4" w:space="0" w:color="auto"/>
              <w:left w:val="nil"/>
              <w:bottom w:val="nil"/>
              <w:right w:val="nil"/>
            </w:tcBorders>
            <w:vAlign w:val="bottom"/>
          </w:tcPr>
          <w:p w14:paraId="52DFAA5B" w14:textId="77777777" w:rsidR="006C03C3" w:rsidRPr="00671B7D" w:rsidRDefault="006C03C3" w:rsidP="00347AD0">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99753A7" w14:textId="080395A8" w:rsidR="006C03C3" w:rsidRPr="00671B7D" w:rsidRDefault="006C03C3" w:rsidP="00347AD0">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6D711943" w14:textId="761B3E88"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26E31940" w14:textId="03C039B2"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Number of</w:t>
            </w:r>
          </w:p>
        </w:tc>
        <w:tc>
          <w:tcPr>
            <w:tcW w:w="1930" w:type="dxa"/>
            <w:tcBorders>
              <w:top w:val="single" w:sz="4" w:space="0" w:color="auto"/>
              <w:left w:val="nil"/>
              <w:bottom w:val="nil"/>
              <w:right w:val="nil"/>
            </w:tcBorders>
            <w:vAlign w:val="bottom"/>
            <w:hideMark/>
          </w:tcPr>
          <w:p w14:paraId="714C741B" w14:textId="762F47B0" w:rsidR="006C03C3" w:rsidRPr="00671B7D"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671B7D" w:rsidRDefault="006C03C3" w:rsidP="00347AD0">
            <w:pPr>
              <w:tabs>
                <w:tab w:val="left" w:pos="900"/>
              </w:tabs>
              <w:spacing w:line="240" w:lineRule="auto"/>
              <w:jc w:val="center"/>
              <w:outlineLvl w:val="0"/>
              <w:rPr>
                <w:rFonts w:cs="Arial"/>
                <w:b/>
                <w:bCs/>
                <w:sz w:val="16"/>
                <w:szCs w:val="16"/>
                <w:cs/>
              </w:rPr>
            </w:pPr>
          </w:p>
        </w:tc>
      </w:tr>
      <w:tr w:rsidR="00BE2CAB" w:rsidRPr="00671B7D" w14:paraId="6319D67B" w14:textId="77777777" w:rsidTr="000C41F2">
        <w:trPr>
          <w:tblHeader/>
        </w:trPr>
        <w:tc>
          <w:tcPr>
            <w:tcW w:w="851" w:type="dxa"/>
            <w:tcBorders>
              <w:top w:val="nil"/>
              <w:left w:val="nil"/>
              <w:bottom w:val="single" w:sz="4" w:space="0" w:color="auto"/>
              <w:right w:val="nil"/>
            </w:tcBorders>
            <w:vAlign w:val="bottom"/>
            <w:hideMark/>
          </w:tcPr>
          <w:p w14:paraId="05E3F3B4" w14:textId="44D8E812" w:rsidR="006C03C3" w:rsidRPr="00671B7D" w:rsidRDefault="00D66E08" w:rsidP="000C41F2">
            <w:pPr>
              <w:tabs>
                <w:tab w:val="left" w:pos="900"/>
              </w:tabs>
              <w:spacing w:line="240" w:lineRule="auto"/>
              <w:ind w:right="-102"/>
              <w:jc w:val="center"/>
              <w:outlineLvl w:val="0"/>
              <w:rPr>
                <w:rFonts w:cs="Arial"/>
                <w:b/>
                <w:bCs/>
                <w:sz w:val="16"/>
                <w:szCs w:val="16"/>
                <w:cs/>
              </w:rPr>
            </w:pPr>
            <w:r w:rsidRPr="00671B7D">
              <w:rPr>
                <w:rFonts w:cs="Arial"/>
                <w:b/>
                <w:bCs/>
                <w:sz w:val="16"/>
                <w:szCs w:val="16"/>
              </w:rPr>
              <w:t>No.</w:t>
            </w:r>
          </w:p>
        </w:tc>
        <w:tc>
          <w:tcPr>
            <w:tcW w:w="1559" w:type="dxa"/>
            <w:tcBorders>
              <w:top w:val="nil"/>
              <w:left w:val="nil"/>
              <w:bottom w:val="single" w:sz="4" w:space="0" w:color="auto"/>
              <w:right w:val="nil"/>
            </w:tcBorders>
            <w:vAlign w:val="bottom"/>
            <w:hideMark/>
          </w:tcPr>
          <w:p w14:paraId="1508E329" w14:textId="0C910A47" w:rsidR="006C03C3" w:rsidRPr="00671B7D" w:rsidRDefault="00850D1C" w:rsidP="00347AD0">
            <w:pPr>
              <w:tabs>
                <w:tab w:val="left" w:pos="900"/>
              </w:tabs>
              <w:spacing w:line="240" w:lineRule="auto"/>
              <w:jc w:val="center"/>
              <w:outlineLvl w:val="0"/>
              <w:rPr>
                <w:rFonts w:cs="Arial"/>
                <w:b/>
                <w:bCs/>
                <w:sz w:val="16"/>
                <w:szCs w:val="16"/>
                <w:cs/>
              </w:rPr>
            </w:pPr>
            <w:r w:rsidRPr="00671B7D">
              <w:rPr>
                <w:rFonts w:cs="Arial"/>
                <w:b/>
                <w:bCs/>
                <w:sz w:val="16"/>
                <w:szCs w:val="16"/>
              </w:rPr>
              <w:t>Issuance date</w:t>
            </w:r>
          </w:p>
        </w:tc>
        <w:tc>
          <w:tcPr>
            <w:tcW w:w="1276" w:type="dxa"/>
            <w:tcBorders>
              <w:top w:val="nil"/>
              <w:left w:val="nil"/>
              <w:bottom w:val="single" w:sz="4" w:space="0" w:color="auto"/>
              <w:right w:val="nil"/>
            </w:tcBorders>
            <w:vAlign w:val="bottom"/>
            <w:hideMark/>
          </w:tcPr>
          <w:p w14:paraId="0A5EB278" w14:textId="5FD47F0F" w:rsidR="00D66E08" w:rsidRPr="00671B7D" w:rsidRDefault="00D66E08" w:rsidP="00347AD0">
            <w:pPr>
              <w:tabs>
                <w:tab w:val="left" w:pos="900"/>
              </w:tabs>
              <w:spacing w:line="240" w:lineRule="auto"/>
              <w:jc w:val="center"/>
              <w:outlineLvl w:val="0"/>
              <w:rPr>
                <w:rFonts w:cs="Arial"/>
                <w:b/>
                <w:bCs/>
                <w:sz w:val="16"/>
                <w:szCs w:val="16"/>
              </w:rPr>
            </w:pPr>
            <w:r w:rsidRPr="00671B7D">
              <w:rPr>
                <w:rFonts w:cs="Arial"/>
                <w:b/>
                <w:bCs/>
                <w:sz w:val="16"/>
                <w:szCs w:val="16"/>
              </w:rPr>
              <w:t>Price</w:t>
            </w:r>
          </w:p>
          <w:p w14:paraId="10FF5A2A" w14:textId="0B8FC1A4" w:rsidR="006C03C3" w:rsidRPr="00671B7D" w:rsidRDefault="00D66E08" w:rsidP="0058523F">
            <w:pPr>
              <w:tabs>
                <w:tab w:val="left" w:pos="900"/>
              </w:tabs>
              <w:spacing w:line="240" w:lineRule="auto"/>
              <w:outlineLvl w:val="0"/>
              <w:rPr>
                <w:rFonts w:cs="Arial"/>
                <w:b/>
                <w:bCs/>
                <w:sz w:val="16"/>
                <w:szCs w:val="16"/>
                <w:cs/>
              </w:rPr>
            </w:pPr>
            <w:r w:rsidRPr="00671B7D">
              <w:rPr>
                <w:rFonts w:cs="Arial"/>
                <w:b/>
                <w:bCs/>
                <w:sz w:val="16"/>
                <w:szCs w:val="16"/>
              </w:rPr>
              <w:t>(Baht</w:t>
            </w:r>
            <w:r w:rsidR="0058523F" w:rsidRPr="00671B7D">
              <w:rPr>
                <w:rFonts w:cs="Arial"/>
                <w:b/>
                <w:bCs/>
                <w:sz w:val="16"/>
                <w:szCs w:val="16"/>
              </w:rPr>
              <w:t xml:space="preserve"> </w:t>
            </w:r>
            <w:r w:rsidRPr="00671B7D">
              <w:rPr>
                <w:rFonts w:cs="Arial"/>
                <w:b/>
                <w:bCs/>
                <w:sz w:val="16"/>
                <w:szCs w:val="16"/>
              </w:rPr>
              <w:t>million</w:t>
            </w:r>
            <w:r w:rsidR="00C05B8A" w:rsidRPr="00671B7D">
              <w:rPr>
                <w:rFonts w:cs="Arial"/>
                <w:b/>
                <w:bCs/>
                <w:sz w:val="16"/>
                <w:szCs w:val="16"/>
              </w:rPr>
              <w:t>)</w:t>
            </w:r>
          </w:p>
        </w:tc>
        <w:tc>
          <w:tcPr>
            <w:tcW w:w="1276" w:type="dxa"/>
            <w:tcBorders>
              <w:top w:val="nil"/>
              <w:left w:val="nil"/>
              <w:bottom w:val="single" w:sz="4" w:space="0" w:color="auto"/>
              <w:right w:val="nil"/>
            </w:tcBorders>
            <w:vAlign w:val="bottom"/>
            <w:hideMark/>
          </w:tcPr>
          <w:p w14:paraId="2F32AE90" w14:textId="295D5BAB"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Convertible debenture</w:t>
            </w:r>
            <w:r w:rsidR="00870C29" w:rsidRPr="00671B7D">
              <w:rPr>
                <w:rFonts w:cs="Arial"/>
                <w:b/>
                <w:bCs/>
                <w:sz w:val="16"/>
                <w:szCs w:val="16"/>
              </w:rPr>
              <w:t>s</w:t>
            </w:r>
          </w:p>
        </w:tc>
        <w:tc>
          <w:tcPr>
            <w:tcW w:w="1930" w:type="dxa"/>
            <w:tcBorders>
              <w:top w:val="nil"/>
              <w:left w:val="nil"/>
              <w:bottom w:val="single" w:sz="4" w:space="0" w:color="auto"/>
              <w:right w:val="nil"/>
            </w:tcBorders>
            <w:vAlign w:val="bottom"/>
            <w:hideMark/>
          </w:tcPr>
          <w:p w14:paraId="465F91B8" w14:textId="5CD34318" w:rsidR="006C03C3" w:rsidRPr="00671B7D" w:rsidRDefault="005A5149" w:rsidP="00347AD0">
            <w:pPr>
              <w:tabs>
                <w:tab w:val="left" w:pos="900"/>
              </w:tabs>
              <w:spacing w:line="240" w:lineRule="auto"/>
              <w:jc w:val="center"/>
              <w:outlineLvl w:val="0"/>
              <w:rPr>
                <w:rFonts w:cs="Arial"/>
                <w:b/>
                <w:bCs/>
                <w:sz w:val="16"/>
                <w:szCs w:val="16"/>
                <w:cs/>
                <w:lang w:val="th-TH"/>
              </w:rPr>
            </w:pPr>
            <w:r w:rsidRPr="00671B7D">
              <w:rPr>
                <w:rFonts w:cs="Arial"/>
                <w:b/>
                <w:bCs/>
                <w:sz w:val="16"/>
                <w:szCs w:val="16"/>
              </w:rPr>
              <w:t>Conversion</w:t>
            </w:r>
            <w:r w:rsidR="006C03C3" w:rsidRPr="00671B7D">
              <w:rPr>
                <w:rFonts w:cs="Arial"/>
                <w:b/>
                <w:bCs/>
                <w:sz w:val="16"/>
                <w:szCs w:val="16"/>
              </w:rPr>
              <w:t xml:space="preserve"> </w:t>
            </w:r>
            <w:r w:rsidR="00551806" w:rsidRPr="00671B7D">
              <w:rPr>
                <w:rFonts w:cs="Arial"/>
                <w:b/>
                <w:bCs/>
                <w:sz w:val="16"/>
                <w:szCs w:val="16"/>
              </w:rPr>
              <w:t>r</w:t>
            </w:r>
            <w:r w:rsidR="006C03C3" w:rsidRPr="00671B7D">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Conversion date</w:t>
            </w:r>
          </w:p>
        </w:tc>
      </w:tr>
      <w:tr w:rsidR="00BE2CAB" w:rsidRPr="00671B7D" w14:paraId="615A3D99" w14:textId="77777777" w:rsidTr="000C41F2">
        <w:tc>
          <w:tcPr>
            <w:tcW w:w="851" w:type="dxa"/>
            <w:tcBorders>
              <w:top w:val="single" w:sz="4" w:space="0" w:color="auto"/>
              <w:left w:val="nil"/>
              <w:bottom w:val="nil"/>
              <w:right w:val="nil"/>
            </w:tcBorders>
          </w:tcPr>
          <w:p w14:paraId="71460EE9" w14:textId="786F3868" w:rsidR="006C03C3" w:rsidRPr="00671B7D" w:rsidRDefault="006C03C3" w:rsidP="00347AD0">
            <w:pPr>
              <w:tabs>
                <w:tab w:val="left" w:pos="900"/>
              </w:tabs>
              <w:spacing w:line="240" w:lineRule="auto"/>
              <w:jc w:val="thaiDistribute"/>
              <w:outlineLvl w:val="0"/>
              <w:rPr>
                <w:rFonts w:cs="Arial"/>
                <w:sz w:val="16"/>
                <w:szCs w:val="16"/>
                <w:cs/>
              </w:rPr>
            </w:pPr>
          </w:p>
        </w:tc>
        <w:tc>
          <w:tcPr>
            <w:tcW w:w="1559" w:type="dxa"/>
            <w:tcBorders>
              <w:top w:val="single" w:sz="4" w:space="0" w:color="auto"/>
              <w:left w:val="nil"/>
              <w:bottom w:val="nil"/>
              <w:right w:val="nil"/>
            </w:tcBorders>
          </w:tcPr>
          <w:p w14:paraId="27B705DE" w14:textId="77777777" w:rsidR="006C03C3" w:rsidRPr="00671B7D" w:rsidRDefault="006C03C3" w:rsidP="00347AD0">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3368EDFD" w14:textId="77777777" w:rsidR="006C03C3" w:rsidRPr="00671B7D" w:rsidRDefault="006C03C3" w:rsidP="00347AD0">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5B7EE2AB" w14:textId="77777777" w:rsidR="006C03C3" w:rsidRPr="00671B7D" w:rsidRDefault="006C03C3" w:rsidP="00347AD0">
            <w:pPr>
              <w:spacing w:line="240" w:lineRule="auto"/>
              <w:ind w:left="-64" w:right="17"/>
              <w:jc w:val="center"/>
              <w:outlineLvl w:val="0"/>
              <w:rPr>
                <w:rFonts w:cs="Arial"/>
                <w:sz w:val="16"/>
                <w:szCs w:val="16"/>
                <w:cs/>
              </w:rPr>
            </w:pPr>
          </w:p>
        </w:tc>
        <w:tc>
          <w:tcPr>
            <w:tcW w:w="1930" w:type="dxa"/>
            <w:tcBorders>
              <w:top w:val="single" w:sz="4" w:space="0" w:color="auto"/>
              <w:left w:val="nil"/>
              <w:bottom w:val="nil"/>
              <w:right w:val="nil"/>
            </w:tcBorders>
          </w:tcPr>
          <w:p w14:paraId="2DCA9935" w14:textId="77777777" w:rsidR="006C03C3" w:rsidRPr="00671B7D"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671B7D" w:rsidRDefault="006C03C3" w:rsidP="00347AD0">
            <w:pPr>
              <w:tabs>
                <w:tab w:val="left" w:pos="900"/>
              </w:tabs>
              <w:spacing w:line="240" w:lineRule="auto"/>
              <w:jc w:val="center"/>
              <w:outlineLvl w:val="0"/>
              <w:rPr>
                <w:rFonts w:cs="Arial"/>
                <w:sz w:val="16"/>
                <w:szCs w:val="16"/>
                <w:cs/>
              </w:rPr>
            </w:pPr>
          </w:p>
        </w:tc>
      </w:tr>
      <w:tr w:rsidR="00BE2CAB" w:rsidRPr="00671B7D" w14:paraId="471FD41D" w14:textId="77777777" w:rsidTr="00800D2B">
        <w:tc>
          <w:tcPr>
            <w:tcW w:w="851" w:type="dxa"/>
            <w:hideMark/>
          </w:tcPr>
          <w:p w14:paraId="5DF9F85D" w14:textId="59D98751" w:rsidR="006C03C3" w:rsidRPr="00671B7D" w:rsidRDefault="008C3A5F" w:rsidP="00237D2E">
            <w:pPr>
              <w:tabs>
                <w:tab w:val="left" w:pos="900"/>
              </w:tabs>
              <w:spacing w:line="240" w:lineRule="auto"/>
              <w:jc w:val="center"/>
              <w:outlineLvl w:val="0"/>
              <w:rPr>
                <w:rFonts w:cs="Arial"/>
                <w:sz w:val="16"/>
                <w:szCs w:val="16"/>
                <w:cs/>
              </w:rPr>
            </w:pPr>
            <w:r w:rsidRPr="00671B7D">
              <w:rPr>
                <w:rFonts w:cs="Arial"/>
                <w:sz w:val="16"/>
                <w:szCs w:val="16"/>
              </w:rPr>
              <w:t>1</w:t>
            </w:r>
            <w:r w:rsidR="006C03C3" w:rsidRPr="00671B7D">
              <w:rPr>
                <w:rFonts w:cs="Arial"/>
                <w:sz w:val="16"/>
                <w:szCs w:val="16"/>
                <w:cs/>
              </w:rPr>
              <w:t>/</w:t>
            </w:r>
            <w:r w:rsidR="00B95F2E" w:rsidRPr="00671B7D">
              <w:rPr>
                <w:rFonts w:cs="Arial"/>
                <w:sz w:val="16"/>
                <w:szCs w:val="16"/>
              </w:rPr>
              <w:t>202</w:t>
            </w:r>
            <w:r w:rsidR="00F56188">
              <w:rPr>
                <w:rFonts w:cs="Arial"/>
                <w:sz w:val="16"/>
                <w:szCs w:val="16"/>
              </w:rPr>
              <w:t>4</w:t>
            </w:r>
          </w:p>
        </w:tc>
        <w:tc>
          <w:tcPr>
            <w:tcW w:w="1559" w:type="dxa"/>
            <w:hideMark/>
          </w:tcPr>
          <w:p w14:paraId="59B9E332" w14:textId="23CCAE6B" w:rsidR="006C03C3" w:rsidRPr="00671B7D" w:rsidRDefault="00237D2E" w:rsidP="00237D2E">
            <w:pPr>
              <w:tabs>
                <w:tab w:val="left" w:pos="900"/>
              </w:tabs>
              <w:spacing w:line="240" w:lineRule="auto"/>
              <w:jc w:val="center"/>
              <w:outlineLvl w:val="0"/>
              <w:rPr>
                <w:rFonts w:cs="Arial"/>
                <w:sz w:val="16"/>
                <w:szCs w:val="16"/>
                <w:cs/>
              </w:rPr>
            </w:pPr>
            <w:r w:rsidRPr="00671B7D">
              <w:rPr>
                <w:rFonts w:cs="Arial"/>
                <w:sz w:val="16"/>
                <w:szCs w:val="16"/>
              </w:rPr>
              <w:t>4 March</w:t>
            </w:r>
            <w:r w:rsidR="00BB01ED" w:rsidRPr="00671B7D">
              <w:rPr>
                <w:rFonts w:cs="Arial"/>
                <w:sz w:val="16"/>
                <w:szCs w:val="16"/>
              </w:rPr>
              <w:t xml:space="preserve"> </w:t>
            </w:r>
            <w:r w:rsidR="00CB66A8" w:rsidRPr="00671B7D">
              <w:rPr>
                <w:rFonts w:cs="Arial"/>
                <w:sz w:val="16"/>
                <w:szCs w:val="16"/>
              </w:rPr>
              <w:t>202</w:t>
            </w:r>
            <w:r w:rsidRPr="00671B7D">
              <w:rPr>
                <w:rFonts w:cs="Arial"/>
                <w:sz w:val="16"/>
                <w:szCs w:val="16"/>
              </w:rPr>
              <w:t>4</w:t>
            </w:r>
          </w:p>
        </w:tc>
        <w:tc>
          <w:tcPr>
            <w:tcW w:w="1276" w:type="dxa"/>
            <w:hideMark/>
          </w:tcPr>
          <w:p w14:paraId="4B4DE615" w14:textId="3F5A6D6D" w:rsidR="006C03C3" w:rsidRPr="00671B7D" w:rsidRDefault="008C3A5F" w:rsidP="00237D2E">
            <w:pPr>
              <w:tabs>
                <w:tab w:val="decimal" w:pos="144"/>
              </w:tabs>
              <w:spacing w:line="240" w:lineRule="auto"/>
              <w:jc w:val="center"/>
              <w:outlineLvl w:val="0"/>
              <w:rPr>
                <w:rFonts w:cs="Arial"/>
                <w:sz w:val="16"/>
                <w:szCs w:val="16"/>
                <w:cs/>
              </w:rPr>
            </w:pPr>
            <w:r w:rsidRPr="00671B7D">
              <w:rPr>
                <w:rFonts w:cs="Arial"/>
                <w:sz w:val="16"/>
                <w:szCs w:val="16"/>
              </w:rPr>
              <w:t>20</w:t>
            </w:r>
          </w:p>
        </w:tc>
        <w:tc>
          <w:tcPr>
            <w:tcW w:w="1276" w:type="dxa"/>
            <w:hideMark/>
          </w:tcPr>
          <w:p w14:paraId="06808335" w14:textId="1E6C33E1" w:rsidR="006C03C3" w:rsidRPr="00671B7D" w:rsidRDefault="008C3A5F" w:rsidP="00237D2E">
            <w:pPr>
              <w:tabs>
                <w:tab w:val="left" w:pos="598"/>
              </w:tabs>
              <w:spacing w:line="240" w:lineRule="auto"/>
              <w:ind w:left="-678" w:right="260"/>
              <w:jc w:val="right"/>
              <w:outlineLvl w:val="0"/>
              <w:rPr>
                <w:rFonts w:cs="Arial"/>
                <w:sz w:val="16"/>
                <w:szCs w:val="16"/>
                <w:cs/>
              </w:rPr>
            </w:pPr>
            <w:r w:rsidRPr="00671B7D">
              <w:rPr>
                <w:rFonts w:cs="Arial"/>
                <w:sz w:val="16"/>
                <w:szCs w:val="16"/>
              </w:rPr>
              <w:t>20</w:t>
            </w:r>
            <w:r w:rsidR="006C03C3" w:rsidRPr="00671B7D">
              <w:rPr>
                <w:rFonts w:cs="Arial"/>
                <w:sz w:val="16"/>
                <w:szCs w:val="16"/>
              </w:rPr>
              <w:t>,</w:t>
            </w:r>
            <w:r w:rsidRPr="00671B7D">
              <w:rPr>
                <w:rFonts w:cs="Arial"/>
                <w:sz w:val="16"/>
                <w:szCs w:val="16"/>
              </w:rPr>
              <w:t>000</w:t>
            </w:r>
          </w:p>
        </w:tc>
        <w:tc>
          <w:tcPr>
            <w:tcW w:w="1930" w:type="dxa"/>
            <w:hideMark/>
          </w:tcPr>
          <w:p w14:paraId="0B3637FD" w14:textId="202FEEF2" w:rsidR="006C03C3" w:rsidRPr="00671B7D" w:rsidRDefault="008C3A5F" w:rsidP="00237D2E">
            <w:pPr>
              <w:spacing w:line="240" w:lineRule="auto"/>
              <w:ind w:left="-96" w:right="-132"/>
              <w:jc w:val="center"/>
              <w:outlineLvl w:val="0"/>
              <w:rPr>
                <w:rFonts w:cs="Arial"/>
                <w:sz w:val="16"/>
                <w:szCs w:val="16"/>
                <w:cs/>
              </w:rPr>
            </w:pPr>
            <w:r w:rsidRPr="00671B7D">
              <w:rPr>
                <w:rFonts w:cs="Arial"/>
                <w:sz w:val="16"/>
                <w:szCs w:val="16"/>
              </w:rPr>
              <w:t>1</w:t>
            </w:r>
            <w:r w:rsidR="006C03C3" w:rsidRPr="00671B7D">
              <w:rPr>
                <w:rFonts w:cs="Arial"/>
                <w:sz w:val="16"/>
                <w:szCs w:val="16"/>
              </w:rPr>
              <w:t xml:space="preserve"> </w:t>
            </w:r>
            <w:r w:rsidR="00870C29" w:rsidRPr="00671B7D">
              <w:rPr>
                <w:rFonts w:cs="Arial"/>
                <w:sz w:val="16"/>
                <w:szCs w:val="16"/>
              </w:rPr>
              <w:t>c</w:t>
            </w:r>
            <w:r w:rsidR="006C03C3" w:rsidRPr="00671B7D">
              <w:rPr>
                <w:rFonts w:cs="Arial"/>
                <w:sz w:val="16"/>
                <w:szCs w:val="16"/>
              </w:rPr>
              <w:t xml:space="preserve">onvertible </w:t>
            </w:r>
            <w:proofErr w:type="gramStart"/>
            <w:r w:rsidR="006C03C3" w:rsidRPr="00671B7D">
              <w:rPr>
                <w:rFonts w:cs="Arial"/>
                <w:sz w:val="16"/>
                <w:szCs w:val="16"/>
              </w:rPr>
              <w:t>debenture</w:t>
            </w:r>
            <w:r w:rsidR="006C03C3" w:rsidRPr="00671B7D">
              <w:rPr>
                <w:rFonts w:cs="Arial"/>
                <w:sz w:val="16"/>
                <w:szCs w:val="16"/>
                <w:cs/>
              </w:rPr>
              <w:t xml:space="preserve"> </w:t>
            </w:r>
            <w:r w:rsidR="006C03C3" w:rsidRPr="00671B7D">
              <w:rPr>
                <w:rFonts w:cs="Arial"/>
                <w:sz w:val="16"/>
                <w:szCs w:val="16"/>
              </w:rPr>
              <w:t>:</w:t>
            </w:r>
            <w:proofErr w:type="gramEnd"/>
            <w:r w:rsidR="006C03C3" w:rsidRPr="00671B7D">
              <w:rPr>
                <w:rFonts w:cs="Arial"/>
                <w:sz w:val="16"/>
                <w:szCs w:val="16"/>
              </w:rPr>
              <w:t xml:space="preserve"> </w:t>
            </w:r>
            <w:r w:rsidR="00237D2E" w:rsidRPr="00671B7D">
              <w:rPr>
                <w:rFonts w:cs="Arial"/>
                <w:sz w:val="16"/>
                <w:szCs w:val="16"/>
              </w:rPr>
              <w:t>22</w:t>
            </w:r>
            <w:r w:rsidR="00287638" w:rsidRPr="00671B7D">
              <w:rPr>
                <w:rFonts w:cs="Arial"/>
                <w:sz w:val="16"/>
                <w:szCs w:val="16"/>
              </w:rPr>
              <w:t>,</w:t>
            </w:r>
            <w:r w:rsidR="00237D2E" w:rsidRPr="00671B7D">
              <w:rPr>
                <w:rFonts w:cs="Arial"/>
                <w:sz w:val="16"/>
                <w:szCs w:val="16"/>
              </w:rPr>
              <w:t>222</w:t>
            </w:r>
            <w:r w:rsidR="00287638" w:rsidRPr="00671B7D">
              <w:rPr>
                <w:rFonts w:cs="Arial"/>
                <w:sz w:val="16"/>
                <w:szCs w:val="16"/>
              </w:rPr>
              <w:t xml:space="preserve"> </w:t>
            </w:r>
            <w:r w:rsidR="006C03C3" w:rsidRPr="00671B7D">
              <w:rPr>
                <w:rFonts w:cs="Arial"/>
                <w:sz w:val="16"/>
                <w:szCs w:val="16"/>
              </w:rPr>
              <w:t>ordinary shares</w:t>
            </w:r>
          </w:p>
        </w:tc>
        <w:tc>
          <w:tcPr>
            <w:tcW w:w="2558" w:type="dxa"/>
            <w:hideMark/>
          </w:tcPr>
          <w:p w14:paraId="3A0E8D13" w14:textId="3153F31E" w:rsidR="006C03C3" w:rsidRPr="00671B7D" w:rsidRDefault="00237D2E" w:rsidP="00237D2E">
            <w:pPr>
              <w:spacing w:line="240" w:lineRule="auto"/>
              <w:jc w:val="center"/>
              <w:outlineLvl w:val="0"/>
              <w:rPr>
                <w:rFonts w:cs="Arial"/>
                <w:sz w:val="16"/>
                <w:szCs w:val="16"/>
                <w:cs/>
                <w:lang w:val="th-TH"/>
              </w:rPr>
            </w:pPr>
            <w:r w:rsidRPr="00671B7D">
              <w:rPr>
                <w:rFonts w:cs="Arial"/>
                <w:sz w:val="16"/>
                <w:szCs w:val="16"/>
              </w:rPr>
              <w:t>11</w:t>
            </w:r>
            <w:r w:rsidR="006C03C3" w:rsidRPr="00671B7D">
              <w:rPr>
                <w:rFonts w:cs="Arial"/>
                <w:sz w:val="16"/>
                <w:szCs w:val="16"/>
                <w:cs/>
              </w:rPr>
              <w:t xml:space="preserve"> </w:t>
            </w:r>
            <w:r w:rsidRPr="00671B7D">
              <w:rPr>
                <w:rFonts w:cs="Arial"/>
                <w:sz w:val="16"/>
                <w:szCs w:val="16"/>
              </w:rPr>
              <w:t>March</w:t>
            </w:r>
            <w:r w:rsidR="006C03C3" w:rsidRPr="00671B7D">
              <w:rPr>
                <w:rFonts w:cs="Arial"/>
                <w:sz w:val="16"/>
                <w:szCs w:val="16"/>
                <w:cs/>
              </w:rPr>
              <w:t xml:space="preserve"> - </w:t>
            </w:r>
            <w:r w:rsidRPr="00671B7D">
              <w:rPr>
                <w:rFonts w:cs="Arial"/>
                <w:sz w:val="16"/>
                <w:szCs w:val="16"/>
              </w:rPr>
              <w:t>13</w:t>
            </w:r>
            <w:r w:rsidR="006C03C3" w:rsidRPr="00671B7D">
              <w:rPr>
                <w:rFonts w:cs="Arial"/>
                <w:sz w:val="16"/>
                <w:szCs w:val="16"/>
              </w:rPr>
              <w:t xml:space="preserve"> </w:t>
            </w:r>
            <w:r w:rsidRPr="00671B7D">
              <w:rPr>
                <w:rFonts w:cs="Arial"/>
                <w:sz w:val="16"/>
                <w:szCs w:val="16"/>
              </w:rPr>
              <w:t>March</w:t>
            </w:r>
            <w:r w:rsidR="006C03C3" w:rsidRPr="00671B7D">
              <w:rPr>
                <w:rFonts w:cs="Arial"/>
                <w:sz w:val="16"/>
                <w:szCs w:val="16"/>
                <w:cs/>
              </w:rPr>
              <w:t xml:space="preserve"> </w:t>
            </w:r>
            <w:r w:rsidR="00CB66A8" w:rsidRPr="00671B7D">
              <w:rPr>
                <w:rFonts w:cs="Arial"/>
                <w:sz w:val="16"/>
                <w:szCs w:val="16"/>
              </w:rPr>
              <w:t>202</w:t>
            </w:r>
            <w:r w:rsidRPr="00671B7D">
              <w:rPr>
                <w:rFonts w:cs="Arial"/>
                <w:sz w:val="16"/>
                <w:szCs w:val="16"/>
              </w:rPr>
              <w:t>4</w:t>
            </w:r>
          </w:p>
        </w:tc>
      </w:tr>
    </w:tbl>
    <w:p w14:paraId="6BA7E131" w14:textId="77777777" w:rsidR="00BF544E" w:rsidRPr="00671B7D" w:rsidRDefault="00BF544E" w:rsidP="00347AD0">
      <w:pPr>
        <w:spacing w:line="240" w:lineRule="auto"/>
        <w:jc w:val="both"/>
        <w:rPr>
          <w:rFonts w:cs="Arial"/>
          <w:sz w:val="18"/>
          <w:szCs w:val="18"/>
        </w:rPr>
      </w:pPr>
    </w:p>
    <w:p w14:paraId="7863610F" w14:textId="62839DAB" w:rsidR="005A7EB6" w:rsidRPr="00671B7D" w:rsidRDefault="005A7EB6" w:rsidP="00347AD0">
      <w:pPr>
        <w:spacing w:line="240" w:lineRule="auto"/>
        <w:jc w:val="both"/>
        <w:rPr>
          <w:rFonts w:cs="Arial"/>
          <w:sz w:val="18"/>
          <w:szCs w:val="18"/>
        </w:rPr>
      </w:pPr>
      <w:r w:rsidRPr="00671B7D">
        <w:rPr>
          <w:rFonts w:cs="Arial"/>
          <w:spacing w:val="-2"/>
          <w:sz w:val="18"/>
          <w:szCs w:val="18"/>
        </w:rPr>
        <w:t>The convertible debenture’s liability component is stated at amortised cost until conversion to ordinary shares or maturity</w:t>
      </w:r>
      <w:r w:rsidRPr="00671B7D">
        <w:rPr>
          <w:rFonts w:cs="Arial"/>
          <w:sz w:val="18"/>
          <w:szCs w:val="18"/>
        </w:rPr>
        <w:t xml:space="preserve"> of the debentures. </w:t>
      </w:r>
    </w:p>
    <w:p w14:paraId="383FA553" w14:textId="28745BA4" w:rsidR="00311844" w:rsidRPr="00671B7D" w:rsidRDefault="00311844" w:rsidP="00347AD0">
      <w:pPr>
        <w:spacing w:line="240" w:lineRule="auto"/>
        <w:jc w:val="both"/>
        <w:rPr>
          <w:rFonts w:cs="Arial"/>
          <w:sz w:val="18"/>
          <w:szCs w:val="18"/>
        </w:rPr>
      </w:pPr>
    </w:p>
    <w:p w14:paraId="56DDFB5E" w14:textId="141CD303" w:rsidR="00F469B7" w:rsidRPr="00671B7D" w:rsidRDefault="005A7EB6" w:rsidP="00347AD0">
      <w:pPr>
        <w:spacing w:line="240" w:lineRule="auto"/>
        <w:jc w:val="both"/>
        <w:rPr>
          <w:rFonts w:cs="Arial"/>
          <w:sz w:val="18"/>
          <w:szCs w:val="18"/>
        </w:rPr>
      </w:pPr>
      <w:r w:rsidRPr="00671B7D">
        <w:rPr>
          <w:rFonts w:cs="Arial"/>
          <w:sz w:val="18"/>
          <w:szCs w:val="18"/>
        </w:rPr>
        <w:t xml:space="preserve">During the </w:t>
      </w:r>
      <w:r w:rsidR="00CD6905">
        <w:rPr>
          <w:rFonts w:cs="Arial"/>
          <w:sz w:val="18"/>
          <w:szCs w:val="18"/>
        </w:rPr>
        <w:t>six-month</w:t>
      </w:r>
      <w:r w:rsidR="00237D2E" w:rsidRPr="00671B7D">
        <w:rPr>
          <w:rFonts w:cs="Arial"/>
          <w:sz w:val="18"/>
          <w:szCs w:val="18"/>
        </w:rPr>
        <w:t xml:space="preserve"> </w:t>
      </w:r>
      <w:r w:rsidR="00311844" w:rsidRPr="00671B7D">
        <w:rPr>
          <w:rFonts w:cs="Arial"/>
          <w:sz w:val="18"/>
          <w:szCs w:val="18"/>
        </w:rPr>
        <w:t>period</w:t>
      </w:r>
      <w:r w:rsidRPr="00671B7D">
        <w:rPr>
          <w:rFonts w:cs="Arial"/>
          <w:sz w:val="18"/>
          <w:szCs w:val="18"/>
        </w:rPr>
        <w:t xml:space="preserve"> ended </w:t>
      </w:r>
      <w:r w:rsidR="00CD6905">
        <w:rPr>
          <w:rFonts w:cs="Arial"/>
          <w:sz w:val="18"/>
          <w:szCs w:val="18"/>
        </w:rPr>
        <w:t>30 June</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the convertible debenture holders exercised their right</w:t>
      </w:r>
      <w:r w:rsidR="00B71156" w:rsidRPr="00671B7D">
        <w:rPr>
          <w:rFonts w:cs="Arial"/>
          <w:sz w:val="18"/>
          <w:szCs w:val="18"/>
        </w:rPr>
        <w:t>s</w:t>
      </w:r>
      <w:r w:rsidRPr="00671B7D">
        <w:rPr>
          <w:rFonts w:cs="Arial"/>
          <w:sz w:val="18"/>
          <w:szCs w:val="18"/>
        </w:rPr>
        <w:t xml:space="preserve"> to convert into ordinary shares in accordance with the terms and conditions of the convertible debentures, with a principal of </w:t>
      </w:r>
      <w:r w:rsidR="00104A57" w:rsidRPr="00671B7D">
        <w:rPr>
          <w:rFonts w:cs="Arial"/>
          <w:sz w:val="18"/>
          <w:szCs w:val="18"/>
        </w:rPr>
        <w:t xml:space="preserve">Baht </w:t>
      </w:r>
      <w:r w:rsidR="00CD7AC9" w:rsidRPr="00671B7D">
        <w:rPr>
          <w:rFonts w:cs="Arial"/>
          <w:sz w:val="18"/>
          <w:szCs w:val="18"/>
        </w:rPr>
        <w:t>20</w:t>
      </w:r>
      <w:r w:rsidR="00CB66A8" w:rsidRPr="00671B7D">
        <w:rPr>
          <w:rFonts w:cs="Arial"/>
          <w:sz w:val="18"/>
          <w:szCs w:val="18"/>
        </w:rPr>
        <w:t xml:space="preserve"> </w:t>
      </w:r>
      <w:r w:rsidR="00104A57" w:rsidRPr="00671B7D">
        <w:rPr>
          <w:rFonts w:cs="Arial"/>
          <w:sz w:val="18"/>
          <w:szCs w:val="18"/>
        </w:rPr>
        <w:t>million</w:t>
      </w:r>
      <w:r w:rsidRPr="00671B7D">
        <w:rPr>
          <w:rFonts w:cs="Arial"/>
          <w:sz w:val="18"/>
          <w:szCs w:val="18"/>
        </w:rPr>
        <w:t xml:space="preserve"> or </w:t>
      </w:r>
      <w:r w:rsidR="00CD7AC9" w:rsidRPr="00671B7D">
        <w:rPr>
          <w:rFonts w:cs="Arial"/>
          <w:sz w:val="18"/>
          <w:szCs w:val="18"/>
        </w:rPr>
        <w:t>100</w:t>
      </w:r>
      <w:r w:rsidRPr="00671B7D">
        <w:rPr>
          <w:rFonts w:cs="Arial"/>
          <w:sz w:val="18"/>
          <w:szCs w:val="18"/>
          <w:cs/>
        </w:rPr>
        <w:t>%</w:t>
      </w:r>
      <w:r w:rsidR="00104A57" w:rsidRPr="00671B7D">
        <w:rPr>
          <w:rFonts w:cs="Arial"/>
          <w:sz w:val="18"/>
          <w:szCs w:val="18"/>
        </w:rPr>
        <w:t xml:space="preserve"> </w:t>
      </w:r>
      <w:r w:rsidRPr="00671B7D">
        <w:rPr>
          <w:rFonts w:cs="Arial"/>
          <w:sz w:val="18"/>
          <w:szCs w:val="18"/>
        </w:rPr>
        <w:t>of the convertible debentures offered for sale. This represented</w:t>
      </w:r>
      <w:r w:rsidR="00CD7AC9" w:rsidRPr="00671B7D">
        <w:rPr>
          <w:rFonts w:cs="Arial"/>
          <w:sz w:val="18"/>
          <w:szCs w:val="18"/>
        </w:rPr>
        <w:t xml:space="preserve"> 444</w:t>
      </w:r>
      <w:r w:rsidR="00311844" w:rsidRPr="00671B7D">
        <w:rPr>
          <w:rFonts w:cs="Arial"/>
          <w:sz w:val="18"/>
          <w:szCs w:val="18"/>
          <w:cs/>
        </w:rPr>
        <w:t xml:space="preserve"> </w:t>
      </w:r>
      <w:r w:rsidRPr="00671B7D">
        <w:rPr>
          <w:rFonts w:cs="Arial"/>
          <w:sz w:val="18"/>
          <w:szCs w:val="18"/>
        </w:rPr>
        <w:t xml:space="preserve">million ordinary shares which </w:t>
      </w:r>
      <w:r w:rsidRPr="00656D99">
        <w:rPr>
          <w:rFonts w:cs="Arial"/>
          <w:sz w:val="18"/>
          <w:szCs w:val="18"/>
        </w:rPr>
        <w:t xml:space="preserve">increased the Company’s share capital from Baht </w:t>
      </w:r>
      <w:r w:rsidR="00CD7AC9" w:rsidRPr="00656D99">
        <w:rPr>
          <w:rFonts w:cs="Arial"/>
          <w:sz w:val="18"/>
          <w:szCs w:val="18"/>
        </w:rPr>
        <w:t>12,358</w:t>
      </w:r>
      <w:r w:rsidR="00CB66A8" w:rsidRPr="00656D99">
        <w:rPr>
          <w:rFonts w:cs="Arial"/>
          <w:sz w:val="18"/>
          <w:szCs w:val="18"/>
        </w:rPr>
        <w:t xml:space="preserve"> </w:t>
      </w:r>
      <w:r w:rsidRPr="00656D99">
        <w:rPr>
          <w:rFonts w:cs="Arial"/>
          <w:sz w:val="18"/>
          <w:szCs w:val="18"/>
        </w:rPr>
        <w:t xml:space="preserve">million to Baht </w:t>
      </w:r>
      <w:r w:rsidR="00CD7AC9" w:rsidRPr="00656D99">
        <w:rPr>
          <w:rFonts w:cs="Arial"/>
          <w:sz w:val="18"/>
          <w:szCs w:val="18"/>
        </w:rPr>
        <w:t>12,80</w:t>
      </w:r>
      <w:r w:rsidR="00360CF3">
        <w:rPr>
          <w:rFonts w:cs="Arial"/>
          <w:sz w:val="18"/>
          <w:szCs w:val="18"/>
        </w:rPr>
        <w:t>2</w:t>
      </w:r>
      <w:r w:rsidR="00CB66A8" w:rsidRPr="00656D99">
        <w:rPr>
          <w:rFonts w:cs="Arial"/>
          <w:sz w:val="18"/>
          <w:szCs w:val="18"/>
        </w:rPr>
        <w:t xml:space="preserve"> </w:t>
      </w:r>
      <w:r w:rsidRPr="00656D99">
        <w:rPr>
          <w:rFonts w:cs="Arial"/>
          <w:sz w:val="18"/>
          <w:szCs w:val="18"/>
        </w:rPr>
        <w:t xml:space="preserve">million and the </w:t>
      </w:r>
      <w:r w:rsidR="00F2057F" w:rsidRPr="00656D99">
        <w:rPr>
          <w:rFonts w:cs="Arial"/>
          <w:sz w:val="18"/>
          <w:szCs w:val="18"/>
        </w:rPr>
        <w:t>discount</w:t>
      </w:r>
      <w:r w:rsidR="00BF6F3A" w:rsidRPr="00656D99">
        <w:rPr>
          <w:rFonts w:cs="Arial"/>
          <w:sz w:val="18"/>
          <w:szCs w:val="18"/>
        </w:rPr>
        <w:t xml:space="preserve"> </w:t>
      </w:r>
      <w:r w:rsidR="005236BF" w:rsidRPr="00656D99">
        <w:rPr>
          <w:rFonts w:cs="Arial"/>
          <w:sz w:val="18"/>
          <w:szCs w:val="18"/>
        </w:rPr>
        <w:t xml:space="preserve">on </w:t>
      </w:r>
      <w:r w:rsidR="00992B01" w:rsidRPr="00656D99">
        <w:rPr>
          <w:rFonts w:cs="Arial"/>
          <w:sz w:val="18"/>
          <w:szCs w:val="18"/>
        </w:rPr>
        <w:t xml:space="preserve">share capital net from premium on share capital </w:t>
      </w:r>
      <w:r w:rsidR="0057007C" w:rsidRPr="00656D99">
        <w:rPr>
          <w:rFonts w:cs="Arial"/>
          <w:spacing w:val="-4"/>
          <w:sz w:val="18"/>
          <w:szCs w:val="18"/>
        </w:rPr>
        <w:t>in</w:t>
      </w:r>
      <w:r w:rsidRPr="00656D99">
        <w:rPr>
          <w:rFonts w:cs="Arial"/>
          <w:spacing w:val="-4"/>
          <w:sz w:val="18"/>
          <w:szCs w:val="18"/>
        </w:rPr>
        <w:t xml:space="preserve">creased from Baht </w:t>
      </w:r>
      <w:r w:rsidR="00CD7AC9" w:rsidRPr="00656D99">
        <w:rPr>
          <w:rFonts w:cs="Arial"/>
          <w:sz w:val="18"/>
          <w:szCs w:val="18"/>
        </w:rPr>
        <w:t>9,793</w:t>
      </w:r>
      <w:r w:rsidR="00CB66A8" w:rsidRPr="00656D99">
        <w:rPr>
          <w:rFonts w:cs="Arial"/>
          <w:sz w:val="18"/>
          <w:szCs w:val="18"/>
        </w:rPr>
        <w:t xml:space="preserve"> </w:t>
      </w:r>
      <w:r w:rsidRPr="00656D99">
        <w:rPr>
          <w:rFonts w:cs="Arial"/>
          <w:spacing w:val="-4"/>
          <w:sz w:val="18"/>
          <w:szCs w:val="18"/>
        </w:rPr>
        <w:t>million to Baht</w:t>
      </w:r>
      <w:r w:rsidR="00CD7AC9" w:rsidRPr="00656D99">
        <w:rPr>
          <w:rFonts w:cs="Arial"/>
          <w:spacing w:val="-4"/>
          <w:sz w:val="18"/>
          <w:szCs w:val="18"/>
        </w:rPr>
        <w:t xml:space="preserve"> 10,220</w:t>
      </w:r>
      <w:r w:rsidR="00CB66A8" w:rsidRPr="00656D99">
        <w:rPr>
          <w:rFonts w:cs="Arial"/>
          <w:sz w:val="18"/>
          <w:szCs w:val="18"/>
        </w:rPr>
        <w:t xml:space="preserve"> </w:t>
      </w:r>
      <w:r w:rsidRPr="00656D99">
        <w:rPr>
          <w:rFonts w:cs="Arial"/>
          <w:spacing w:val="-4"/>
          <w:sz w:val="18"/>
          <w:szCs w:val="18"/>
        </w:rPr>
        <w:t xml:space="preserve">million (Note </w:t>
      </w:r>
      <w:r w:rsidR="00311844" w:rsidRPr="00656D99">
        <w:rPr>
          <w:rFonts w:cs="Arial"/>
          <w:spacing w:val="-4"/>
          <w:sz w:val="18"/>
          <w:szCs w:val="18"/>
        </w:rPr>
        <w:t xml:space="preserve">no. </w:t>
      </w:r>
      <w:r w:rsidR="009D1032" w:rsidRPr="00656D99">
        <w:rPr>
          <w:rFonts w:cs="Arial"/>
          <w:spacing w:val="-4"/>
          <w:sz w:val="18"/>
          <w:szCs w:val="18"/>
        </w:rPr>
        <w:t>2</w:t>
      </w:r>
      <w:r w:rsidR="004A7C14" w:rsidRPr="00656D99">
        <w:rPr>
          <w:rFonts w:cs="Arial"/>
          <w:spacing w:val="-4"/>
          <w:sz w:val="18"/>
          <w:szCs w:val="18"/>
        </w:rPr>
        <w:t>1</w:t>
      </w:r>
      <w:r w:rsidRPr="00656D99">
        <w:rPr>
          <w:rFonts w:cs="Arial"/>
          <w:spacing w:val="-4"/>
          <w:sz w:val="18"/>
          <w:szCs w:val="18"/>
          <w:cs/>
        </w:rPr>
        <w:t>)</w:t>
      </w:r>
      <w:r w:rsidRPr="00656D99">
        <w:rPr>
          <w:rFonts w:cs="Arial"/>
          <w:spacing w:val="-4"/>
          <w:sz w:val="18"/>
          <w:szCs w:val="18"/>
        </w:rPr>
        <w:t>, also have conversion convertible debentures</w:t>
      </w:r>
      <w:r w:rsidRPr="00656D99">
        <w:rPr>
          <w:rFonts w:cs="Arial"/>
          <w:sz w:val="18"/>
          <w:szCs w:val="18"/>
        </w:rPr>
        <w:t xml:space="preserve"> of Baht </w:t>
      </w:r>
      <w:r w:rsidR="00CD7AC9" w:rsidRPr="00656D99">
        <w:rPr>
          <w:rFonts w:cs="Arial"/>
          <w:sz w:val="18"/>
          <w:szCs w:val="18"/>
        </w:rPr>
        <w:t>20</w:t>
      </w:r>
      <w:r w:rsidRPr="00656D99">
        <w:rPr>
          <w:rFonts w:cs="Arial"/>
          <w:sz w:val="18"/>
          <w:szCs w:val="18"/>
        </w:rPr>
        <w:t xml:space="preserve"> million or </w:t>
      </w:r>
      <w:r w:rsidR="00CD7AC9" w:rsidRPr="00656D99">
        <w:rPr>
          <w:rFonts w:cs="Arial"/>
          <w:sz w:val="18"/>
          <w:szCs w:val="18"/>
        </w:rPr>
        <w:t>100</w:t>
      </w:r>
      <w:r w:rsidRPr="00656D99">
        <w:rPr>
          <w:rFonts w:cs="Arial"/>
          <w:sz w:val="18"/>
          <w:szCs w:val="18"/>
          <w:cs/>
        </w:rPr>
        <w:t xml:space="preserve">% </w:t>
      </w:r>
      <w:r w:rsidRPr="00656D99">
        <w:rPr>
          <w:rFonts w:cs="Arial"/>
          <w:sz w:val="18"/>
          <w:szCs w:val="18"/>
        </w:rPr>
        <w:t>of the convertible debentures offered for sale.</w:t>
      </w:r>
    </w:p>
    <w:p w14:paraId="66A6BDC1" w14:textId="3AA71359" w:rsidR="00B36A13" w:rsidRPr="00671B7D" w:rsidRDefault="00BE6A39" w:rsidP="00347AD0">
      <w:pPr>
        <w:spacing w:line="240" w:lineRule="auto"/>
        <w:jc w:val="both"/>
        <w:rPr>
          <w:rFonts w:cs="Arial"/>
          <w:sz w:val="18"/>
          <w:szCs w:val="18"/>
        </w:rPr>
      </w:pPr>
      <w:r>
        <w:rPr>
          <w:rFonts w:cs="Arial"/>
          <w:sz w:val="18"/>
          <w:szCs w:val="18"/>
        </w:rPr>
        <w:br w:type="page"/>
      </w:r>
    </w:p>
    <w:bookmarkEnd w:id="18"/>
    <w:p w14:paraId="6050E256" w14:textId="324F91DB" w:rsidR="002A3CE6" w:rsidRPr="00671B7D" w:rsidRDefault="00B32285" w:rsidP="00347AD0">
      <w:pPr>
        <w:spacing w:line="240" w:lineRule="auto"/>
        <w:jc w:val="both"/>
        <w:rPr>
          <w:rFonts w:cs="Arial"/>
          <w:sz w:val="18"/>
          <w:szCs w:val="18"/>
        </w:rPr>
      </w:pPr>
      <w:r w:rsidRPr="00671B7D">
        <w:rPr>
          <w:rFonts w:cs="Arial"/>
          <w:sz w:val="18"/>
          <w:szCs w:val="18"/>
        </w:rPr>
        <w:t>The movements of convertible debentures during the</w:t>
      </w:r>
      <w:r w:rsidR="00C00B69" w:rsidRPr="00671B7D">
        <w:rPr>
          <w:rFonts w:cs="Arial"/>
          <w:sz w:val="18"/>
          <w:szCs w:val="18"/>
        </w:rPr>
        <w:t xml:space="preserve"> </w:t>
      </w:r>
      <w:r w:rsidR="00CD6905">
        <w:rPr>
          <w:rFonts w:cs="Arial"/>
          <w:sz w:val="18"/>
          <w:szCs w:val="18"/>
        </w:rPr>
        <w:t>six-month</w:t>
      </w:r>
      <w:r w:rsidR="00486232" w:rsidRPr="00671B7D">
        <w:rPr>
          <w:rFonts w:cs="Arial"/>
          <w:sz w:val="18"/>
          <w:szCs w:val="18"/>
        </w:rPr>
        <w:t xml:space="preserve"> </w:t>
      </w:r>
      <w:r w:rsidRPr="00671B7D">
        <w:rPr>
          <w:rFonts w:cs="Arial"/>
          <w:sz w:val="18"/>
          <w:szCs w:val="18"/>
        </w:rPr>
        <w:t xml:space="preserve">period ended </w:t>
      </w:r>
      <w:r w:rsidR="00CD6905">
        <w:rPr>
          <w:rFonts w:cs="Arial"/>
          <w:sz w:val="18"/>
          <w:szCs w:val="18"/>
        </w:rPr>
        <w:t>30 June</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xml:space="preserve"> are as </w:t>
      </w:r>
      <w:proofErr w:type="gramStart"/>
      <w:r w:rsidRPr="00671B7D">
        <w:rPr>
          <w:rFonts w:cs="Arial"/>
          <w:sz w:val="18"/>
          <w:szCs w:val="18"/>
        </w:rPr>
        <w:t>follows;</w:t>
      </w:r>
      <w:proofErr w:type="gramEnd"/>
    </w:p>
    <w:p w14:paraId="662D6623" w14:textId="77777777" w:rsidR="00F765D2" w:rsidRPr="00671B7D"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BE2CAB" w:rsidRPr="00671B7D" w14:paraId="79CC53AE" w14:textId="77777777" w:rsidTr="00B540BB">
        <w:trPr>
          <w:trHeight w:val="86"/>
        </w:trPr>
        <w:tc>
          <w:tcPr>
            <w:tcW w:w="7110" w:type="dxa"/>
            <w:shd w:val="clear" w:color="auto" w:fill="auto"/>
            <w:vAlign w:val="bottom"/>
          </w:tcPr>
          <w:p w14:paraId="162207A5" w14:textId="77777777" w:rsidR="0003745B" w:rsidRPr="00671B7D"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73822114" w:rsidR="0003745B" w:rsidRPr="00671B7D" w:rsidRDefault="00B32285" w:rsidP="007B1DB5">
            <w:pPr>
              <w:spacing w:line="240" w:lineRule="auto"/>
              <w:ind w:right="-72"/>
              <w:jc w:val="right"/>
              <w:rPr>
                <w:rFonts w:cs="Arial"/>
                <w:b/>
                <w:bCs/>
                <w:spacing w:val="-4"/>
                <w:sz w:val="18"/>
                <w:szCs w:val="18"/>
              </w:rPr>
            </w:pPr>
            <w:r w:rsidRPr="00671B7D">
              <w:rPr>
                <w:rFonts w:cs="Arial"/>
                <w:b/>
                <w:bCs/>
                <w:spacing w:val="-4"/>
                <w:sz w:val="18"/>
                <w:szCs w:val="18"/>
              </w:rPr>
              <w:t xml:space="preserve">Consolidated </w:t>
            </w:r>
            <w:r w:rsidR="00AB04F5" w:rsidRPr="00671B7D">
              <w:rPr>
                <w:rFonts w:cs="Arial"/>
                <w:b/>
                <w:bCs/>
                <w:spacing w:val="-4"/>
                <w:sz w:val="18"/>
                <w:szCs w:val="18"/>
              </w:rPr>
              <w:t>/</w:t>
            </w:r>
            <w:r w:rsidR="002618B0" w:rsidRPr="00671B7D">
              <w:rPr>
                <w:rFonts w:cs="Arial"/>
                <w:b/>
                <w:bCs/>
                <w:spacing w:val="-4"/>
                <w:sz w:val="18"/>
                <w:szCs w:val="18"/>
              </w:rPr>
              <w:t xml:space="preserve"> </w:t>
            </w:r>
            <w:r w:rsidRPr="00671B7D">
              <w:rPr>
                <w:rFonts w:cs="Arial"/>
                <w:b/>
                <w:bCs/>
                <w:spacing w:val="-4"/>
                <w:sz w:val="18"/>
                <w:szCs w:val="18"/>
              </w:rPr>
              <w:t>Separate</w:t>
            </w:r>
          </w:p>
          <w:p w14:paraId="6DE15D7C" w14:textId="5F3DAC46" w:rsidR="0003745B" w:rsidRPr="00671B7D" w:rsidRDefault="00B32285" w:rsidP="007B1DB5">
            <w:pPr>
              <w:spacing w:line="240" w:lineRule="auto"/>
              <w:ind w:right="-72"/>
              <w:jc w:val="right"/>
              <w:rPr>
                <w:rFonts w:cs="Arial"/>
                <w:b/>
                <w:bCs/>
                <w:spacing w:val="-4"/>
                <w:sz w:val="18"/>
                <w:szCs w:val="18"/>
                <w:cs/>
              </w:rPr>
            </w:pPr>
            <w:r w:rsidRPr="00671B7D">
              <w:rPr>
                <w:rFonts w:cs="Arial"/>
                <w:b/>
                <w:bCs/>
                <w:spacing w:val="-4"/>
                <w:sz w:val="18"/>
                <w:szCs w:val="18"/>
              </w:rPr>
              <w:t>financial information</w:t>
            </w:r>
          </w:p>
        </w:tc>
      </w:tr>
      <w:tr w:rsidR="00BE2CAB" w:rsidRPr="00671B7D" w14:paraId="34815B63" w14:textId="77777777" w:rsidTr="00B540BB">
        <w:trPr>
          <w:trHeight w:val="86"/>
        </w:trPr>
        <w:tc>
          <w:tcPr>
            <w:tcW w:w="7110" w:type="dxa"/>
            <w:shd w:val="clear" w:color="auto" w:fill="auto"/>
            <w:vAlign w:val="bottom"/>
          </w:tcPr>
          <w:p w14:paraId="2EB3414F" w14:textId="77777777" w:rsidR="0003745B" w:rsidRPr="00671B7D"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671B7D" w:rsidRDefault="00B32285" w:rsidP="007B1DB5">
            <w:pPr>
              <w:tabs>
                <w:tab w:val="left" w:pos="840"/>
              </w:tabs>
              <w:spacing w:line="240" w:lineRule="auto"/>
              <w:ind w:right="-72"/>
              <w:jc w:val="right"/>
              <w:rPr>
                <w:rFonts w:cs="Arial"/>
                <w:b/>
                <w:bCs/>
                <w:sz w:val="18"/>
                <w:szCs w:val="18"/>
                <w:lang w:eastAsia="x-none"/>
              </w:rPr>
            </w:pPr>
            <w:r w:rsidRPr="00671B7D">
              <w:rPr>
                <w:rFonts w:cs="Arial"/>
                <w:b/>
                <w:bCs/>
                <w:sz w:val="18"/>
                <w:szCs w:val="18"/>
                <w:lang w:eastAsia="x-none"/>
              </w:rPr>
              <w:t xml:space="preserve">Convertible debenture </w:t>
            </w:r>
          </w:p>
          <w:p w14:paraId="4FED9261" w14:textId="77777777" w:rsidR="0003745B" w:rsidRPr="00671B7D" w:rsidRDefault="00AE3CAC" w:rsidP="007B1DB5">
            <w:pPr>
              <w:tabs>
                <w:tab w:val="left" w:pos="840"/>
              </w:tabs>
              <w:spacing w:line="240" w:lineRule="auto"/>
              <w:ind w:right="-72"/>
              <w:jc w:val="right"/>
              <w:rPr>
                <w:rFonts w:cs="Arial"/>
                <w:b/>
                <w:bCs/>
                <w:sz w:val="18"/>
                <w:szCs w:val="18"/>
                <w:lang w:eastAsia="x-none"/>
              </w:rPr>
            </w:pPr>
            <w:r w:rsidRPr="00671B7D">
              <w:rPr>
                <w:rFonts w:cs="Arial"/>
                <w:b/>
                <w:bCs/>
                <w:sz w:val="18"/>
                <w:szCs w:val="18"/>
                <w:lang w:eastAsia="x-none"/>
              </w:rPr>
              <w:t>-</w:t>
            </w:r>
            <w:r w:rsidR="00B32285" w:rsidRPr="00671B7D">
              <w:rPr>
                <w:rFonts w:cs="Arial"/>
                <w:b/>
                <w:bCs/>
                <w:sz w:val="18"/>
                <w:szCs w:val="18"/>
                <w:lang w:eastAsia="x-none"/>
              </w:rPr>
              <w:t xml:space="preserve"> the liability component</w:t>
            </w:r>
          </w:p>
          <w:p w14:paraId="00616C38" w14:textId="681584E7" w:rsidR="008E2F6A" w:rsidRPr="00671B7D" w:rsidRDefault="008E2F6A" w:rsidP="007B1DB5">
            <w:pPr>
              <w:tabs>
                <w:tab w:val="left" w:pos="840"/>
              </w:tabs>
              <w:spacing w:line="240" w:lineRule="auto"/>
              <w:ind w:right="-72"/>
              <w:jc w:val="right"/>
              <w:rPr>
                <w:rFonts w:cs="Arial"/>
                <w:b/>
                <w:bCs/>
                <w:sz w:val="18"/>
                <w:szCs w:val="18"/>
                <w:cs/>
                <w:lang w:eastAsia="x-none"/>
              </w:rPr>
            </w:pPr>
            <w:r w:rsidRPr="00671B7D">
              <w:rPr>
                <w:rFonts w:cs="Arial"/>
                <w:b/>
                <w:bCs/>
                <w:sz w:val="18"/>
                <w:szCs w:val="18"/>
                <w:lang w:eastAsia="x-none"/>
              </w:rPr>
              <w:t>Thousand Baht</w:t>
            </w:r>
          </w:p>
        </w:tc>
      </w:tr>
      <w:tr w:rsidR="00BE2CAB" w:rsidRPr="00671B7D" w14:paraId="7FA3753E" w14:textId="77777777" w:rsidTr="0008016F">
        <w:trPr>
          <w:trHeight w:val="54"/>
        </w:trPr>
        <w:tc>
          <w:tcPr>
            <w:tcW w:w="7110" w:type="dxa"/>
            <w:shd w:val="clear" w:color="auto" w:fill="auto"/>
            <w:vAlign w:val="bottom"/>
          </w:tcPr>
          <w:p w14:paraId="7A6350B4" w14:textId="77777777" w:rsidR="00F765D2" w:rsidRPr="00671B7D" w:rsidRDefault="00F765D2"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4F1BFC1B" w14:textId="77777777" w:rsidR="00F765D2" w:rsidRPr="00671B7D" w:rsidRDefault="00F765D2" w:rsidP="0008016F">
            <w:pPr>
              <w:tabs>
                <w:tab w:val="decimal" w:pos="2059"/>
              </w:tabs>
              <w:spacing w:line="240" w:lineRule="auto"/>
              <w:ind w:right="-72"/>
              <w:jc w:val="right"/>
              <w:rPr>
                <w:rFonts w:cs="Arial"/>
                <w:sz w:val="18"/>
                <w:szCs w:val="18"/>
                <w:lang w:eastAsia="x-none"/>
              </w:rPr>
            </w:pPr>
          </w:p>
        </w:tc>
      </w:tr>
      <w:tr w:rsidR="00BE2CAB" w:rsidRPr="00671B7D" w14:paraId="46F552E6" w14:textId="77777777" w:rsidTr="0008016F">
        <w:trPr>
          <w:trHeight w:val="100"/>
        </w:trPr>
        <w:tc>
          <w:tcPr>
            <w:tcW w:w="7110" w:type="dxa"/>
            <w:shd w:val="clear" w:color="auto" w:fill="auto"/>
            <w:vAlign w:val="bottom"/>
          </w:tcPr>
          <w:p w14:paraId="619BC3E6" w14:textId="609BA82E" w:rsidR="005252B3" w:rsidRPr="00671B7D" w:rsidRDefault="005252B3" w:rsidP="005252B3">
            <w:pPr>
              <w:tabs>
                <w:tab w:val="left" w:pos="840"/>
              </w:tabs>
              <w:spacing w:line="240" w:lineRule="auto"/>
              <w:ind w:left="-105" w:right="-43"/>
              <w:jc w:val="thaiDistribute"/>
              <w:rPr>
                <w:rFonts w:cs="Arial"/>
                <w:sz w:val="18"/>
                <w:szCs w:val="18"/>
                <w:lang w:eastAsia="x-none"/>
              </w:rPr>
            </w:pPr>
            <w:r w:rsidRPr="00671B7D">
              <w:rPr>
                <w:rFonts w:cs="Arial"/>
                <w:sz w:val="18"/>
                <w:szCs w:val="18"/>
                <w:lang w:eastAsia="x-none"/>
              </w:rPr>
              <w:t>Opening balance</w:t>
            </w:r>
          </w:p>
        </w:tc>
        <w:tc>
          <w:tcPr>
            <w:tcW w:w="2349" w:type="dxa"/>
            <w:shd w:val="clear" w:color="auto" w:fill="FAFAFA"/>
            <w:vAlign w:val="bottom"/>
          </w:tcPr>
          <w:p w14:paraId="6C279E6B" w14:textId="787E3694" w:rsidR="005252B3" w:rsidRPr="00671B7D" w:rsidRDefault="00CD7AC9" w:rsidP="0008016F">
            <w:pPr>
              <w:tabs>
                <w:tab w:val="decimal" w:pos="2059"/>
              </w:tabs>
              <w:spacing w:line="240" w:lineRule="auto"/>
              <w:ind w:right="-72"/>
              <w:jc w:val="right"/>
              <w:rPr>
                <w:rFonts w:cs="Arial"/>
                <w:sz w:val="18"/>
                <w:szCs w:val="18"/>
                <w:lang w:eastAsia="x-none"/>
              </w:rPr>
            </w:pPr>
            <w:r w:rsidRPr="00671B7D">
              <w:rPr>
                <w:rFonts w:cs="Arial"/>
                <w:sz w:val="18"/>
                <w:szCs w:val="18"/>
                <w:lang w:eastAsia="x-none"/>
              </w:rPr>
              <w:t>-</w:t>
            </w:r>
          </w:p>
        </w:tc>
      </w:tr>
      <w:tr w:rsidR="00BE2CAB" w:rsidRPr="00671B7D" w14:paraId="4E7E5024" w14:textId="77777777" w:rsidTr="0008016F">
        <w:tc>
          <w:tcPr>
            <w:tcW w:w="7110" w:type="dxa"/>
            <w:shd w:val="clear" w:color="auto" w:fill="auto"/>
            <w:vAlign w:val="bottom"/>
          </w:tcPr>
          <w:p w14:paraId="4C7A2E46" w14:textId="6EEAB80D" w:rsidR="00C54E12" w:rsidRPr="00671B7D" w:rsidRDefault="00C54E12" w:rsidP="00C54E12">
            <w:pPr>
              <w:tabs>
                <w:tab w:val="left" w:pos="840"/>
              </w:tabs>
              <w:spacing w:line="240" w:lineRule="auto"/>
              <w:ind w:left="-105" w:right="-43"/>
              <w:jc w:val="thaiDistribute"/>
              <w:rPr>
                <w:rFonts w:cs="Arial"/>
                <w:sz w:val="18"/>
                <w:szCs w:val="18"/>
                <w:cs/>
                <w:lang w:eastAsia="x-none"/>
              </w:rPr>
            </w:pPr>
            <w:r w:rsidRPr="00671B7D">
              <w:rPr>
                <w:rFonts w:cs="Arial"/>
                <w:sz w:val="18"/>
                <w:szCs w:val="18"/>
                <w:lang w:eastAsia="x-none"/>
              </w:rPr>
              <w:t>Convertible debentures issuance</w:t>
            </w:r>
          </w:p>
        </w:tc>
        <w:tc>
          <w:tcPr>
            <w:tcW w:w="2349" w:type="dxa"/>
            <w:shd w:val="clear" w:color="auto" w:fill="FAFAFA"/>
            <w:vAlign w:val="bottom"/>
          </w:tcPr>
          <w:p w14:paraId="49549FAB" w14:textId="3AD56924" w:rsidR="00C54E12" w:rsidRPr="00671B7D" w:rsidRDefault="00B15128" w:rsidP="0008016F">
            <w:pPr>
              <w:spacing w:line="240" w:lineRule="auto"/>
              <w:ind w:right="-72"/>
              <w:jc w:val="right"/>
              <w:rPr>
                <w:rFonts w:cs="Arial"/>
                <w:sz w:val="18"/>
                <w:szCs w:val="18"/>
                <w:lang w:eastAsia="x-none"/>
              </w:rPr>
            </w:pPr>
            <w:r>
              <w:rPr>
                <w:rFonts w:cs="Arial"/>
                <w:sz w:val="18"/>
                <w:szCs w:val="18"/>
                <w:lang w:eastAsia="x-none"/>
              </w:rPr>
              <w:t>20,000</w:t>
            </w:r>
          </w:p>
        </w:tc>
      </w:tr>
      <w:tr w:rsidR="00BE2CAB" w:rsidRPr="00671B7D" w14:paraId="0875F4CD" w14:textId="77777777" w:rsidTr="0008016F">
        <w:tc>
          <w:tcPr>
            <w:tcW w:w="7110" w:type="dxa"/>
            <w:shd w:val="clear" w:color="auto" w:fill="auto"/>
            <w:vAlign w:val="bottom"/>
          </w:tcPr>
          <w:p w14:paraId="5ED559EE" w14:textId="01EC1CAC" w:rsidR="00C54E12" w:rsidRPr="00671B7D" w:rsidRDefault="00C54E12" w:rsidP="00C54E12">
            <w:pPr>
              <w:tabs>
                <w:tab w:val="left" w:pos="840"/>
              </w:tabs>
              <w:spacing w:line="240" w:lineRule="auto"/>
              <w:ind w:left="-105" w:right="-43"/>
              <w:jc w:val="thaiDistribute"/>
              <w:rPr>
                <w:rFonts w:cs="Arial"/>
                <w:sz w:val="18"/>
                <w:szCs w:val="18"/>
                <w:cs/>
                <w:lang w:eastAsia="x-none"/>
              </w:rPr>
            </w:pPr>
            <w:proofErr w:type="gramStart"/>
            <w:r w:rsidRPr="00671B7D">
              <w:rPr>
                <w:rFonts w:cs="Arial"/>
                <w:sz w:val="18"/>
                <w:szCs w:val="18"/>
                <w:u w:val="single"/>
                <w:lang w:eastAsia="x-none"/>
              </w:rPr>
              <w:t>Less</w:t>
            </w:r>
            <w:r w:rsidRPr="00671B7D">
              <w:rPr>
                <w:rFonts w:cs="Arial"/>
                <w:sz w:val="18"/>
                <w:szCs w:val="18"/>
                <w:cs/>
                <w:lang w:val="x-none" w:eastAsia="x-none"/>
              </w:rPr>
              <w:t xml:space="preserve"> </w:t>
            </w:r>
            <w:r w:rsidRPr="00671B7D">
              <w:rPr>
                <w:rFonts w:cs="Arial"/>
                <w:sz w:val="18"/>
                <w:szCs w:val="18"/>
                <w:lang w:eastAsia="x-none"/>
              </w:rPr>
              <w:t xml:space="preserve"> Debenture</w:t>
            </w:r>
            <w:proofErr w:type="gramEnd"/>
            <w:r w:rsidRPr="00671B7D">
              <w:rPr>
                <w:rFonts w:cs="Arial"/>
                <w:sz w:val="18"/>
                <w:szCs w:val="18"/>
                <w:lang w:eastAsia="x-none"/>
              </w:rPr>
              <w:t xml:space="preserve"> issuance expense</w:t>
            </w:r>
          </w:p>
        </w:tc>
        <w:tc>
          <w:tcPr>
            <w:tcW w:w="2349" w:type="dxa"/>
            <w:shd w:val="clear" w:color="auto" w:fill="FAFAFA"/>
            <w:vAlign w:val="bottom"/>
          </w:tcPr>
          <w:p w14:paraId="4A826BFF" w14:textId="723E5CB1" w:rsidR="00C54E12" w:rsidRPr="00671B7D" w:rsidRDefault="00B15128" w:rsidP="0008016F">
            <w:pPr>
              <w:spacing w:line="240" w:lineRule="auto"/>
              <w:ind w:right="-72"/>
              <w:jc w:val="right"/>
              <w:rPr>
                <w:rFonts w:cs="Arial"/>
                <w:sz w:val="18"/>
                <w:szCs w:val="18"/>
                <w:lang w:eastAsia="x-none"/>
              </w:rPr>
            </w:pPr>
            <w:r>
              <w:rPr>
                <w:rFonts w:cs="Arial"/>
                <w:sz w:val="18"/>
                <w:szCs w:val="18"/>
                <w:lang w:eastAsia="x-none"/>
              </w:rPr>
              <w:t>(2,070)</w:t>
            </w:r>
          </w:p>
        </w:tc>
      </w:tr>
      <w:tr w:rsidR="00BE2CAB" w:rsidRPr="00671B7D" w14:paraId="21B0CF4F" w14:textId="77777777" w:rsidTr="0008016F">
        <w:tc>
          <w:tcPr>
            <w:tcW w:w="7110" w:type="dxa"/>
            <w:shd w:val="clear" w:color="auto" w:fill="auto"/>
            <w:vAlign w:val="bottom"/>
          </w:tcPr>
          <w:p w14:paraId="303D03D0" w14:textId="1B41E6AA" w:rsidR="00C54E12" w:rsidRPr="00671B7D" w:rsidRDefault="00C54E12" w:rsidP="00C54E12">
            <w:pPr>
              <w:tabs>
                <w:tab w:val="left" w:pos="840"/>
              </w:tabs>
              <w:spacing w:line="240" w:lineRule="auto"/>
              <w:ind w:left="-105" w:right="-43"/>
              <w:jc w:val="thaiDistribute"/>
              <w:rPr>
                <w:rFonts w:cs="Arial"/>
                <w:sz w:val="18"/>
                <w:szCs w:val="18"/>
                <w:cs/>
                <w:lang w:eastAsia="x-none"/>
              </w:rPr>
            </w:pPr>
            <w:r w:rsidRPr="00671B7D">
              <w:rPr>
                <w:rFonts w:cs="Arial"/>
                <w:sz w:val="18"/>
                <w:szCs w:val="18"/>
                <w:lang w:eastAsia="x-none"/>
              </w:rPr>
              <w:t xml:space="preserve">Conversion to ordinary shares (Note no. </w:t>
            </w:r>
            <w:r w:rsidR="00237D2E" w:rsidRPr="00671B7D">
              <w:rPr>
                <w:rFonts w:cs="Arial"/>
                <w:sz w:val="18"/>
                <w:szCs w:val="18"/>
                <w:lang w:eastAsia="x-none"/>
              </w:rPr>
              <w:t>2</w:t>
            </w:r>
            <w:r w:rsidR="004A7C14">
              <w:rPr>
                <w:rFonts w:cs="Arial"/>
                <w:sz w:val="18"/>
                <w:szCs w:val="18"/>
                <w:lang w:eastAsia="x-none"/>
              </w:rPr>
              <w:t>1</w:t>
            </w:r>
            <w:r w:rsidRPr="00671B7D">
              <w:rPr>
                <w:rFonts w:cs="Arial"/>
                <w:sz w:val="18"/>
                <w:szCs w:val="18"/>
                <w:lang w:eastAsia="x-none"/>
              </w:rPr>
              <w:t>)</w:t>
            </w:r>
          </w:p>
        </w:tc>
        <w:tc>
          <w:tcPr>
            <w:tcW w:w="2349" w:type="dxa"/>
            <w:tcBorders>
              <w:top w:val="nil"/>
              <w:left w:val="nil"/>
              <w:bottom w:val="single" w:sz="4" w:space="0" w:color="auto"/>
              <w:right w:val="nil"/>
            </w:tcBorders>
            <w:shd w:val="clear" w:color="auto" w:fill="FAFAFA"/>
            <w:vAlign w:val="bottom"/>
          </w:tcPr>
          <w:p w14:paraId="6ED2A27F" w14:textId="3F6A83BF" w:rsidR="00C54E12" w:rsidRPr="00671B7D" w:rsidRDefault="00B15128" w:rsidP="0008016F">
            <w:pPr>
              <w:spacing w:line="240" w:lineRule="auto"/>
              <w:ind w:right="-72"/>
              <w:jc w:val="right"/>
              <w:rPr>
                <w:rFonts w:cs="Arial"/>
                <w:sz w:val="18"/>
                <w:szCs w:val="18"/>
                <w:lang w:eastAsia="x-none"/>
              </w:rPr>
            </w:pPr>
            <w:r>
              <w:rPr>
                <w:rFonts w:cs="Arial"/>
                <w:sz w:val="18"/>
                <w:szCs w:val="18"/>
                <w:lang w:eastAsia="x-none"/>
              </w:rPr>
              <w:t>(17,930)</w:t>
            </w:r>
          </w:p>
        </w:tc>
      </w:tr>
      <w:tr w:rsidR="00BE2CAB" w:rsidRPr="00671B7D" w14:paraId="31FAAE54" w14:textId="77777777" w:rsidTr="0008016F">
        <w:tc>
          <w:tcPr>
            <w:tcW w:w="7110" w:type="dxa"/>
            <w:shd w:val="clear" w:color="auto" w:fill="auto"/>
            <w:vAlign w:val="bottom"/>
          </w:tcPr>
          <w:p w14:paraId="20CFE365" w14:textId="77777777" w:rsidR="00C54E12" w:rsidRPr="00671B7D" w:rsidRDefault="00C54E12" w:rsidP="00C54E1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62535542" w14:textId="096C2E76" w:rsidR="00C54E12" w:rsidRPr="00671B7D" w:rsidRDefault="00C54E12" w:rsidP="0008016F">
            <w:pPr>
              <w:spacing w:line="240" w:lineRule="auto"/>
              <w:ind w:right="-72"/>
              <w:jc w:val="right"/>
              <w:rPr>
                <w:rFonts w:cs="Arial"/>
                <w:sz w:val="18"/>
                <w:szCs w:val="18"/>
                <w:lang w:eastAsia="x-none"/>
              </w:rPr>
            </w:pPr>
          </w:p>
        </w:tc>
      </w:tr>
      <w:tr w:rsidR="00BE2CAB" w:rsidRPr="00671B7D" w14:paraId="13A1D8D5" w14:textId="77777777" w:rsidTr="0008016F">
        <w:tc>
          <w:tcPr>
            <w:tcW w:w="7110" w:type="dxa"/>
            <w:shd w:val="clear" w:color="auto" w:fill="auto"/>
            <w:vAlign w:val="bottom"/>
          </w:tcPr>
          <w:p w14:paraId="170DD634" w14:textId="5A805C49" w:rsidR="00C54E12" w:rsidRPr="00671B7D" w:rsidRDefault="00C54E12" w:rsidP="00C54E12">
            <w:pPr>
              <w:tabs>
                <w:tab w:val="left" w:pos="840"/>
              </w:tabs>
              <w:spacing w:line="240" w:lineRule="auto"/>
              <w:ind w:left="-105" w:right="-43"/>
              <w:jc w:val="thaiDistribute"/>
              <w:rPr>
                <w:rFonts w:cs="Arial"/>
                <w:sz w:val="18"/>
                <w:szCs w:val="18"/>
                <w:lang w:eastAsia="x-none"/>
              </w:rPr>
            </w:pPr>
            <w:r w:rsidRPr="00671B7D">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4C82B563" w:rsidR="00C54E12" w:rsidRPr="00671B7D" w:rsidRDefault="00CD7AC9" w:rsidP="0008016F">
            <w:pPr>
              <w:spacing w:line="240" w:lineRule="auto"/>
              <w:ind w:right="-72"/>
              <w:jc w:val="right"/>
              <w:rPr>
                <w:rFonts w:cs="Arial"/>
                <w:sz w:val="18"/>
                <w:szCs w:val="18"/>
                <w:lang w:eastAsia="x-none"/>
              </w:rPr>
            </w:pPr>
            <w:r w:rsidRPr="00671B7D">
              <w:rPr>
                <w:rFonts w:cs="Arial"/>
                <w:sz w:val="18"/>
                <w:szCs w:val="18"/>
                <w:lang w:eastAsia="x-none"/>
              </w:rPr>
              <w:t>-</w:t>
            </w:r>
          </w:p>
        </w:tc>
      </w:tr>
    </w:tbl>
    <w:p w14:paraId="62DF1B13" w14:textId="5A14AF1A" w:rsidR="00F1082C" w:rsidRDefault="00F1082C" w:rsidP="00347AD0">
      <w:pPr>
        <w:spacing w:line="240" w:lineRule="auto"/>
        <w:jc w:val="both"/>
        <w:rPr>
          <w:rFonts w:cs="Arial"/>
          <w:sz w:val="18"/>
          <w:szCs w:val="18"/>
        </w:rPr>
      </w:pPr>
    </w:p>
    <w:p w14:paraId="2272B115" w14:textId="77777777" w:rsidR="00BE6A39" w:rsidRPr="00671B7D" w:rsidRDefault="00BE6A39"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71B7D" w14:paraId="5A377E68" w14:textId="77777777" w:rsidTr="0048136C">
        <w:trPr>
          <w:trHeight w:val="386"/>
        </w:trPr>
        <w:tc>
          <w:tcPr>
            <w:tcW w:w="9461" w:type="dxa"/>
            <w:shd w:val="clear" w:color="auto" w:fill="FFA543"/>
            <w:vAlign w:val="center"/>
          </w:tcPr>
          <w:p w14:paraId="73CEA908" w14:textId="65667CAB" w:rsidR="007D0696" w:rsidRPr="00671B7D" w:rsidRDefault="00CB4205" w:rsidP="00347AD0">
            <w:pPr>
              <w:tabs>
                <w:tab w:val="left" w:pos="432"/>
              </w:tabs>
              <w:spacing w:line="240" w:lineRule="auto"/>
              <w:ind w:left="504" w:hanging="504"/>
              <w:jc w:val="both"/>
              <w:rPr>
                <w:rFonts w:eastAsia="Arial Unicode MS" w:cs="Arial"/>
                <w:b/>
                <w:bCs/>
                <w:color w:val="FFFFFF"/>
                <w:sz w:val="18"/>
                <w:szCs w:val="18"/>
              </w:rPr>
            </w:pPr>
            <w:r>
              <w:rPr>
                <w:rFonts w:eastAsia="Arial Unicode MS" w:cs="Arial"/>
                <w:b/>
                <w:bCs/>
                <w:color w:val="FFFFFF"/>
                <w:sz w:val="18"/>
                <w:szCs w:val="18"/>
              </w:rPr>
              <w:t>20</w:t>
            </w:r>
            <w:r w:rsidR="007D0696" w:rsidRPr="00671B7D">
              <w:rPr>
                <w:rFonts w:eastAsia="Arial Unicode MS" w:cs="Arial"/>
                <w:b/>
                <w:bCs/>
                <w:color w:val="FFFFFF"/>
                <w:sz w:val="18"/>
                <w:szCs w:val="18"/>
              </w:rPr>
              <w:tab/>
              <w:t>Income taxes</w:t>
            </w:r>
          </w:p>
        </w:tc>
      </w:tr>
    </w:tbl>
    <w:p w14:paraId="1DF94834" w14:textId="77777777" w:rsidR="00443AE7" w:rsidRPr="00671B7D" w:rsidRDefault="00443AE7" w:rsidP="00347AD0">
      <w:pPr>
        <w:tabs>
          <w:tab w:val="left" w:pos="4153"/>
          <w:tab w:val="left" w:pos="8306"/>
        </w:tabs>
        <w:spacing w:line="240" w:lineRule="auto"/>
        <w:ind w:left="9" w:hanging="7"/>
        <w:jc w:val="both"/>
        <w:rPr>
          <w:rFonts w:cs="Arial"/>
          <w:sz w:val="18"/>
          <w:szCs w:val="18"/>
        </w:rPr>
      </w:pPr>
    </w:p>
    <w:p w14:paraId="2FE52900" w14:textId="2CEC11A3" w:rsidR="00E6414D" w:rsidRDefault="00443AE7" w:rsidP="008D24FE">
      <w:pPr>
        <w:tabs>
          <w:tab w:val="left" w:pos="4153"/>
          <w:tab w:val="left" w:pos="8306"/>
        </w:tabs>
        <w:spacing w:line="240" w:lineRule="auto"/>
        <w:ind w:left="9" w:hanging="7"/>
        <w:jc w:val="both"/>
        <w:rPr>
          <w:rFonts w:cs="Arial"/>
          <w:sz w:val="18"/>
          <w:szCs w:val="18"/>
        </w:rPr>
      </w:pPr>
      <w:r w:rsidRPr="00671B7D">
        <w:rPr>
          <w:rFonts w:cs="Arial"/>
          <w:sz w:val="18"/>
          <w:szCs w:val="18"/>
        </w:rPr>
        <w:t>The interim income tax expense</w:t>
      </w:r>
      <w:r w:rsidR="00BB16BA" w:rsidRPr="00671B7D">
        <w:rPr>
          <w:rFonts w:cs="Arial"/>
          <w:sz w:val="18"/>
          <w:szCs w:val="18"/>
        </w:rPr>
        <w:t>s</w:t>
      </w:r>
      <w:r w:rsidR="00ED2B84" w:rsidRPr="00671B7D">
        <w:rPr>
          <w:rFonts w:cs="Arial"/>
          <w:sz w:val="18"/>
          <w:szCs w:val="18"/>
          <w:cs/>
        </w:rPr>
        <w:t xml:space="preserve"> </w:t>
      </w:r>
      <w:r w:rsidR="00977F5B" w:rsidRPr="00671B7D">
        <w:rPr>
          <w:rFonts w:cs="Arial"/>
          <w:sz w:val="18"/>
          <w:szCs w:val="18"/>
        </w:rPr>
        <w:t>for</w:t>
      </w:r>
      <w:r w:rsidR="001D4DF1" w:rsidRPr="00671B7D">
        <w:rPr>
          <w:rFonts w:cs="Arial"/>
          <w:sz w:val="18"/>
          <w:szCs w:val="18"/>
        </w:rPr>
        <w:t xml:space="preserve"> </w:t>
      </w:r>
      <w:r w:rsidR="00CD6905">
        <w:rPr>
          <w:rFonts w:cs="Arial"/>
          <w:sz w:val="18"/>
          <w:szCs w:val="18"/>
        </w:rPr>
        <w:t>six-month</w:t>
      </w:r>
      <w:r w:rsidR="00486232" w:rsidRPr="00671B7D">
        <w:rPr>
          <w:rFonts w:cs="Arial"/>
          <w:sz w:val="18"/>
          <w:szCs w:val="18"/>
        </w:rPr>
        <w:t xml:space="preserve"> </w:t>
      </w:r>
      <w:r w:rsidR="00977F5B" w:rsidRPr="00671B7D">
        <w:rPr>
          <w:rFonts w:cs="Arial"/>
          <w:sz w:val="18"/>
          <w:szCs w:val="18"/>
        </w:rPr>
        <w:t>period</w:t>
      </w:r>
      <w:r w:rsidR="00BB16BA" w:rsidRPr="00671B7D">
        <w:rPr>
          <w:rFonts w:cs="Arial"/>
          <w:sz w:val="18"/>
          <w:szCs w:val="18"/>
        </w:rPr>
        <w:t xml:space="preserve"> ended </w:t>
      </w:r>
      <w:r w:rsidR="00CD6905">
        <w:rPr>
          <w:rFonts w:cs="Arial"/>
          <w:sz w:val="18"/>
          <w:szCs w:val="18"/>
        </w:rPr>
        <w:t>30 June</w:t>
      </w:r>
      <w:r w:rsidR="00486232" w:rsidRPr="00671B7D">
        <w:rPr>
          <w:rFonts w:cs="Arial"/>
          <w:sz w:val="18"/>
          <w:szCs w:val="18"/>
        </w:rPr>
        <w:t xml:space="preserve"> </w:t>
      </w:r>
      <w:r w:rsidR="00B95F2E" w:rsidRPr="00671B7D">
        <w:rPr>
          <w:rFonts w:cs="Arial"/>
          <w:sz w:val="18"/>
          <w:szCs w:val="18"/>
        </w:rPr>
        <w:t>2024</w:t>
      </w:r>
      <w:r w:rsidR="00051A57" w:rsidRPr="00671B7D">
        <w:rPr>
          <w:rFonts w:cs="Arial"/>
          <w:sz w:val="18"/>
          <w:szCs w:val="18"/>
        </w:rPr>
        <w:t xml:space="preserve"> and </w:t>
      </w:r>
      <w:r w:rsidR="00B95F2E" w:rsidRPr="00671B7D">
        <w:rPr>
          <w:rFonts w:cs="Arial"/>
          <w:sz w:val="18"/>
          <w:szCs w:val="18"/>
        </w:rPr>
        <w:t>2023</w:t>
      </w:r>
      <w:r w:rsidR="00BB16BA" w:rsidRPr="00671B7D">
        <w:rPr>
          <w:rFonts w:cs="Arial"/>
          <w:sz w:val="18"/>
          <w:szCs w:val="18"/>
        </w:rPr>
        <w:t xml:space="preserve"> are</w:t>
      </w:r>
      <w:r w:rsidRPr="00671B7D">
        <w:rPr>
          <w:rFonts w:cs="Arial"/>
          <w:sz w:val="18"/>
          <w:szCs w:val="18"/>
        </w:rPr>
        <w:t xml:space="preserve"> accrued based on </w:t>
      </w:r>
      <w:r w:rsidRPr="00C0088C">
        <w:rPr>
          <w:rFonts w:cs="Arial"/>
          <w:spacing w:val="-4"/>
          <w:sz w:val="18"/>
          <w:szCs w:val="18"/>
        </w:rPr>
        <w:t xml:space="preserve">management’s estimate using the </w:t>
      </w:r>
      <w:r w:rsidR="00BB16BA" w:rsidRPr="00C0088C">
        <w:rPr>
          <w:rFonts w:cs="Arial"/>
          <w:spacing w:val="-4"/>
          <w:sz w:val="18"/>
          <w:szCs w:val="18"/>
        </w:rPr>
        <w:t>same tax rate as applied to the annual income tax expense calculation</w:t>
      </w:r>
      <w:r w:rsidR="0074578B" w:rsidRPr="00C0088C">
        <w:rPr>
          <w:rFonts w:cs="Arial"/>
          <w:spacing w:val="-4"/>
          <w:sz w:val="18"/>
          <w:szCs w:val="18"/>
        </w:rPr>
        <w:t>.</w:t>
      </w:r>
      <w:r w:rsidR="001F338F" w:rsidRPr="00C0088C">
        <w:rPr>
          <w:rFonts w:cs="Arial"/>
          <w:spacing w:val="-4"/>
          <w:sz w:val="18"/>
          <w:szCs w:val="18"/>
        </w:rPr>
        <w:t xml:space="preserve"> </w:t>
      </w:r>
      <w:r w:rsidRPr="00C0088C">
        <w:rPr>
          <w:rFonts w:cs="Arial"/>
          <w:spacing w:val="-4"/>
          <w:sz w:val="18"/>
          <w:szCs w:val="18"/>
        </w:rPr>
        <w:t>The estimated</w:t>
      </w:r>
      <w:r w:rsidRPr="00671B7D">
        <w:rPr>
          <w:rFonts w:cs="Arial"/>
          <w:sz w:val="18"/>
          <w:szCs w:val="18"/>
        </w:rPr>
        <w:t xml:space="preserve"> average annual tax rate used is </w:t>
      </w:r>
      <w:r w:rsidR="008C3A5F" w:rsidRPr="00671B7D">
        <w:rPr>
          <w:rFonts w:cs="Arial"/>
          <w:sz w:val="18"/>
          <w:szCs w:val="18"/>
        </w:rPr>
        <w:t>20</w:t>
      </w:r>
      <w:r w:rsidRPr="00671B7D">
        <w:rPr>
          <w:rFonts w:cs="Arial"/>
          <w:sz w:val="18"/>
          <w:szCs w:val="18"/>
        </w:rPr>
        <w:t>%</w:t>
      </w:r>
      <w:r w:rsidR="00F469B7" w:rsidRPr="00671B7D">
        <w:rPr>
          <w:rFonts w:cs="Arial"/>
          <w:sz w:val="18"/>
          <w:szCs w:val="18"/>
        </w:rPr>
        <w:t>.</w:t>
      </w:r>
    </w:p>
    <w:p w14:paraId="37711917" w14:textId="08DC568F" w:rsidR="00E6414D" w:rsidRDefault="00E6414D" w:rsidP="004F3D44">
      <w:pPr>
        <w:tabs>
          <w:tab w:val="left" w:pos="4153"/>
          <w:tab w:val="left" w:pos="8306"/>
        </w:tabs>
        <w:spacing w:line="240" w:lineRule="auto"/>
        <w:jc w:val="both"/>
        <w:rPr>
          <w:rFonts w:cs="Arial"/>
          <w:sz w:val="18"/>
          <w:szCs w:val="18"/>
        </w:rPr>
      </w:pPr>
    </w:p>
    <w:p w14:paraId="0EED783F" w14:textId="77777777" w:rsidR="008D24FE" w:rsidRDefault="008D24FE" w:rsidP="004F3D44">
      <w:pPr>
        <w:tabs>
          <w:tab w:val="left" w:pos="4153"/>
          <w:tab w:val="left" w:pos="8306"/>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671B7D" w14:paraId="72D37774" w14:textId="77777777" w:rsidTr="00A02474">
        <w:trPr>
          <w:trHeight w:val="386"/>
        </w:trPr>
        <w:tc>
          <w:tcPr>
            <w:tcW w:w="9461" w:type="dxa"/>
            <w:shd w:val="clear" w:color="auto" w:fill="FFA543"/>
            <w:vAlign w:val="center"/>
          </w:tcPr>
          <w:p w14:paraId="2F6FE5E6" w14:textId="7D88ED78" w:rsidR="002A3CE6" w:rsidRPr="00671B7D" w:rsidRDefault="00F90A00" w:rsidP="00347AD0">
            <w:pPr>
              <w:tabs>
                <w:tab w:val="left" w:pos="432"/>
              </w:tabs>
              <w:spacing w:line="240" w:lineRule="auto"/>
              <w:ind w:left="504" w:hanging="504"/>
              <w:jc w:val="both"/>
              <w:rPr>
                <w:rFonts w:eastAsia="Arial Unicode MS" w:cs="Arial"/>
                <w:b/>
                <w:bCs/>
                <w:color w:val="FFFFFF"/>
                <w:sz w:val="18"/>
                <w:szCs w:val="18"/>
              </w:rPr>
            </w:pPr>
            <w:r w:rsidRPr="00671B7D">
              <w:rPr>
                <w:rFonts w:eastAsia="Arial Unicode MS" w:cs="Arial"/>
                <w:b/>
                <w:bCs/>
                <w:color w:val="FFFFFF"/>
                <w:sz w:val="18"/>
                <w:szCs w:val="18"/>
              </w:rPr>
              <w:t>2</w:t>
            </w:r>
            <w:r w:rsidR="00CB4205">
              <w:rPr>
                <w:rFonts w:eastAsia="Arial Unicode MS" w:cs="Arial"/>
                <w:b/>
                <w:bCs/>
                <w:color w:val="FFFFFF"/>
                <w:sz w:val="18"/>
                <w:szCs w:val="18"/>
              </w:rPr>
              <w:t>1</w:t>
            </w:r>
            <w:r w:rsidR="002A3CE6" w:rsidRPr="00671B7D">
              <w:rPr>
                <w:rFonts w:eastAsia="Arial Unicode MS" w:cs="Arial"/>
                <w:b/>
                <w:bCs/>
                <w:color w:val="FFFFFF"/>
                <w:sz w:val="18"/>
                <w:szCs w:val="18"/>
              </w:rPr>
              <w:tab/>
            </w:r>
            <w:r w:rsidR="00042B57" w:rsidRPr="00671B7D">
              <w:rPr>
                <w:rFonts w:eastAsia="Arial Unicode MS" w:cs="Arial"/>
                <w:b/>
                <w:bCs/>
                <w:color w:val="FFFFFF"/>
                <w:sz w:val="18"/>
                <w:szCs w:val="18"/>
              </w:rPr>
              <w:t>Share capital</w:t>
            </w:r>
          </w:p>
        </w:tc>
      </w:tr>
    </w:tbl>
    <w:p w14:paraId="359A813F" w14:textId="77777777" w:rsidR="002A3CE6" w:rsidRPr="00671B7D" w:rsidRDefault="002A3CE6" w:rsidP="00347AD0">
      <w:pPr>
        <w:spacing w:line="240" w:lineRule="auto"/>
        <w:jc w:val="both"/>
        <w:rPr>
          <w:rFonts w:eastAsia="Arial Unicode MS" w:cs="Arial"/>
          <w:sz w:val="18"/>
          <w:szCs w:val="18"/>
          <w:cs/>
        </w:rPr>
      </w:pPr>
    </w:p>
    <w:p w14:paraId="035D1B24" w14:textId="3B18C522" w:rsidR="002A3CE6" w:rsidRPr="00671B7D" w:rsidRDefault="00042B57" w:rsidP="00347AD0">
      <w:pPr>
        <w:spacing w:line="240" w:lineRule="auto"/>
        <w:jc w:val="both"/>
        <w:rPr>
          <w:rFonts w:eastAsia="Arial Unicode MS" w:cs="Arial"/>
          <w:sz w:val="18"/>
          <w:szCs w:val="18"/>
        </w:rPr>
      </w:pPr>
      <w:r w:rsidRPr="00671B7D">
        <w:rPr>
          <w:rFonts w:eastAsia="Arial Unicode MS" w:cs="Arial"/>
          <w:sz w:val="18"/>
          <w:szCs w:val="18"/>
        </w:rPr>
        <w:t>The movement</w:t>
      </w:r>
      <w:r w:rsidR="00F7650C" w:rsidRPr="00671B7D">
        <w:rPr>
          <w:rFonts w:eastAsia="Arial Unicode MS" w:cs="Arial"/>
          <w:sz w:val="18"/>
          <w:szCs w:val="18"/>
        </w:rPr>
        <w:t>s</w:t>
      </w:r>
      <w:r w:rsidRPr="00671B7D">
        <w:rPr>
          <w:rFonts w:eastAsia="Arial Unicode MS" w:cs="Arial"/>
          <w:sz w:val="18"/>
          <w:szCs w:val="18"/>
        </w:rPr>
        <w:t xml:space="preserve"> of share capital for the </w:t>
      </w:r>
      <w:r w:rsidR="00CD6905">
        <w:rPr>
          <w:rFonts w:eastAsia="Arial Unicode MS" w:cs="Arial"/>
          <w:sz w:val="18"/>
          <w:szCs w:val="18"/>
        </w:rPr>
        <w:t>six-month</w:t>
      </w:r>
      <w:r w:rsidR="00486232" w:rsidRPr="00671B7D">
        <w:rPr>
          <w:rFonts w:eastAsia="Arial Unicode MS" w:cs="Arial"/>
          <w:sz w:val="18"/>
          <w:szCs w:val="18"/>
        </w:rPr>
        <w:t xml:space="preserve"> </w:t>
      </w:r>
      <w:r w:rsidRPr="00671B7D">
        <w:rPr>
          <w:rFonts w:eastAsia="Arial Unicode MS" w:cs="Arial"/>
          <w:sz w:val="18"/>
          <w:szCs w:val="18"/>
        </w:rPr>
        <w:t xml:space="preserve">period ended </w:t>
      </w:r>
      <w:r w:rsidR="00CD6905">
        <w:rPr>
          <w:rFonts w:eastAsia="Arial Unicode MS" w:cs="Arial"/>
          <w:sz w:val="18"/>
          <w:szCs w:val="18"/>
        </w:rPr>
        <w:t>30 June</w:t>
      </w:r>
      <w:r w:rsidR="00486232" w:rsidRPr="00671B7D">
        <w:rPr>
          <w:rFonts w:eastAsia="Arial Unicode MS" w:cs="Arial"/>
          <w:sz w:val="18"/>
          <w:szCs w:val="18"/>
        </w:rPr>
        <w:t xml:space="preserve"> </w:t>
      </w:r>
      <w:r w:rsidR="00B95F2E" w:rsidRPr="00671B7D">
        <w:rPr>
          <w:rFonts w:eastAsia="Arial Unicode MS" w:cs="Arial"/>
          <w:sz w:val="18"/>
          <w:szCs w:val="18"/>
        </w:rPr>
        <w:t>2024</w:t>
      </w:r>
      <w:r w:rsidRPr="00671B7D">
        <w:rPr>
          <w:rFonts w:eastAsia="Arial Unicode MS" w:cs="Arial"/>
          <w:sz w:val="18"/>
          <w:szCs w:val="18"/>
        </w:rPr>
        <w:t xml:space="preserve"> are as follows:</w:t>
      </w:r>
    </w:p>
    <w:p w14:paraId="25E6F1F9" w14:textId="77777777" w:rsidR="002A3CE6" w:rsidRPr="00671B7D" w:rsidRDefault="002A3CE6" w:rsidP="00347AD0">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261"/>
        <w:gridCol w:w="1363"/>
        <w:gridCol w:w="1165"/>
        <w:gridCol w:w="1222"/>
        <w:gridCol w:w="1217"/>
        <w:gridCol w:w="1222"/>
      </w:tblGrid>
      <w:tr w:rsidR="00BE2CAB" w:rsidRPr="00671B7D" w14:paraId="45103D8F" w14:textId="77777777" w:rsidTr="00BB3E6D">
        <w:tc>
          <w:tcPr>
            <w:tcW w:w="3261" w:type="dxa"/>
            <w:shd w:val="clear" w:color="auto" w:fill="auto"/>
          </w:tcPr>
          <w:p w14:paraId="27DD9249" w14:textId="77777777" w:rsidR="00ED2AE6" w:rsidRPr="00671B7D" w:rsidRDefault="00ED2AE6" w:rsidP="00347AD0">
            <w:pPr>
              <w:spacing w:line="240" w:lineRule="auto"/>
              <w:ind w:left="-72"/>
              <w:jc w:val="both"/>
              <w:rPr>
                <w:rFonts w:eastAsia="Arial Unicode MS" w:cs="Arial"/>
                <w:b/>
                <w:bCs/>
                <w:sz w:val="18"/>
                <w:szCs w:val="18"/>
              </w:rPr>
            </w:pPr>
          </w:p>
        </w:tc>
        <w:tc>
          <w:tcPr>
            <w:tcW w:w="1363" w:type="dxa"/>
          </w:tcPr>
          <w:p w14:paraId="6AD59241" w14:textId="7ECBD717" w:rsidR="00ED2AE6" w:rsidRPr="00671B7D" w:rsidRDefault="00ED2AE6" w:rsidP="00347AD0">
            <w:pPr>
              <w:spacing w:line="240" w:lineRule="auto"/>
              <w:jc w:val="both"/>
              <w:rPr>
                <w:rFonts w:eastAsia="Arial Unicode MS" w:cs="Arial"/>
                <w:b/>
                <w:bCs/>
                <w:sz w:val="18"/>
                <w:szCs w:val="18"/>
                <w:cs/>
              </w:rPr>
            </w:pPr>
          </w:p>
        </w:tc>
        <w:tc>
          <w:tcPr>
            <w:tcW w:w="4826" w:type="dxa"/>
            <w:gridSpan w:val="4"/>
            <w:tcBorders>
              <w:top w:val="single" w:sz="4" w:space="0" w:color="auto"/>
            </w:tcBorders>
          </w:tcPr>
          <w:p w14:paraId="7A41B02A" w14:textId="13102733" w:rsidR="00ED2AE6" w:rsidRPr="00671B7D" w:rsidRDefault="00ED2AE6" w:rsidP="007B1DB5">
            <w:pPr>
              <w:spacing w:line="240" w:lineRule="auto"/>
              <w:jc w:val="center"/>
              <w:rPr>
                <w:rFonts w:eastAsia="Arial Unicode MS" w:cs="Arial"/>
                <w:b/>
                <w:bCs/>
                <w:sz w:val="18"/>
                <w:szCs w:val="18"/>
                <w:cs/>
              </w:rPr>
            </w:pPr>
            <w:r w:rsidRPr="00671B7D">
              <w:rPr>
                <w:rFonts w:eastAsia="Arial Unicode MS" w:cs="Arial"/>
                <w:b/>
                <w:bCs/>
                <w:sz w:val="18"/>
                <w:szCs w:val="18"/>
              </w:rPr>
              <w:t>Issued and fully paid-up capital</w:t>
            </w:r>
          </w:p>
        </w:tc>
      </w:tr>
      <w:tr w:rsidR="00BE2CAB" w:rsidRPr="00671B7D" w14:paraId="01253293" w14:textId="77777777" w:rsidTr="00BB3E6D">
        <w:tc>
          <w:tcPr>
            <w:tcW w:w="3261" w:type="dxa"/>
            <w:shd w:val="clear" w:color="auto" w:fill="auto"/>
          </w:tcPr>
          <w:p w14:paraId="1B166BFF" w14:textId="77777777" w:rsidR="00C976EF" w:rsidRPr="00671B7D" w:rsidRDefault="00C976EF" w:rsidP="00C976EF">
            <w:pPr>
              <w:spacing w:line="240" w:lineRule="auto"/>
              <w:ind w:left="-72"/>
              <w:jc w:val="both"/>
              <w:rPr>
                <w:rFonts w:eastAsia="Arial Unicode MS" w:cs="Arial"/>
                <w:b/>
                <w:bCs/>
                <w:sz w:val="18"/>
                <w:szCs w:val="18"/>
              </w:rPr>
            </w:pPr>
          </w:p>
        </w:tc>
        <w:tc>
          <w:tcPr>
            <w:tcW w:w="1363" w:type="dxa"/>
            <w:vAlign w:val="bottom"/>
          </w:tcPr>
          <w:p w14:paraId="287BE481" w14:textId="5C0EC446" w:rsidR="00C976EF" w:rsidRPr="00671B7D" w:rsidRDefault="00C976EF" w:rsidP="00C976EF">
            <w:pPr>
              <w:spacing w:line="240" w:lineRule="auto"/>
              <w:ind w:right="-72"/>
              <w:jc w:val="right"/>
              <w:rPr>
                <w:rFonts w:eastAsia="Arial Unicode MS" w:cs="Arial"/>
                <w:b/>
                <w:bCs/>
                <w:spacing w:val="2"/>
                <w:sz w:val="18"/>
                <w:szCs w:val="18"/>
              </w:rPr>
            </w:pPr>
            <w:r w:rsidRPr="00671B7D">
              <w:rPr>
                <w:rFonts w:eastAsia="Arial Unicode MS" w:cs="Arial"/>
                <w:b/>
                <w:bCs/>
                <w:spacing w:val="2"/>
                <w:sz w:val="18"/>
                <w:szCs w:val="18"/>
              </w:rPr>
              <w:t>Authorised share</w:t>
            </w:r>
            <w:r w:rsidR="00410E90" w:rsidRPr="00671B7D">
              <w:rPr>
                <w:rFonts w:eastAsia="Arial Unicode MS" w:cs="Arial"/>
                <w:b/>
                <w:bCs/>
                <w:spacing w:val="2"/>
                <w:sz w:val="18"/>
                <w:szCs w:val="18"/>
              </w:rPr>
              <w:t xml:space="preserve"> </w:t>
            </w:r>
            <w:r w:rsidRPr="00671B7D">
              <w:rPr>
                <w:rFonts w:eastAsia="Arial Unicode MS" w:cs="Arial"/>
                <w:b/>
                <w:bCs/>
                <w:spacing w:val="2"/>
                <w:sz w:val="18"/>
                <w:szCs w:val="18"/>
              </w:rPr>
              <w:t>capital</w:t>
            </w:r>
          </w:p>
        </w:tc>
        <w:tc>
          <w:tcPr>
            <w:tcW w:w="1165" w:type="dxa"/>
            <w:tcBorders>
              <w:top w:val="single" w:sz="4" w:space="0" w:color="auto"/>
            </w:tcBorders>
          </w:tcPr>
          <w:p w14:paraId="3A45A9A0" w14:textId="5A857A57"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Number of ordinary shares</w:t>
            </w:r>
          </w:p>
        </w:tc>
        <w:tc>
          <w:tcPr>
            <w:tcW w:w="1222" w:type="dxa"/>
            <w:tcBorders>
              <w:top w:val="single" w:sz="4" w:space="0" w:color="auto"/>
            </w:tcBorders>
            <w:shd w:val="clear" w:color="auto" w:fill="auto"/>
            <w:vAlign w:val="bottom"/>
          </w:tcPr>
          <w:p w14:paraId="4639CF55" w14:textId="54964A4A"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Ordinary shares</w:t>
            </w:r>
          </w:p>
        </w:tc>
        <w:tc>
          <w:tcPr>
            <w:tcW w:w="1217" w:type="dxa"/>
            <w:tcBorders>
              <w:top w:val="single" w:sz="4" w:space="0" w:color="auto"/>
            </w:tcBorders>
            <w:vAlign w:val="bottom"/>
          </w:tcPr>
          <w:p w14:paraId="09714C21" w14:textId="77777777" w:rsidR="00410E90" w:rsidRPr="00671B7D" w:rsidRDefault="00410E90" w:rsidP="00C976EF">
            <w:pPr>
              <w:spacing w:line="240" w:lineRule="auto"/>
              <w:ind w:right="-72"/>
              <w:jc w:val="right"/>
              <w:rPr>
                <w:rFonts w:eastAsia="Arial Unicode MS" w:cs="Arial"/>
                <w:b/>
                <w:bCs/>
                <w:sz w:val="18"/>
                <w:szCs w:val="18"/>
              </w:rPr>
            </w:pPr>
            <w:r w:rsidRPr="00671B7D">
              <w:rPr>
                <w:rFonts w:eastAsia="Arial Unicode MS" w:cs="Arial"/>
                <w:b/>
                <w:bCs/>
                <w:sz w:val="18"/>
                <w:szCs w:val="18"/>
              </w:rPr>
              <w:t xml:space="preserve">Premium </w:t>
            </w:r>
          </w:p>
          <w:p w14:paraId="30CB2483" w14:textId="259CBFA8" w:rsidR="00C976EF" w:rsidRPr="00671B7D" w:rsidRDefault="00410E90" w:rsidP="00C976EF">
            <w:pPr>
              <w:spacing w:line="240" w:lineRule="auto"/>
              <w:ind w:right="-72"/>
              <w:jc w:val="right"/>
              <w:rPr>
                <w:rFonts w:eastAsia="Arial Unicode MS" w:cs="Arial"/>
                <w:b/>
                <w:bCs/>
                <w:sz w:val="18"/>
                <w:szCs w:val="18"/>
              </w:rPr>
            </w:pPr>
            <w:r w:rsidRPr="00671B7D">
              <w:rPr>
                <w:rFonts w:eastAsia="Arial Unicode MS" w:cs="Arial"/>
                <w:b/>
                <w:bCs/>
                <w:sz w:val="18"/>
                <w:szCs w:val="18"/>
              </w:rPr>
              <w:t>on share</w:t>
            </w:r>
            <w:r w:rsidR="00C976EF" w:rsidRPr="00671B7D">
              <w:rPr>
                <w:rFonts w:eastAsia="Arial Unicode MS" w:cs="Arial"/>
                <w:b/>
                <w:bCs/>
                <w:sz w:val="18"/>
                <w:szCs w:val="18"/>
              </w:rPr>
              <w:t xml:space="preserve"> capital</w:t>
            </w:r>
          </w:p>
        </w:tc>
        <w:tc>
          <w:tcPr>
            <w:tcW w:w="1222" w:type="dxa"/>
            <w:tcBorders>
              <w:top w:val="single" w:sz="4" w:space="0" w:color="auto"/>
            </w:tcBorders>
            <w:shd w:val="clear" w:color="auto" w:fill="auto"/>
            <w:vAlign w:val="bottom"/>
          </w:tcPr>
          <w:p w14:paraId="1FA1EC2C" w14:textId="77777777" w:rsidR="00905223"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 xml:space="preserve">Discount </w:t>
            </w:r>
          </w:p>
          <w:p w14:paraId="32D3C479" w14:textId="5B7E842F"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 xml:space="preserve">on </w:t>
            </w:r>
            <w:r w:rsidR="00410E90" w:rsidRPr="00671B7D">
              <w:rPr>
                <w:rFonts w:eastAsia="Arial Unicode MS" w:cs="Arial"/>
                <w:b/>
                <w:bCs/>
                <w:sz w:val="18"/>
                <w:szCs w:val="18"/>
              </w:rPr>
              <w:t xml:space="preserve">share </w:t>
            </w:r>
            <w:r w:rsidRPr="00671B7D">
              <w:rPr>
                <w:rFonts w:eastAsia="Arial Unicode MS" w:cs="Arial"/>
                <w:b/>
                <w:bCs/>
                <w:sz w:val="18"/>
                <w:szCs w:val="18"/>
              </w:rPr>
              <w:t>capital</w:t>
            </w:r>
          </w:p>
        </w:tc>
      </w:tr>
      <w:tr w:rsidR="00BE2CAB" w:rsidRPr="00671B7D" w14:paraId="7C63C515" w14:textId="77777777" w:rsidTr="00BB3E6D">
        <w:tc>
          <w:tcPr>
            <w:tcW w:w="3261" w:type="dxa"/>
            <w:shd w:val="clear" w:color="auto" w:fill="auto"/>
          </w:tcPr>
          <w:p w14:paraId="0B11D200" w14:textId="77777777" w:rsidR="00C976EF" w:rsidRPr="00671B7D" w:rsidRDefault="00C976EF" w:rsidP="00C976EF">
            <w:pPr>
              <w:spacing w:line="240" w:lineRule="auto"/>
              <w:ind w:left="-72"/>
              <w:jc w:val="both"/>
              <w:rPr>
                <w:rFonts w:eastAsia="Arial Unicode MS" w:cs="Arial"/>
                <w:b/>
                <w:bCs/>
                <w:sz w:val="18"/>
                <w:szCs w:val="18"/>
              </w:rPr>
            </w:pPr>
          </w:p>
        </w:tc>
        <w:tc>
          <w:tcPr>
            <w:tcW w:w="1363" w:type="dxa"/>
            <w:tcBorders>
              <w:bottom w:val="single" w:sz="4" w:space="0" w:color="auto"/>
            </w:tcBorders>
          </w:tcPr>
          <w:p w14:paraId="15BA2DEF" w14:textId="5C40189F" w:rsidR="00C976EF" w:rsidRPr="00671B7D" w:rsidRDefault="00C976EF" w:rsidP="00C976EF">
            <w:pPr>
              <w:spacing w:line="240" w:lineRule="auto"/>
              <w:ind w:right="-72"/>
              <w:jc w:val="right"/>
              <w:rPr>
                <w:rFonts w:eastAsia="Arial Unicode MS" w:cs="Arial"/>
                <w:b/>
                <w:bCs/>
                <w:spacing w:val="2"/>
                <w:sz w:val="18"/>
                <w:szCs w:val="18"/>
              </w:rPr>
            </w:pPr>
            <w:r w:rsidRPr="00671B7D">
              <w:rPr>
                <w:rFonts w:eastAsia="Arial Unicode MS" w:cs="Arial"/>
                <w:b/>
                <w:bCs/>
                <w:spacing w:val="2"/>
                <w:sz w:val="18"/>
                <w:szCs w:val="18"/>
              </w:rPr>
              <w:t>Thousand Share</w:t>
            </w:r>
          </w:p>
        </w:tc>
        <w:tc>
          <w:tcPr>
            <w:tcW w:w="1165" w:type="dxa"/>
            <w:tcBorders>
              <w:bottom w:val="single" w:sz="4" w:space="0" w:color="auto"/>
            </w:tcBorders>
          </w:tcPr>
          <w:p w14:paraId="32C2FFC5" w14:textId="14BFEDB4"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Share</w:t>
            </w:r>
          </w:p>
        </w:tc>
        <w:tc>
          <w:tcPr>
            <w:tcW w:w="1222" w:type="dxa"/>
            <w:tcBorders>
              <w:bottom w:val="single" w:sz="4" w:space="0" w:color="auto"/>
            </w:tcBorders>
            <w:shd w:val="clear" w:color="auto" w:fill="auto"/>
            <w:vAlign w:val="bottom"/>
          </w:tcPr>
          <w:p w14:paraId="45B1FE00" w14:textId="6E66B1CD"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Baht</w:t>
            </w:r>
          </w:p>
        </w:tc>
        <w:tc>
          <w:tcPr>
            <w:tcW w:w="1217" w:type="dxa"/>
            <w:tcBorders>
              <w:bottom w:val="single" w:sz="4" w:space="0" w:color="auto"/>
            </w:tcBorders>
          </w:tcPr>
          <w:p w14:paraId="694B6E27" w14:textId="7502E403"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Baht</w:t>
            </w:r>
          </w:p>
        </w:tc>
        <w:tc>
          <w:tcPr>
            <w:tcW w:w="1222" w:type="dxa"/>
            <w:tcBorders>
              <w:bottom w:val="single" w:sz="4" w:space="0" w:color="auto"/>
            </w:tcBorders>
            <w:shd w:val="clear" w:color="auto" w:fill="auto"/>
          </w:tcPr>
          <w:p w14:paraId="586A2D96" w14:textId="7C44750D"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Baht</w:t>
            </w:r>
          </w:p>
        </w:tc>
      </w:tr>
      <w:tr w:rsidR="00BE2CAB" w:rsidRPr="00671B7D" w14:paraId="39031DF5" w14:textId="77777777" w:rsidTr="00BB3E6D">
        <w:tc>
          <w:tcPr>
            <w:tcW w:w="3261" w:type="dxa"/>
            <w:shd w:val="clear" w:color="auto" w:fill="auto"/>
          </w:tcPr>
          <w:p w14:paraId="1A8C9E8F" w14:textId="77777777" w:rsidR="00C976EF" w:rsidRPr="00671B7D" w:rsidRDefault="00C976EF" w:rsidP="00347AD0">
            <w:pPr>
              <w:spacing w:line="240" w:lineRule="auto"/>
              <w:ind w:left="-72"/>
              <w:jc w:val="both"/>
              <w:rPr>
                <w:rFonts w:eastAsia="Arial Unicode MS" w:cs="Arial"/>
                <w:sz w:val="18"/>
                <w:szCs w:val="18"/>
              </w:rPr>
            </w:pPr>
          </w:p>
        </w:tc>
        <w:tc>
          <w:tcPr>
            <w:tcW w:w="1363" w:type="dxa"/>
            <w:tcBorders>
              <w:top w:val="single" w:sz="4" w:space="0" w:color="auto"/>
            </w:tcBorders>
            <w:shd w:val="clear" w:color="auto" w:fill="FAFAFA"/>
          </w:tcPr>
          <w:p w14:paraId="4454E90B" w14:textId="77777777" w:rsidR="00C976EF" w:rsidRPr="00671B7D" w:rsidRDefault="00C976EF" w:rsidP="00347AD0">
            <w:pPr>
              <w:spacing w:line="240" w:lineRule="auto"/>
              <w:ind w:right="-72"/>
              <w:jc w:val="right"/>
              <w:rPr>
                <w:rFonts w:eastAsia="Arial Unicode MS" w:cs="Arial"/>
                <w:sz w:val="18"/>
                <w:szCs w:val="18"/>
              </w:rPr>
            </w:pPr>
          </w:p>
        </w:tc>
        <w:tc>
          <w:tcPr>
            <w:tcW w:w="1165" w:type="dxa"/>
            <w:tcBorders>
              <w:top w:val="single" w:sz="4" w:space="0" w:color="auto"/>
            </w:tcBorders>
            <w:shd w:val="clear" w:color="auto" w:fill="FAFAFA"/>
          </w:tcPr>
          <w:p w14:paraId="519CD3A1" w14:textId="77777777" w:rsidR="00C976EF" w:rsidRPr="00671B7D" w:rsidRDefault="00C976EF" w:rsidP="00347AD0">
            <w:pPr>
              <w:spacing w:line="240" w:lineRule="auto"/>
              <w:ind w:right="-72"/>
              <w:jc w:val="right"/>
              <w:rPr>
                <w:rFonts w:eastAsia="Arial Unicode MS" w:cs="Arial"/>
                <w:sz w:val="18"/>
                <w:szCs w:val="18"/>
              </w:rPr>
            </w:pPr>
          </w:p>
        </w:tc>
        <w:tc>
          <w:tcPr>
            <w:tcW w:w="1222" w:type="dxa"/>
            <w:tcBorders>
              <w:top w:val="single" w:sz="4" w:space="0" w:color="auto"/>
            </w:tcBorders>
            <w:shd w:val="clear" w:color="auto" w:fill="FAFAFA"/>
          </w:tcPr>
          <w:p w14:paraId="1FAB8508" w14:textId="7DDAE554" w:rsidR="00C976EF" w:rsidRPr="00671B7D" w:rsidRDefault="00C976EF" w:rsidP="00347AD0">
            <w:pPr>
              <w:spacing w:line="240" w:lineRule="auto"/>
              <w:ind w:right="-72"/>
              <w:jc w:val="right"/>
              <w:rPr>
                <w:rFonts w:eastAsia="Arial Unicode MS" w:cs="Arial"/>
                <w:sz w:val="18"/>
                <w:szCs w:val="18"/>
              </w:rPr>
            </w:pPr>
          </w:p>
        </w:tc>
        <w:tc>
          <w:tcPr>
            <w:tcW w:w="1217" w:type="dxa"/>
            <w:tcBorders>
              <w:top w:val="single" w:sz="4" w:space="0" w:color="auto"/>
            </w:tcBorders>
            <w:shd w:val="clear" w:color="auto" w:fill="FAFAFA"/>
          </w:tcPr>
          <w:p w14:paraId="2A53711E" w14:textId="77777777" w:rsidR="00C976EF" w:rsidRPr="00671B7D" w:rsidRDefault="00C976EF" w:rsidP="00347AD0">
            <w:pPr>
              <w:spacing w:line="240" w:lineRule="auto"/>
              <w:ind w:right="-72"/>
              <w:jc w:val="right"/>
              <w:rPr>
                <w:rFonts w:eastAsia="Arial Unicode MS" w:cs="Arial"/>
                <w:sz w:val="18"/>
                <w:szCs w:val="18"/>
              </w:rPr>
            </w:pPr>
          </w:p>
        </w:tc>
        <w:tc>
          <w:tcPr>
            <w:tcW w:w="1222" w:type="dxa"/>
            <w:tcBorders>
              <w:top w:val="single" w:sz="4" w:space="0" w:color="auto"/>
            </w:tcBorders>
            <w:shd w:val="clear" w:color="auto" w:fill="FAFAFA"/>
          </w:tcPr>
          <w:p w14:paraId="121B3669" w14:textId="0DCDC6E1" w:rsidR="00C976EF" w:rsidRPr="00671B7D" w:rsidRDefault="00C976EF" w:rsidP="00347AD0">
            <w:pPr>
              <w:spacing w:line="240" w:lineRule="auto"/>
              <w:ind w:right="-72"/>
              <w:jc w:val="right"/>
              <w:rPr>
                <w:rFonts w:eastAsia="Arial Unicode MS" w:cs="Arial"/>
                <w:sz w:val="18"/>
                <w:szCs w:val="18"/>
              </w:rPr>
            </w:pPr>
          </w:p>
        </w:tc>
      </w:tr>
      <w:tr w:rsidR="00BE2CAB" w:rsidRPr="00671B7D" w14:paraId="76A4CCF2" w14:textId="77777777" w:rsidTr="00BB3E6D">
        <w:tc>
          <w:tcPr>
            <w:tcW w:w="3261" w:type="dxa"/>
            <w:shd w:val="clear" w:color="auto" w:fill="auto"/>
          </w:tcPr>
          <w:p w14:paraId="47A1023E" w14:textId="674D0C0C" w:rsidR="0098508A" w:rsidRPr="00671B7D" w:rsidRDefault="0098508A" w:rsidP="0098508A">
            <w:pPr>
              <w:spacing w:line="240" w:lineRule="auto"/>
              <w:ind w:left="-72"/>
              <w:jc w:val="both"/>
              <w:rPr>
                <w:rFonts w:eastAsia="Arial Unicode MS" w:cs="Arial"/>
                <w:sz w:val="18"/>
                <w:szCs w:val="18"/>
              </w:rPr>
            </w:pPr>
            <w:bookmarkStart w:id="19" w:name="OLE_LINK1"/>
            <w:r w:rsidRPr="00671B7D">
              <w:rPr>
                <w:rFonts w:eastAsia="Arial Unicode MS" w:cs="Arial"/>
                <w:sz w:val="18"/>
                <w:szCs w:val="18"/>
              </w:rPr>
              <w:t>Opening balance</w:t>
            </w:r>
          </w:p>
        </w:tc>
        <w:tc>
          <w:tcPr>
            <w:tcW w:w="1363" w:type="dxa"/>
            <w:shd w:val="clear" w:color="auto" w:fill="FAFAFA"/>
            <w:vAlign w:val="bottom"/>
          </w:tcPr>
          <w:p w14:paraId="41EA0F36" w14:textId="794A4652"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14,975,241</w:t>
            </w:r>
          </w:p>
        </w:tc>
        <w:tc>
          <w:tcPr>
            <w:tcW w:w="1165" w:type="dxa"/>
            <w:shd w:val="clear" w:color="auto" w:fill="FAFAFA"/>
            <w:vAlign w:val="bottom"/>
          </w:tcPr>
          <w:p w14:paraId="4169B8B3" w14:textId="3014882C"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12,358,187</w:t>
            </w:r>
          </w:p>
        </w:tc>
        <w:tc>
          <w:tcPr>
            <w:tcW w:w="1222" w:type="dxa"/>
            <w:shd w:val="clear" w:color="auto" w:fill="FAFAFA"/>
            <w:vAlign w:val="bottom"/>
          </w:tcPr>
          <w:p w14:paraId="06DFCDE2" w14:textId="6BE535E6"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12,358,187</w:t>
            </w:r>
          </w:p>
        </w:tc>
        <w:tc>
          <w:tcPr>
            <w:tcW w:w="1217" w:type="dxa"/>
            <w:shd w:val="clear" w:color="auto" w:fill="FAFAFA"/>
            <w:vAlign w:val="bottom"/>
          </w:tcPr>
          <w:p w14:paraId="26EA272E" w14:textId="7812B352"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612,680</w:t>
            </w:r>
          </w:p>
        </w:tc>
        <w:tc>
          <w:tcPr>
            <w:tcW w:w="1222" w:type="dxa"/>
            <w:shd w:val="clear" w:color="auto" w:fill="FAFAFA"/>
            <w:vAlign w:val="bottom"/>
          </w:tcPr>
          <w:p w14:paraId="52EA03E8" w14:textId="53EE4BD3"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(10,406,178)</w:t>
            </w:r>
          </w:p>
        </w:tc>
      </w:tr>
      <w:tr w:rsidR="009B0A6D" w:rsidRPr="00671B7D" w14:paraId="3F30C293" w14:textId="77777777" w:rsidTr="00BB3E6D">
        <w:tc>
          <w:tcPr>
            <w:tcW w:w="3261" w:type="dxa"/>
            <w:shd w:val="clear" w:color="auto" w:fill="auto"/>
          </w:tcPr>
          <w:p w14:paraId="3694FF9C" w14:textId="77777777" w:rsidR="009B0A6D" w:rsidRPr="00671B7D" w:rsidRDefault="009B0A6D" w:rsidP="009B0A6D">
            <w:pPr>
              <w:spacing w:line="240" w:lineRule="auto"/>
              <w:ind w:left="-72"/>
              <w:jc w:val="both"/>
              <w:rPr>
                <w:rFonts w:eastAsia="Arial Unicode MS" w:cs="Arial"/>
                <w:sz w:val="18"/>
                <w:szCs w:val="18"/>
              </w:rPr>
            </w:pPr>
            <w:r w:rsidRPr="00671B7D">
              <w:rPr>
                <w:rFonts w:eastAsia="Arial Unicode MS" w:cs="Arial"/>
                <w:sz w:val="18"/>
                <w:szCs w:val="18"/>
              </w:rPr>
              <w:t xml:space="preserve">Increase from </w:t>
            </w:r>
            <w:proofErr w:type="gramStart"/>
            <w:r w:rsidRPr="00671B7D">
              <w:rPr>
                <w:rFonts w:eastAsia="Arial Unicode MS" w:cs="Arial"/>
                <w:sz w:val="18"/>
                <w:szCs w:val="18"/>
              </w:rPr>
              <w:t>conversion</w:t>
            </w:r>
            <w:proofErr w:type="gramEnd"/>
            <w:r w:rsidRPr="00671B7D">
              <w:rPr>
                <w:rFonts w:eastAsia="Arial Unicode MS" w:cs="Arial"/>
                <w:sz w:val="18"/>
                <w:szCs w:val="18"/>
              </w:rPr>
              <w:t xml:space="preserve"> </w:t>
            </w:r>
          </w:p>
          <w:p w14:paraId="42FFEA69" w14:textId="0D1EE47C" w:rsidR="009B0A6D" w:rsidRPr="00671B7D" w:rsidRDefault="009B0A6D" w:rsidP="009B0A6D">
            <w:pPr>
              <w:spacing w:line="240" w:lineRule="auto"/>
              <w:ind w:left="-72"/>
              <w:jc w:val="both"/>
              <w:rPr>
                <w:rFonts w:eastAsia="Arial Unicode MS" w:cs="Arial"/>
                <w:sz w:val="18"/>
                <w:szCs w:val="18"/>
              </w:rPr>
            </w:pPr>
            <w:r w:rsidRPr="00671B7D">
              <w:rPr>
                <w:rFonts w:eastAsia="Arial Unicode MS" w:cs="Arial"/>
                <w:sz w:val="18"/>
                <w:szCs w:val="18"/>
              </w:rPr>
              <w:t xml:space="preserve">   </w:t>
            </w:r>
            <w:r w:rsidRPr="00216D8C">
              <w:rPr>
                <w:rFonts w:eastAsia="Arial Unicode MS" w:cs="Arial"/>
                <w:spacing w:val="-6"/>
                <w:sz w:val="18"/>
                <w:szCs w:val="18"/>
              </w:rPr>
              <w:t>on convertible debentures (Note no. 19)</w:t>
            </w:r>
          </w:p>
        </w:tc>
        <w:tc>
          <w:tcPr>
            <w:tcW w:w="1363" w:type="dxa"/>
            <w:shd w:val="clear" w:color="auto" w:fill="FAFAFA"/>
            <w:vAlign w:val="bottom"/>
          </w:tcPr>
          <w:p w14:paraId="6ED09416" w14:textId="7530103B" w:rsidR="009B0A6D" w:rsidRPr="00671B7D" w:rsidRDefault="009B0A6D" w:rsidP="009B0A6D">
            <w:pPr>
              <w:spacing w:line="240" w:lineRule="auto"/>
              <w:ind w:right="-72"/>
              <w:jc w:val="right"/>
              <w:rPr>
                <w:rFonts w:eastAsia="Arial Unicode MS" w:cs="Arial"/>
                <w:sz w:val="18"/>
                <w:szCs w:val="18"/>
              </w:rPr>
            </w:pPr>
            <w:r w:rsidRPr="00671B7D">
              <w:rPr>
                <w:rFonts w:eastAsia="Arial Unicode MS" w:cs="Arial"/>
                <w:sz w:val="18"/>
                <w:szCs w:val="18"/>
              </w:rPr>
              <w:t>-</w:t>
            </w:r>
          </w:p>
        </w:tc>
        <w:tc>
          <w:tcPr>
            <w:tcW w:w="1165" w:type="dxa"/>
            <w:shd w:val="clear" w:color="auto" w:fill="FAFAFA"/>
            <w:vAlign w:val="bottom"/>
          </w:tcPr>
          <w:p w14:paraId="52CDF6F1" w14:textId="4FEBA78F" w:rsidR="009B0A6D" w:rsidRPr="00671B7D" w:rsidRDefault="009B0A6D" w:rsidP="009B0A6D">
            <w:pPr>
              <w:spacing w:line="240" w:lineRule="auto"/>
              <w:ind w:right="-72"/>
              <w:jc w:val="right"/>
              <w:rPr>
                <w:rFonts w:eastAsia="Arial Unicode MS" w:cs="Arial"/>
                <w:sz w:val="18"/>
                <w:szCs w:val="18"/>
              </w:rPr>
            </w:pPr>
            <w:r w:rsidRPr="00671B7D">
              <w:rPr>
                <w:rFonts w:eastAsia="Arial Unicode MS" w:cs="Arial"/>
                <w:sz w:val="18"/>
                <w:szCs w:val="18"/>
              </w:rPr>
              <w:t>444,444</w:t>
            </w:r>
          </w:p>
        </w:tc>
        <w:tc>
          <w:tcPr>
            <w:tcW w:w="1222" w:type="dxa"/>
            <w:shd w:val="clear" w:color="auto" w:fill="FAFAFA"/>
            <w:vAlign w:val="bottom"/>
          </w:tcPr>
          <w:p w14:paraId="42876B92" w14:textId="1E880A2B" w:rsidR="009B0A6D" w:rsidRPr="00671B7D" w:rsidRDefault="009B0A6D" w:rsidP="009B0A6D">
            <w:pPr>
              <w:spacing w:line="240" w:lineRule="auto"/>
              <w:ind w:right="-72"/>
              <w:jc w:val="right"/>
              <w:rPr>
                <w:rFonts w:eastAsia="Arial Unicode MS" w:cs="Arial"/>
                <w:sz w:val="18"/>
                <w:szCs w:val="18"/>
              </w:rPr>
            </w:pPr>
            <w:r w:rsidRPr="00671B7D">
              <w:rPr>
                <w:rFonts w:eastAsia="Arial Unicode MS" w:cs="Arial"/>
                <w:sz w:val="18"/>
                <w:szCs w:val="18"/>
              </w:rPr>
              <w:t>444,444</w:t>
            </w:r>
          </w:p>
        </w:tc>
        <w:tc>
          <w:tcPr>
            <w:tcW w:w="1217" w:type="dxa"/>
            <w:shd w:val="clear" w:color="auto" w:fill="FAFAFA"/>
            <w:vAlign w:val="bottom"/>
          </w:tcPr>
          <w:p w14:paraId="603688B8" w14:textId="63FAD8B4" w:rsidR="009B0A6D" w:rsidRPr="00671B7D" w:rsidRDefault="009B0A6D" w:rsidP="009B0A6D">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2" w:type="dxa"/>
            <w:shd w:val="clear" w:color="auto" w:fill="FAFAFA"/>
            <w:vAlign w:val="bottom"/>
          </w:tcPr>
          <w:p w14:paraId="2727DC07" w14:textId="29585D5D" w:rsidR="009B0A6D" w:rsidRPr="00671B7D" w:rsidRDefault="009B0A6D" w:rsidP="009B0A6D">
            <w:pPr>
              <w:spacing w:line="240" w:lineRule="auto"/>
              <w:ind w:right="-72"/>
              <w:jc w:val="right"/>
              <w:rPr>
                <w:rFonts w:eastAsia="Arial Unicode MS" w:cs="Arial"/>
                <w:sz w:val="18"/>
                <w:szCs w:val="18"/>
              </w:rPr>
            </w:pPr>
            <w:r w:rsidRPr="00671B7D">
              <w:rPr>
                <w:rFonts w:eastAsia="Arial Unicode MS" w:cs="Arial"/>
                <w:sz w:val="18"/>
                <w:szCs w:val="18"/>
              </w:rPr>
              <w:t>(426,514)</w:t>
            </w:r>
          </w:p>
        </w:tc>
      </w:tr>
      <w:bookmarkEnd w:id="19"/>
      <w:tr w:rsidR="00B37291" w:rsidRPr="00671B7D" w14:paraId="18D72D5A" w14:textId="77777777" w:rsidTr="00BB3E6D">
        <w:tc>
          <w:tcPr>
            <w:tcW w:w="3261" w:type="dxa"/>
            <w:shd w:val="clear" w:color="auto" w:fill="auto"/>
          </w:tcPr>
          <w:p w14:paraId="2B574ECF" w14:textId="20B25BF9" w:rsidR="00B37291" w:rsidRPr="00671B7D" w:rsidRDefault="00B37291" w:rsidP="00B37291">
            <w:pPr>
              <w:spacing w:line="240" w:lineRule="auto"/>
              <w:ind w:left="-72"/>
              <w:jc w:val="both"/>
              <w:rPr>
                <w:rFonts w:eastAsia="Arial Unicode MS" w:cs="Arial"/>
                <w:spacing w:val="-4"/>
                <w:sz w:val="18"/>
                <w:szCs w:val="18"/>
                <w:cs/>
              </w:rPr>
            </w:pPr>
            <w:r w:rsidRPr="00671B7D">
              <w:rPr>
                <w:rFonts w:eastAsia="Arial Unicode MS" w:cs="Arial"/>
                <w:sz w:val="18"/>
                <w:szCs w:val="18"/>
              </w:rPr>
              <w:t>Decrease registered share capital</w:t>
            </w:r>
          </w:p>
        </w:tc>
        <w:tc>
          <w:tcPr>
            <w:tcW w:w="1363" w:type="dxa"/>
            <w:shd w:val="clear" w:color="auto" w:fill="FAFAFA"/>
            <w:vAlign w:val="bottom"/>
          </w:tcPr>
          <w:p w14:paraId="4AEE7E78" w14:textId="56921EF0" w:rsidR="00B37291" w:rsidRPr="00671B7D" w:rsidRDefault="009B0A6D" w:rsidP="00B37291">
            <w:pPr>
              <w:spacing w:line="240" w:lineRule="auto"/>
              <w:ind w:right="-72"/>
              <w:jc w:val="right"/>
              <w:rPr>
                <w:rFonts w:eastAsia="Arial Unicode MS" w:cs="Arial"/>
                <w:sz w:val="18"/>
                <w:szCs w:val="18"/>
              </w:rPr>
            </w:pPr>
            <w:r w:rsidRPr="00671B7D">
              <w:rPr>
                <w:rFonts w:eastAsia="Arial Unicode MS" w:cs="Arial"/>
                <w:sz w:val="18"/>
                <w:szCs w:val="18"/>
              </w:rPr>
              <w:t>(1</w:t>
            </w:r>
            <w:r>
              <w:rPr>
                <w:rFonts w:eastAsia="Arial Unicode MS" w:cs="Arial"/>
                <w:sz w:val="18"/>
                <w:szCs w:val="18"/>
              </w:rPr>
              <w:t>5,248,635</w:t>
            </w:r>
            <w:r w:rsidRPr="00671B7D">
              <w:rPr>
                <w:rFonts w:eastAsia="Arial Unicode MS" w:cs="Arial"/>
                <w:sz w:val="18"/>
                <w:szCs w:val="18"/>
              </w:rPr>
              <w:t>)</w:t>
            </w:r>
          </w:p>
        </w:tc>
        <w:tc>
          <w:tcPr>
            <w:tcW w:w="1165" w:type="dxa"/>
            <w:shd w:val="clear" w:color="auto" w:fill="FAFAFA"/>
            <w:vAlign w:val="bottom"/>
          </w:tcPr>
          <w:p w14:paraId="0D2CC7FF" w14:textId="3975A016" w:rsidR="00B37291" w:rsidRPr="00671B7D" w:rsidRDefault="009B0A6D" w:rsidP="00B37291">
            <w:pPr>
              <w:spacing w:line="240" w:lineRule="auto"/>
              <w:ind w:right="-72"/>
              <w:jc w:val="right"/>
              <w:rPr>
                <w:rFonts w:eastAsia="Arial Unicode MS" w:cs="Arial"/>
                <w:sz w:val="18"/>
                <w:szCs w:val="18"/>
              </w:rPr>
            </w:pPr>
            <w:r>
              <w:rPr>
                <w:rFonts w:eastAsia="Arial Unicode MS" w:cs="Arial"/>
                <w:sz w:val="18"/>
                <w:szCs w:val="18"/>
              </w:rPr>
              <w:t>(12,162,500)</w:t>
            </w:r>
          </w:p>
        </w:tc>
        <w:tc>
          <w:tcPr>
            <w:tcW w:w="1222" w:type="dxa"/>
            <w:shd w:val="clear" w:color="auto" w:fill="FAFAFA"/>
            <w:vAlign w:val="bottom"/>
          </w:tcPr>
          <w:p w14:paraId="4F772E72" w14:textId="6053CB3E" w:rsidR="00B37291" w:rsidRPr="00671B7D" w:rsidRDefault="009B0A6D" w:rsidP="00B37291">
            <w:pPr>
              <w:spacing w:line="240" w:lineRule="auto"/>
              <w:ind w:right="-72"/>
              <w:jc w:val="right"/>
              <w:rPr>
                <w:rFonts w:eastAsia="Arial Unicode MS" w:cs="Arial"/>
                <w:sz w:val="18"/>
                <w:szCs w:val="18"/>
              </w:rPr>
            </w:pPr>
            <w:r>
              <w:rPr>
                <w:rFonts w:eastAsia="Arial Unicode MS" w:cs="Arial"/>
                <w:sz w:val="18"/>
                <w:szCs w:val="18"/>
              </w:rPr>
              <w:t>(12,162,500)</w:t>
            </w:r>
          </w:p>
        </w:tc>
        <w:tc>
          <w:tcPr>
            <w:tcW w:w="1217" w:type="dxa"/>
            <w:shd w:val="clear" w:color="auto" w:fill="FAFAFA"/>
            <w:vAlign w:val="bottom"/>
          </w:tcPr>
          <w:p w14:paraId="6411A44F" w14:textId="7B662F00" w:rsidR="00B37291" w:rsidRPr="00671B7D" w:rsidRDefault="003F3970" w:rsidP="00B37291">
            <w:pPr>
              <w:spacing w:line="240" w:lineRule="auto"/>
              <w:ind w:right="-72"/>
              <w:jc w:val="right"/>
              <w:rPr>
                <w:rFonts w:eastAsia="Arial Unicode MS" w:cs="Arial"/>
                <w:sz w:val="18"/>
                <w:szCs w:val="18"/>
              </w:rPr>
            </w:pPr>
            <w:r>
              <w:rPr>
                <w:rFonts w:eastAsia="Arial Unicode MS" w:cs="Arial"/>
                <w:sz w:val="18"/>
                <w:szCs w:val="18"/>
              </w:rPr>
              <w:t>(</w:t>
            </w:r>
            <w:r w:rsidRPr="00671B7D">
              <w:rPr>
                <w:rFonts w:eastAsia="Arial Unicode MS" w:cs="Arial"/>
                <w:sz w:val="18"/>
                <w:szCs w:val="18"/>
              </w:rPr>
              <w:t>612,680</w:t>
            </w:r>
            <w:r>
              <w:rPr>
                <w:rFonts w:eastAsia="Arial Unicode MS" w:cs="Arial"/>
                <w:sz w:val="18"/>
                <w:szCs w:val="18"/>
              </w:rPr>
              <w:t>)</w:t>
            </w:r>
          </w:p>
        </w:tc>
        <w:tc>
          <w:tcPr>
            <w:tcW w:w="1222" w:type="dxa"/>
            <w:shd w:val="clear" w:color="auto" w:fill="FAFAFA"/>
            <w:vAlign w:val="bottom"/>
          </w:tcPr>
          <w:p w14:paraId="2A3D9DB0" w14:textId="5908B6EF" w:rsidR="00B37291" w:rsidRPr="00671B7D" w:rsidRDefault="009B0A6D" w:rsidP="00B37291">
            <w:pPr>
              <w:spacing w:line="240" w:lineRule="auto"/>
              <w:ind w:right="-72"/>
              <w:jc w:val="right"/>
              <w:rPr>
                <w:rFonts w:eastAsia="Arial Unicode MS" w:cs="Arial"/>
                <w:sz w:val="18"/>
                <w:szCs w:val="18"/>
              </w:rPr>
            </w:pPr>
            <w:r>
              <w:rPr>
                <w:rFonts w:eastAsia="Arial Unicode MS" w:cs="Arial"/>
                <w:sz w:val="18"/>
                <w:szCs w:val="18"/>
              </w:rPr>
              <w:t>10,832,692</w:t>
            </w:r>
          </w:p>
        </w:tc>
      </w:tr>
      <w:tr w:rsidR="00237D2E" w:rsidRPr="00671B7D" w14:paraId="733D6EC0" w14:textId="77777777" w:rsidTr="00BB3E6D">
        <w:tc>
          <w:tcPr>
            <w:tcW w:w="3261" w:type="dxa"/>
            <w:shd w:val="clear" w:color="auto" w:fill="auto"/>
          </w:tcPr>
          <w:p w14:paraId="4DE58D36" w14:textId="3870A4A7" w:rsidR="00237D2E" w:rsidRPr="00671B7D" w:rsidRDefault="00237D2E" w:rsidP="00237D2E">
            <w:pPr>
              <w:ind w:left="-101"/>
              <w:rPr>
                <w:rFonts w:eastAsia="Arial Unicode MS" w:cs="Arial"/>
                <w:spacing w:val="-12"/>
                <w:sz w:val="26"/>
                <w:szCs w:val="26"/>
              </w:rPr>
            </w:pPr>
            <w:r w:rsidRPr="00671B7D">
              <w:rPr>
                <w:rFonts w:eastAsia="Arial Unicode MS" w:cs="Arial"/>
                <w:sz w:val="18"/>
                <w:szCs w:val="18"/>
              </w:rPr>
              <w:t>Ordinary shares issued</w:t>
            </w:r>
          </w:p>
        </w:tc>
        <w:tc>
          <w:tcPr>
            <w:tcW w:w="1363" w:type="dxa"/>
            <w:shd w:val="clear" w:color="auto" w:fill="FAFAFA"/>
            <w:vAlign w:val="bottom"/>
          </w:tcPr>
          <w:p w14:paraId="7A673C96" w14:textId="382C5E47"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1,000,000</w:t>
            </w:r>
          </w:p>
        </w:tc>
        <w:tc>
          <w:tcPr>
            <w:tcW w:w="1165" w:type="dxa"/>
            <w:shd w:val="clear" w:color="auto" w:fill="FAFAFA"/>
            <w:vAlign w:val="bottom"/>
          </w:tcPr>
          <w:p w14:paraId="658C3CE0" w14:textId="57FB0D1B"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2" w:type="dxa"/>
            <w:shd w:val="clear" w:color="auto" w:fill="FAFAFA"/>
            <w:vAlign w:val="bottom"/>
          </w:tcPr>
          <w:p w14:paraId="50085D47" w14:textId="059118DF"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c>
          <w:tcPr>
            <w:tcW w:w="1217" w:type="dxa"/>
            <w:shd w:val="clear" w:color="auto" w:fill="FAFAFA"/>
            <w:vAlign w:val="bottom"/>
          </w:tcPr>
          <w:p w14:paraId="6BEF48F4" w14:textId="549B22C7"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2" w:type="dxa"/>
            <w:shd w:val="clear" w:color="auto" w:fill="FAFAFA"/>
            <w:vAlign w:val="bottom"/>
          </w:tcPr>
          <w:p w14:paraId="55CEA283" w14:textId="418AF2B7"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r>
      <w:tr w:rsidR="00B37291" w:rsidRPr="00671B7D" w14:paraId="110CB6CA" w14:textId="77777777" w:rsidTr="00BB3E6D">
        <w:tc>
          <w:tcPr>
            <w:tcW w:w="3261" w:type="dxa"/>
            <w:shd w:val="clear" w:color="auto" w:fill="auto"/>
          </w:tcPr>
          <w:p w14:paraId="43A2CBE1" w14:textId="5343C283" w:rsidR="00B37291" w:rsidRPr="00671B7D" w:rsidRDefault="00B37291" w:rsidP="00B37291">
            <w:pPr>
              <w:spacing w:line="240" w:lineRule="auto"/>
              <w:ind w:left="-72"/>
              <w:jc w:val="both"/>
              <w:rPr>
                <w:rFonts w:eastAsia="Arial Unicode MS" w:cs="Arial"/>
                <w:sz w:val="18"/>
                <w:szCs w:val="18"/>
              </w:rPr>
            </w:pPr>
          </w:p>
        </w:tc>
        <w:tc>
          <w:tcPr>
            <w:tcW w:w="1363" w:type="dxa"/>
            <w:tcBorders>
              <w:top w:val="single" w:sz="4" w:space="0" w:color="auto"/>
            </w:tcBorders>
            <w:shd w:val="clear" w:color="auto" w:fill="FAFAFA"/>
            <w:vAlign w:val="bottom"/>
          </w:tcPr>
          <w:p w14:paraId="2515D396" w14:textId="0DBD918D" w:rsidR="00B37291" w:rsidRPr="00671B7D" w:rsidRDefault="00B37291" w:rsidP="00B37291">
            <w:pPr>
              <w:spacing w:line="240" w:lineRule="auto"/>
              <w:ind w:right="-72"/>
              <w:jc w:val="right"/>
              <w:rPr>
                <w:rFonts w:eastAsia="Arial Unicode MS" w:cs="Arial"/>
                <w:sz w:val="18"/>
                <w:szCs w:val="18"/>
              </w:rPr>
            </w:pPr>
          </w:p>
        </w:tc>
        <w:tc>
          <w:tcPr>
            <w:tcW w:w="1165" w:type="dxa"/>
            <w:tcBorders>
              <w:top w:val="single" w:sz="4" w:space="0" w:color="auto"/>
            </w:tcBorders>
            <w:shd w:val="clear" w:color="auto" w:fill="FAFAFA"/>
            <w:vAlign w:val="bottom"/>
          </w:tcPr>
          <w:p w14:paraId="53A7281F" w14:textId="5D7C89C1" w:rsidR="00B37291" w:rsidRPr="00671B7D" w:rsidRDefault="00B37291" w:rsidP="00B37291">
            <w:pPr>
              <w:spacing w:line="240" w:lineRule="auto"/>
              <w:ind w:right="-72"/>
              <w:jc w:val="right"/>
              <w:rPr>
                <w:rFonts w:eastAsia="Arial Unicode MS" w:cs="Arial"/>
                <w:sz w:val="18"/>
                <w:szCs w:val="18"/>
              </w:rPr>
            </w:pPr>
          </w:p>
        </w:tc>
        <w:tc>
          <w:tcPr>
            <w:tcW w:w="1222" w:type="dxa"/>
            <w:tcBorders>
              <w:top w:val="single" w:sz="4" w:space="0" w:color="auto"/>
            </w:tcBorders>
            <w:shd w:val="clear" w:color="auto" w:fill="FAFAFA"/>
            <w:vAlign w:val="bottom"/>
          </w:tcPr>
          <w:p w14:paraId="57745BBE" w14:textId="09B0C4DA" w:rsidR="00B37291" w:rsidRPr="00671B7D" w:rsidRDefault="00B37291" w:rsidP="00B37291">
            <w:pPr>
              <w:spacing w:line="240" w:lineRule="auto"/>
              <w:ind w:right="-72"/>
              <w:jc w:val="right"/>
              <w:rPr>
                <w:rFonts w:eastAsia="Arial Unicode MS" w:cs="Arial"/>
                <w:sz w:val="18"/>
                <w:szCs w:val="18"/>
              </w:rPr>
            </w:pPr>
          </w:p>
        </w:tc>
        <w:tc>
          <w:tcPr>
            <w:tcW w:w="1217" w:type="dxa"/>
            <w:tcBorders>
              <w:top w:val="single" w:sz="4" w:space="0" w:color="auto"/>
            </w:tcBorders>
            <w:shd w:val="clear" w:color="auto" w:fill="FAFAFA"/>
            <w:vAlign w:val="bottom"/>
          </w:tcPr>
          <w:p w14:paraId="09F2863F" w14:textId="37DF3994" w:rsidR="00B37291" w:rsidRPr="00671B7D" w:rsidRDefault="00B37291" w:rsidP="00B37291">
            <w:pPr>
              <w:spacing w:line="240" w:lineRule="auto"/>
              <w:ind w:right="-72"/>
              <w:jc w:val="right"/>
              <w:rPr>
                <w:rFonts w:eastAsia="Arial Unicode MS" w:cs="Arial"/>
                <w:sz w:val="18"/>
                <w:szCs w:val="18"/>
              </w:rPr>
            </w:pPr>
          </w:p>
        </w:tc>
        <w:tc>
          <w:tcPr>
            <w:tcW w:w="1222" w:type="dxa"/>
            <w:tcBorders>
              <w:top w:val="single" w:sz="4" w:space="0" w:color="auto"/>
            </w:tcBorders>
            <w:shd w:val="clear" w:color="auto" w:fill="FAFAFA"/>
            <w:vAlign w:val="bottom"/>
          </w:tcPr>
          <w:p w14:paraId="25F05C2B" w14:textId="32F9E552" w:rsidR="00B37291" w:rsidRPr="00671B7D" w:rsidRDefault="00B37291" w:rsidP="00B37291">
            <w:pPr>
              <w:spacing w:line="240" w:lineRule="auto"/>
              <w:ind w:right="-72"/>
              <w:jc w:val="right"/>
              <w:rPr>
                <w:rFonts w:eastAsia="Arial Unicode MS" w:cs="Arial"/>
                <w:sz w:val="18"/>
                <w:szCs w:val="18"/>
              </w:rPr>
            </w:pPr>
          </w:p>
        </w:tc>
      </w:tr>
      <w:tr w:rsidR="00BB3E6D" w:rsidRPr="00671B7D" w14:paraId="14F58FF4" w14:textId="77777777" w:rsidTr="00BB3E6D">
        <w:tc>
          <w:tcPr>
            <w:tcW w:w="3261" w:type="dxa"/>
            <w:shd w:val="clear" w:color="auto" w:fill="auto"/>
          </w:tcPr>
          <w:p w14:paraId="16C0C4EF" w14:textId="45F376AD" w:rsidR="00BB3E6D" w:rsidRPr="00671B7D" w:rsidRDefault="00BB3E6D" w:rsidP="00BB3E6D">
            <w:pPr>
              <w:spacing w:line="240" w:lineRule="auto"/>
              <w:ind w:left="-72"/>
              <w:jc w:val="both"/>
              <w:rPr>
                <w:rFonts w:eastAsia="Arial Unicode MS" w:cs="Arial"/>
                <w:sz w:val="18"/>
                <w:szCs w:val="18"/>
              </w:rPr>
            </w:pPr>
            <w:r w:rsidRPr="00671B7D">
              <w:rPr>
                <w:rFonts w:eastAsia="Arial Unicode MS" w:cs="Arial"/>
                <w:sz w:val="18"/>
                <w:szCs w:val="18"/>
              </w:rPr>
              <w:t>Closing balance</w:t>
            </w:r>
          </w:p>
        </w:tc>
        <w:tc>
          <w:tcPr>
            <w:tcW w:w="1363" w:type="dxa"/>
            <w:tcBorders>
              <w:left w:val="nil"/>
              <w:bottom w:val="single" w:sz="4" w:space="0" w:color="auto"/>
              <w:right w:val="nil"/>
            </w:tcBorders>
            <w:shd w:val="clear" w:color="auto" w:fill="FAFAFA"/>
          </w:tcPr>
          <w:p w14:paraId="592C0D45" w14:textId="17D8AED7" w:rsidR="00BB3E6D" w:rsidRPr="00671B7D" w:rsidRDefault="00BB3E6D" w:rsidP="00BB3E6D">
            <w:pPr>
              <w:spacing w:line="240" w:lineRule="auto"/>
              <w:ind w:right="-72"/>
              <w:jc w:val="right"/>
              <w:rPr>
                <w:rFonts w:eastAsia="Arial Unicode MS" w:cs="Arial"/>
                <w:sz w:val="18"/>
                <w:szCs w:val="18"/>
              </w:rPr>
            </w:pPr>
            <w:r w:rsidRPr="0071298B">
              <w:rPr>
                <w:rFonts w:eastAsia="Arial Unicode MS" w:cs="Arial"/>
                <w:sz w:val="18"/>
                <w:szCs w:val="18"/>
              </w:rPr>
              <w:t>726,606</w:t>
            </w:r>
          </w:p>
        </w:tc>
        <w:tc>
          <w:tcPr>
            <w:tcW w:w="1165" w:type="dxa"/>
            <w:tcBorders>
              <w:left w:val="nil"/>
              <w:bottom w:val="single" w:sz="4" w:space="0" w:color="auto"/>
              <w:right w:val="nil"/>
            </w:tcBorders>
            <w:shd w:val="clear" w:color="auto" w:fill="FAFAFA"/>
          </w:tcPr>
          <w:p w14:paraId="7B481CDE" w14:textId="6EB833A3" w:rsidR="00BB3E6D" w:rsidRPr="00671B7D" w:rsidRDefault="00BB3E6D" w:rsidP="00BB3E6D">
            <w:pPr>
              <w:spacing w:line="240" w:lineRule="auto"/>
              <w:ind w:right="-72"/>
              <w:jc w:val="right"/>
              <w:rPr>
                <w:rFonts w:eastAsia="Arial Unicode MS" w:cs="Arial"/>
                <w:sz w:val="18"/>
                <w:szCs w:val="18"/>
              </w:rPr>
            </w:pPr>
            <w:r w:rsidRPr="0071298B">
              <w:rPr>
                <w:rFonts w:eastAsia="Arial Unicode MS" w:cs="Arial"/>
                <w:sz w:val="18"/>
                <w:szCs w:val="18"/>
              </w:rPr>
              <w:t>640,131</w:t>
            </w:r>
          </w:p>
        </w:tc>
        <w:tc>
          <w:tcPr>
            <w:tcW w:w="1222" w:type="dxa"/>
            <w:tcBorders>
              <w:left w:val="nil"/>
              <w:bottom w:val="single" w:sz="4" w:space="0" w:color="auto"/>
              <w:right w:val="nil"/>
            </w:tcBorders>
            <w:shd w:val="clear" w:color="auto" w:fill="FAFAFA"/>
          </w:tcPr>
          <w:p w14:paraId="7C4FB320" w14:textId="2BA1E3A3" w:rsidR="00BB3E6D" w:rsidRPr="00671B7D" w:rsidRDefault="00BB3E6D" w:rsidP="00BB3E6D">
            <w:pPr>
              <w:spacing w:line="240" w:lineRule="auto"/>
              <w:ind w:right="-72"/>
              <w:jc w:val="right"/>
              <w:rPr>
                <w:rFonts w:eastAsia="Arial Unicode MS" w:cs="Arial"/>
                <w:sz w:val="18"/>
                <w:szCs w:val="18"/>
              </w:rPr>
            </w:pPr>
            <w:r w:rsidRPr="0071298B">
              <w:rPr>
                <w:rFonts w:eastAsia="Arial Unicode MS" w:cs="Arial"/>
                <w:sz w:val="18"/>
                <w:szCs w:val="18"/>
              </w:rPr>
              <w:t>640,131</w:t>
            </w:r>
          </w:p>
        </w:tc>
        <w:tc>
          <w:tcPr>
            <w:tcW w:w="1217" w:type="dxa"/>
            <w:tcBorders>
              <w:left w:val="nil"/>
              <w:bottom w:val="single" w:sz="4" w:space="0" w:color="auto"/>
              <w:right w:val="nil"/>
            </w:tcBorders>
            <w:shd w:val="clear" w:color="auto" w:fill="FAFAFA"/>
          </w:tcPr>
          <w:p w14:paraId="11BD2CA0" w14:textId="7CA69B95" w:rsidR="00BB3E6D" w:rsidRPr="00671B7D" w:rsidRDefault="00BB3E6D" w:rsidP="00BB3E6D">
            <w:pPr>
              <w:spacing w:line="240" w:lineRule="auto"/>
              <w:ind w:right="-72"/>
              <w:jc w:val="right"/>
              <w:rPr>
                <w:rFonts w:eastAsia="Arial Unicode MS" w:cs="Arial"/>
                <w:sz w:val="18"/>
                <w:szCs w:val="18"/>
              </w:rPr>
            </w:pPr>
            <w:r w:rsidRPr="0071298B">
              <w:rPr>
                <w:rFonts w:eastAsia="Arial Unicode MS" w:cs="Arial"/>
                <w:sz w:val="18"/>
                <w:szCs w:val="18"/>
              </w:rPr>
              <w:t>-</w:t>
            </w:r>
          </w:p>
        </w:tc>
        <w:tc>
          <w:tcPr>
            <w:tcW w:w="1222" w:type="dxa"/>
            <w:tcBorders>
              <w:left w:val="nil"/>
              <w:bottom w:val="single" w:sz="4" w:space="0" w:color="auto"/>
              <w:right w:val="nil"/>
            </w:tcBorders>
            <w:shd w:val="clear" w:color="auto" w:fill="FAFAFA"/>
          </w:tcPr>
          <w:p w14:paraId="1897DC92" w14:textId="1EABAC40" w:rsidR="00BB3E6D" w:rsidRPr="00671B7D" w:rsidRDefault="00BB3E6D" w:rsidP="00BB3E6D">
            <w:pPr>
              <w:spacing w:line="240" w:lineRule="auto"/>
              <w:ind w:right="-72"/>
              <w:jc w:val="right"/>
              <w:rPr>
                <w:rFonts w:eastAsia="Arial Unicode MS" w:cs="Arial"/>
                <w:sz w:val="18"/>
                <w:szCs w:val="18"/>
              </w:rPr>
            </w:pPr>
            <w:r w:rsidRPr="0071298B">
              <w:rPr>
                <w:rFonts w:eastAsia="Arial Unicode MS" w:cs="Arial"/>
                <w:sz w:val="18"/>
                <w:szCs w:val="18"/>
              </w:rPr>
              <w:t>-</w:t>
            </w:r>
          </w:p>
        </w:tc>
      </w:tr>
    </w:tbl>
    <w:p w14:paraId="4F9467F3" w14:textId="26C3106E" w:rsidR="00671B7D" w:rsidRDefault="00671B7D" w:rsidP="004C60F4">
      <w:pPr>
        <w:spacing w:line="240" w:lineRule="auto"/>
        <w:ind w:right="11"/>
        <w:jc w:val="thaiDistribute"/>
        <w:rPr>
          <w:rFonts w:eastAsia="Arial Unicode MS" w:cs="Arial"/>
          <w:sz w:val="18"/>
          <w:szCs w:val="18"/>
        </w:rPr>
      </w:pPr>
    </w:p>
    <w:p w14:paraId="27784C39" w14:textId="2ED46BC8" w:rsidR="00E02EBB" w:rsidRPr="00671B7D" w:rsidRDefault="00B16264" w:rsidP="00E02EBB">
      <w:pPr>
        <w:spacing w:line="240" w:lineRule="auto"/>
        <w:ind w:right="11"/>
        <w:jc w:val="thaiDistribute"/>
        <w:rPr>
          <w:rFonts w:eastAsia="Arial Unicode MS" w:cs="Arial"/>
          <w:sz w:val="18"/>
          <w:szCs w:val="18"/>
        </w:rPr>
      </w:pPr>
      <w:r w:rsidRPr="00671B7D">
        <w:rPr>
          <w:rFonts w:eastAsia="Arial Unicode MS" w:cs="Arial"/>
          <w:sz w:val="18"/>
          <w:szCs w:val="18"/>
        </w:rPr>
        <w:t xml:space="preserve">At the Company's Extraordinary General Meeting of Shareholders </w:t>
      </w:r>
      <w:r w:rsidR="0049562B">
        <w:rPr>
          <w:rFonts w:eastAsia="Arial Unicode MS" w:cs="Arial"/>
          <w:sz w:val="18"/>
          <w:szCs w:val="18"/>
        </w:rPr>
        <w:t>N</w:t>
      </w:r>
      <w:r w:rsidRPr="00671B7D">
        <w:rPr>
          <w:rFonts w:eastAsia="Arial Unicode MS" w:cs="Arial"/>
          <w:sz w:val="18"/>
          <w:szCs w:val="18"/>
        </w:rPr>
        <w:t>o. 1/2024</w:t>
      </w:r>
      <w:r w:rsidR="007F46B5" w:rsidRPr="00671B7D">
        <w:rPr>
          <w:rFonts w:eastAsia="Arial Unicode MS" w:cs="Arial"/>
          <w:sz w:val="18"/>
          <w:szCs w:val="18"/>
        </w:rPr>
        <w:t xml:space="preserve"> held</w:t>
      </w:r>
      <w:r w:rsidRPr="00671B7D">
        <w:rPr>
          <w:rFonts w:eastAsia="Arial Unicode MS" w:cs="Arial"/>
          <w:sz w:val="18"/>
          <w:szCs w:val="18"/>
          <w:cs/>
        </w:rPr>
        <w:t xml:space="preserve"> </w:t>
      </w:r>
      <w:r w:rsidRPr="00671B7D">
        <w:rPr>
          <w:rFonts w:eastAsia="Arial Unicode MS" w:cs="Arial"/>
          <w:sz w:val="18"/>
          <w:szCs w:val="18"/>
        </w:rPr>
        <w:t xml:space="preserve">on 30 January 2024, </w:t>
      </w:r>
      <w:r w:rsidR="007F46B5" w:rsidRPr="00671B7D">
        <w:rPr>
          <w:rFonts w:eastAsia="Arial Unicode MS" w:cs="Arial"/>
          <w:sz w:val="18"/>
          <w:szCs w:val="18"/>
        </w:rPr>
        <w:t>shareholders approved for the following significant matters</w:t>
      </w:r>
      <w:r w:rsidR="00B37291">
        <w:rPr>
          <w:rFonts w:eastAsia="Arial Unicode MS" w:cs="Arial"/>
          <w:sz w:val="18"/>
          <w:szCs w:val="18"/>
        </w:rPr>
        <w:t>.</w:t>
      </w:r>
    </w:p>
    <w:p w14:paraId="4FC9C86A" w14:textId="77777777" w:rsidR="00B16264" w:rsidRPr="00671B7D" w:rsidRDefault="00B16264" w:rsidP="00E02EBB">
      <w:pPr>
        <w:spacing w:line="240" w:lineRule="auto"/>
        <w:ind w:right="11"/>
        <w:jc w:val="thaiDistribute"/>
        <w:rPr>
          <w:rFonts w:eastAsia="Arial Unicode MS" w:cs="Arial"/>
          <w:sz w:val="18"/>
          <w:szCs w:val="18"/>
        </w:rPr>
      </w:pPr>
    </w:p>
    <w:p w14:paraId="1B6643D7" w14:textId="28B91BB6" w:rsidR="00353662" w:rsidRPr="00671B7D" w:rsidRDefault="00E47777" w:rsidP="00353662">
      <w:pPr>
        <w:numPr>
          <w:ilvl w:val="0"/>
          <w:numId w:val="31"/>
        </w:numPr>
        <w:spacing w:line="240" w:lineRule="auto"/>
        <w:ind w:left="426" w:right="11" w:hanging="426"/>
        <w:jc w:val="thaiDistribute"/>
        <w:rPr>
          <w:rFonts w:eastAsia="Arial Unicode MS" w:cs="Arial"/>
          <w:sz w:val="18"/>
          <w:szCs w:val="18"/>
        </w:rPr>
      </w:pPr>
      <w:bookmarkStart w:id="20" w:name="_Hlk166251209"/>
      <w:r w:rsidRPr="00671B7D">
        <w:rPr>
          <w:rFonts w:eastAsia="Arial Unicode MS" w:cs="Arial"/>
          <w:sz w:val="18"/>
          <w:szCs w:val="18"/>
        </w:rPr>
        <w:t>Approved for the decrease of the Company's registered share capital of Baht</w:t>
      </w:r>
      <w:r w:rsidR="00393817" w:rsidRPr="00671B7D">
        <w:rPr>
          <w:rFonts w:eastAsia="Arial Unicode MS" w:cs="Arial"/>
          <w:sz w:val="18"/>
          <w:szCs w:val="18"/>
        </w:rPr>
        <w:t xml:space="preserve"> </w:t>
      </w:r>
      <w:r w:rsidR="00B16264" w:rsidRPr="00671B7D">
        <w:rPr>
          <w:rFonts w:eastAsia="Arial Unicode MS" w:cs="Arial"/>
          <w:sz w:val="18"/>
          <w:szCs w:val="18"/>
        </w:rPr>
        <w:t>1,443,132,226</w:t>
      </w:r>
      <w:r w:rsidRPr="00671B7D">
        <w:rPr>
          <w:rFonts w:eastAsia="Arial Unicode MS" w:cs="Arial"/>
          <w:sz w:val="18"/>
          <w:szCs w:val="18"/>
        </w:rPr>
        <w:t xml:space="preserve"> from</w:t>
      </w:r>
      <w:r w:rsidR="00B16264" w:rsidRPr="00671B7D">
        <w:rPr>
          <w:rFonts w:eastAsia="Arial Unicode MS" w:cs="Arial"/>
          <w:sz w:val="18"/>
          <w:szCs w:val="18"/>
        </w:rPr>
        <w:t xml:space="preserve"> </w:t>
      </w:r>
      <w:r w:rsidRPr="00671B7D">
        <w:rPr>
          <w:rFonts w:eastAsia="Arial Unicode MS" w:cs="Arial"/>
          <w:sz w:val="18"/>
          <w:szCs w:val="18"/>
        </w:rPr>
        <w:t xml:space="preserve">the existing registered capital of Baht </w:t>
      </w:r>
      <w:r w:rsidR="00B16264" w:rsidRPr="00671B7D">
        <w:rPr>
          <w:rFonts w:eastAsia="Arial Unicode MS" w:cs="Arial"/>
          <w:sz w:val="18"/>
          <w:szCs w:val="18"/>
        </w:rPr>
        <w:t>14,975,241,114 to</w:t>
      </w:r>
      <w:r w:rsidR="00393817" w:rsidRPr="00671B7D">
        <w:rPr>
          <w:rFonts w:eastAsia="Arial Unicode MS" w:cs="Arial"/>
          <w:sz w:val="18"/>
          <w:szCs w:val="18"/>
        </w:rPr>
        <w:t xml:space="preserve"> </w:t>
      </w:r>
      <w:r w:rsidRPr="00671B7D">
        <w:rPr>
          <w:rFonts w:eastAsia="Arial Unicode MS" w:cs="Arial"/>
          <w:sz w:val="18"/>
          <w:szCs w:val="18"/>
        </w:rPr>
        <w:t xml:space="preserve">Baht </w:t>
      </w:r>
      <w:r w:rsidR="00B16264" w:rsidRPr="00671B7D">
        <w:rPr>
          <w:rFonts w:eastAsia="Arial Unicode MS" w:cs="Arial"/>
          <w:sz w:val="18"/>
          <w:szCs w:val="18"/>
        </w:rPr>
        <w:t xml:space="preserve">13,532,108,888 </w:t>
      </w:r>
      <w:r w:rsidR="00353662" w:rsidRPr="00671B7D">
        <w:rPr>
          <w:rFonts w:eastAsia="Arial Unicode MS" w:cs="Arial"/>
          <w:sz w:val="18"/>
          <w:szCs w:val="18"/>
        </w:rPr>
        <w:t xml:space="preserve">by </w:t>
      </w:r>
      <w:proofErr w:type="spellStart"/>
      <w:r w:rsidR="00353662" w:rsidRPr="00671B7D">
        <w:rPr>
          <w:rFonts w:eastAsia="Arial Unicode MS" w:cs="Arial"/>
          <w:sz w:val="18"/>
          <w:szCs w:val="18"/>
        </w:rPr>
        <w:t>canceling</w:t>
      </w:r>
      <w:proofErr w:type="spellEnd"/>
      <w:r w:rsidR="00353662" w:rsidRPr="00671B7D">
        <w:rPr>
          <w:rFonts w:eastAsia="Arial Unicode MS" w:cs="Arial"/>
          <w:sz w:val="18"/>
          <w:szCs w:val="18"/>
        </w:rPr>
        <w:t xml:space="preserve"> the unsold registered share capital of</w:t>
      </w:r>
      <w:r w:rsidR="00B16264" w:rsidRPr="00671B7D">
        <w:rPr>
          <w:rFonts w:eastAsia="Arial Unicode MS" w:cs="Arial"/>
          <w:sz w:val="18"/>
          <w:szCs w:val="18"/>
        </w:rPr>
        <w:t xml:space="preserve"> 1,443,132,226 shares with a par value of</w:t>
      </w:r>
      <w:r w:rsidR="00353662" w:rsidRPr="00671B7D">
        <w:rPr>
          <w:rFonts w:eastAsia="Arial Unicode MS" w:cs="Arial"/>
          <w:sz w:val="18"/>
          <w:szCs w:val="18"/>
        </w:rPr>
        <w:t xml:space="preserve"> Baht</w:t>
      </w:r>
      <w:r w:rsidR="00B16264" w:rsidRPr="00671B7D">
        <w:rPr>
          <w:rFonts w:eastAsia="Arial Unicode MS" w:cs="Arial"/>
          <w:sz w:val="18"/>
          <w:szCs w:val="18"/>
        </w:rPr>
        <w:t xml:space="preserve"> 1 per share </w:t>
      </w:r>
      <w:r w:rsidR="00353662" w:rsidRPr="00671B7D">
        <w:rPr>
          <w:rFonts w:eastAsia="Arial Unicode MS" w:cs="Arial"/>
          <w:sz w:val="18"/>
          <w:szCs w:val="18"/>
        </w:rPr>
        <w:t>and the amendment of the Company's Memorandum of Association Clause 4. T</w:t>
      </w:r>
      <w:r w:rsidR="00B16264" w:rsidRPr="00671B7D">
        <w:rPr>
          <w:rFonts w:eastAsia="Arial Unicode MS" w:cs="Arial"/>
          <w:sz w:val="18"/>
          <w:szCs w:val="18"/>
        </w:rPr>
        <w:t>he Company</w:t>
      </w:r>
      <w:r w:rsidR="00353662" w:rsidRPr="00671B7D">
        <w:rPr>
          <w:rFonts w:eastAsia="Arial Unicode MS" w:cs="Arial"/>
          <w:sz w:val="18"/>
          <w:szCs w:val="18"/>
        </w:rPr>
        <w:t xml:space="preserve"> </w:t>
      </w:r>
      <w:r w:rsidR="00B16264" w:rsidRPr="00671B7D">
        <w:rPr>
          <w:rFonts w:eastAsia="Arial Unicode MS" w:cs="Arial"/>
          <w:sz w:val="18"/>
          <w:szCs w:val="18"/>
        </w:rPr>
        <w:t xml:space="preserve">registered the </w:t>
      </w:r>
      <w:r w:rsidR="00353662" w:rsidRPr="00671B7D">
        <w:rPr>
          <w:rFonts w:eastAsia="Arial Unicode MS" w:cs="Arial"/>
          <w:sz w:val="18"/>
          <w:szCs w:val="18"/>
        </w:rPr>
        <w:t>decreased share capital</w:t>
      </w:r>
      <w:r w:rsidR="00B16264" w:rsidRPr="00671B7D">
        <w:rPr>
          <w:rFonts w:eastAsia="Arial Unicode MS" w:cs="Arial"/>
          <w:sz w:val="18"/>
          <w:szCs w:val="18"/>
        </w:rPr>
        <w:t xml:space="preserve"> with the Ministry of Commerce on 6 February 2024</w:t>
      </w:r>
      <w:bookmarkEnd w:id="20"/>
      <w:r w:rsidR="00B16264" w:rsidRPr="00671B7D">
        <w:rPr>
          <w:rFonts w:eastAsia="Arial Unicode MS" w:cs="Arial"/>
          <w:sz w:val="18"/>
          <w:szCs w:val="18"/>
        </w:rPr>
        <w:t>.</w:t>
      </w:r>
    </w:p>
    <w:p w14:paraId="6068DEEB" w14:textId="77777777" w:rsidR="00353662" w:rsidRPr="00671B7D" w:rsidRDefault="00353662" w:rsidP="00353662">
      <w:pPr>
        <w:spacing w:line="240" w:lineRule="auto"/>
        <w:ind w:left="426" w:right="11" w:hanging="426"/>
        <w:jc w:val="thaiDistribute"/>
        <w:rPr>
          <w:rFonts w:eastAsia="Arial Unicode MS" w:cs="Arial"/>
          <w:sz w:val="18"/>
          <w:szCs w:val="18"/>
        </w:rPr>
      </w:pPr>
    </w:p>
    <w:p w14:paraId="6D59CA77" w14:textId="323CDA5A" w:rsidR="00353662" w:rsidRPr="00671B7D" w:rsidRDefault="008F0315" w:rsidP="00353662">
      <w:pPr>
        <w:numPr>
          <w:ilvl w:val="0"/>
          <w:numId w:val="31"/>
        </w:numPr>
        <w:spacing w:line="240" w:lineRule="auto"/>
        <w:ind w:left="426" w:right="11" w:hanging="426"/>
        <w:jc w:val="thaiDistribute"/>
        <w:rPr>
          <w:rFonts w:eastAsia="Arial Unicode MS" w:cs="Arial"/>
          <w:sz w:val="18"/>
          <w:szCs w:val="18"/>
        </w:rPr>
      </w:pPr>
      <w:r w:rsidRPr="00671B7D">
        <w:rPr>
          <w:rFonts w:eastAsia="Arial Unicode MS" w:cs="Arial"/>
          <w:sz w:val="18"/>
          <w:szCs w:val="18"/>
        </w:rPr>
        <w:t>Approved the increase of the Company’s registered capital of Baht 1,000,000,000 from the existing</w:t>
      </w:r>
      <w:r w:rsidR="00393817" w:rsidRPr="00671B7D">
        <w:rPr>
          <w:rFonts w:eastAsia="Arial Unicode MS" w:cs="Arial"/>
          <w:sz w:val="18"/>
          <w:szCs w:val="18"/>
        </w:rPr>
        <w:t xml:space="preserve"> </w:t>
      </w:r>
      <w:r w:rsidRPr="00671B7D">
        <w:rPr>
          <w:rFonts w:eastAsia="Arial Unicode MS" w:cs="Arial"/>
          <w:sz w:val="18"/>
          <w:szCs w:val="18"/>
        </w:rPr>
        <w:t>registered capital of Baht 13,532,108,888 to Baht 14,532,108,888 by issuing not exceeding 1,000,000,000</w:t>
      </w:r>
      <w:r w:rsidR="00393817" w:rsidRPr="00671B7D">
        <w:rPr>
          <w:rFonts w:eastAsia="Arial Unicode MS" w:cs="Arial"/>
          <w:sz w:val="18"/>
          <w:szCs w:val="18"/>
        </w:rPr>
        <w:t xml:space="preserve"> </w:t>
      </w:r>
      <w:r w:rsidRPr="00671B7D">
        <w:rPr>
          <w:rFonts w:eastAsia="Arial Unicode MS" w:cs="Arial"/>
          <w:sz w:val="18"/>
          <w:szCs w:val="18"/>
        </w:rPr>
        <w:t>newly issued ordinary shares with the par value of Baht 1 per share to support the exercise of convertible</w:t>
      </w:r>
      <w:r w:rsidR="00393817" w:rsidRPr="00671B7D">
        <w:rPr>
          <w:rFonts w:eastAsia="Arial Unicode MS" w:cs="Arial"/>
          <w:sz w:val="18"/>
          <w:szCs w:val="18"/>
        </w:rPr>
        <w:t xml:space="preserve"> </w:t>
      </w:r>
      <w:r w:rsidRPr="00671B7D">
        <w:rPr>
          <w:rFonts w:eastAsia="Arial Unicode MS" w:cs="Arial"/>
          <w:sz w:val="18"/>
          <w:szCs w:val="18"/>
        </w:rPr>
        <w:t>debentures by private placement and the amendment of the Company's Memorandum of Association Clause</w:t>
      </w:r>
      <w:r w:rsidR="00393817" w:rsidRPr="00671B7D">
        <w:rPr>
          <w:rFonts w:eastAsia="Arial Unicode MS" w:cs="Arial"/>
          <w:sz w:val="18"/>
          <w:szCs w:val="18"/>
        </w:rPr>
        <w:t xml:space="preserve">. </w:t>
      </w:r>
      <w:r w:rsidRPr="00671B7D">
        <w:rPr>
          <w:rFonts w:eastAsia="Arial Unicode MS" w:cs="Arial"/>
          <w:sz w:val="18"/>
          <w:szCs w:val="18"/>
        </w:rPr>
        <w:t>The Company registered the increased share capital with the Ministry of Commerce on 7 February 2024.</w:t>
      </w:r>
    </w:p>
    <w:p w14:paraId="639187A2" w14:textId="77777777" w:rsidR="00353662" w:rsidRPr="00671B7D" w:rsidRDefault="00353662" w:rsidP="00353662">
      <w:pPr>
        <w:spacing w:line="240" w:lineRule="auto"/>
        <w:ind w:left="426" w:right="11" w:hanging="426"/>
        <w:jc w:val="thaiDistribute"/>
        <w:rPr>
          <w:rFonts w:eastAsia="Arial Unicode MS" w:cs="Arial"/>
          <w:sz w:val="18"/>
          <w:szCs w:val="18"/>
        </w:rPr>
      </w:pPr>
    </w:p>
    <w:p w14:paraId="47821BC6" w14:textId="222CE3F6" w:rsidR="008F0315" w:rsidRPr="00671B7D" w:rsidRDefault="008F0315" w:rsidP="00353662">
      <w:pPr>
        <w:numPr>
          <w:ilvl w:val="0"/>
          <w:numId w:val="31"/>
        </w:numPr>
        <w:spacing w:line="240" w:lineRule="auto"/>
        <w:ind w:left="426" w:right="11" w:hanging="426"/>
        <w:jc w:val="thaiDistribute"/>
        <w:rPr>
          <w:rFonts w:eastAsia="Arial Unicode MS" w:cs="Arial"/>
          <w:sz w:val="18"/>
          <w:szCs w:val="18"/>
        </w:rPr>
      </w:pPr>
      <w:r w:rsidRPr="00671B7D">
        <w:rPr>
          <w:rFonts w:eastAsia="Arial Unicode MS" w:cs="Arial"/>
          <w:sz w:val="18"/>
          <w:szCs w:val="18"/>
        </w:rPr>
        <w:t>Approved the allocation of the newly issued ordinary shares, whether once or several times, not exceeding</w:t>
      </w:r>
      <w:r w:rsidR="00393817" w:rsidRPr="00671B7D">
        <w:rPr>
          <w:rFonts w:eastAsia="Arial Unicode MS" w:cs="Arial"/>
          <w:sz w:val="18"/>
          <w:szCs w:val="18"/>
        </w:rPr>
        <w:t xml:space="preserve"> </w:t>
      </w:r>
      <w:r w:rsidRPr="00671B7D">
        <w:rPr>
          <w:rFonts w:eastAsia="Arial Unicode MS" w:cs="Arial"/>
          <w:sz w:val="18"/>
          <w:szCs w:val="18"/>
        </w:rPr>
        <w:t>1,000,000,000 shares with the par value of Baht 1 per share to accommodate the exercise of the</w:t>
      </w:r>
      <w:r w:rsidR="00393817" w:rsidRPr="00671B7D">
        <w:rPr>
          <w:rFonts w:eastAsia="Arial Unicode MS" w:cs="Arial"/>
          <w:sz w:val="18"/>
          <w:szCs w:val="18"/>
        </w:rPr>
        <w:t xml:space="preserve"> </w:t>
      </w:r>
      <w:r w:rsidR="00136FDE" w:rsidRPr="00671B7D">
        <w:rPr>
          <w:rFonts w:eastAsia="Arial Unicode MS" w:cs="Arial"/>
          <w:sz w:val="18"/>
          <w:szCs w:val="18"/>
        </w:rPr>
        <w:t>convertible debentures</w:t>
      </w:r>
      <w:r w:rsidR="00C346EB">
        <w:rPr>
          <w:rFonts w:eastAsia="Arial Unicode MS" w:cs="Arial"/>
          <w:sz w:val="18"/>
          <w:szCs w:val="18"/>
        </w:rPr>
        <w:t xml:space="preserve">’ </w:t>
      </w:r>
      <w:r w:rsidR="00B37291">
        <w:rPr>
          <w:rFonts w:eastAsia="Arial Unicode MS" w:cs="Arial"/>
          <w:sz w:val="18"/>
          <w:szCs w:val="18"/>
        </w:rPr>
        <w:t>conversion rights</w:t>
      </w:r>
      <w:r w:rsidRPr="00671B7D">
        <w:rPr>
          <w:rFonts w:eastAsia="Arial Unicode MS" w:cs="Arial"/>
          <w:sz w:val="18"/>
          <w:szCs w:val="18"/>
        </w:rPr>
        <w:t xml:space="preserve"> of AO Fund and AO Fund 1.</w:t>
      </w:r>
    </w:p>
    <w:p w14:paraId="6C47D363" w14:textId="77777777" w:rsidR="004C5F5E" w:rsidRDefault="004C5F5E" w:rsidP="004C5F5E">
      <w:pPr>
        <w:spacing w:line="240" w:lineRule="auto"/>
        <w:ind w:left="426" w:right="11"/>
        <w:jc w:val="thaiDistribute"/>
        <w:rPr>
          <w:rFonts w:eastAsia="Arial Unicode MS" w:cs="Arial"/>
          <w:sz w:val="18"/>
          <w:szCs w:val="18"/>
        </w:rPr>
      </w:pPr>
    </w:p>
    <w:p w14:paraId="4B8656F5" w14:textId="77777777" w:rsidR="009171AA" w:rsidRDefault="00E30CC6" w:rsidP="00E30CC6">
      <w:pPr>
        <w:pStyle w:val="BodyTextIndent2"/>
        <w:tabs>
          <w:tab w:val="clear" w:pos="567"/>
        </w:tabs>
        <w:ind w:left="0" w:firstLine="0"/>
        <w:jc w:val="both"/>
        <w:rPr>
          <w:rFonts w:ascii="Arial" w:eastAsia="Arial Unicode MS" w:hAnsi="Arial" w:cs="Arial"/>
          <w:spacing w:val="-2"/>
        </w:rPr>
      </w:pPr>
      <w:r>
        <w:rPr>
          <w:rFonts w:ascii="Arial" w:eastAsia="Arial Unicode MS" w:hAnsi="Arial" w:cs="Arial"/>
          <w:spacing w:val="-2"/>
        </w:rPr>
        <w:br w:type="page"/>
      </w:r>
    </w:p>
    <w:p w14:paraId="0D311AB5" w14:textId="537BB2C7" w:rsidR="00E30CC6" w:rsidRPr="009171AA" w:rsidRDefault="00E30CC6" w:rsidP="00E30CC6">
      <w:pPr>
        <w:pStyle w:val="BodyTextIndent2"/>
        <w:tabs>
          <w:tab w:val="clear" w:pos="567"/>
        </w:tabs>
        <w:ind w:left="0" w:firstLine="0"/>
        <w:jc w:val="both"/>
        <w:rPr>
          <w:rFonts w:ascii="Arial" w:eastAsia="Arial Unicode MS" w:hAnsi="Arial" w:cs="Arial"/>
        </w:rPr>
      </w:pPr>
      <w:r w:rsidRPr="009171AA">
        <w:rPr>
          <w:rFonts w:ascii="Arial" w:eastAsia="Arial Unicode MS" w:hAnsi="Arial" w:cs="Arial"/>
        </w:rPr>
        <w:t>At the Company's Annual General Meeting for 2024 held on 22 April 2024, shareholders approved for the following significant matters as follows:</w:t>
      </w:r>
    </w:p>
    <w:p w14:paraId="2FDA3BA4" w14:textId="77777777" w:rsidR="00E30CC6" w:rsidRDefault="00E30CC6" w:rsidP="00E30CC6">
      <w:pPr>
        <w:spacing w:line="240" w:lineRule="auto"/>
        <w:ind w:right="11"/>
        <w:jc w:val="thaiDistribute"/>
        <w:rPr>
          <w:rFonts w:eastAsia="Arial Unicode MS" w:cs="Arial"/>
          <w:sz w:val="18"/>
          <w:szCs w:val="18"/>
        </w:rPr>
      </w:pPr>
    </w:p>
    <w:p w14:paraId="622ECAA8" w14:textId="7D90F5FC" w:rsidR="00E30CC6" w:rsidRDefault="00E30CC6" w:rsidP="00756D1F">
      <w:pPr>
        <w:numPr>
          <w:ilvl w:val="0"/>
          <w:numId w:val="33"/>
        </w:numPr>
        <w:spacing w:line="240" w:lineRule="auto"/>
        <w:ind w:left="420" w:right="11" w:hanging="406"/>
        <w:jc w:val="thaiDistribute"/>
        <w:rPr>
          <w:rFonts w:eastAsia="Arial Unicode MS" w:cs="Arial"/>
          <w:sz w:val="18"/>
          <w:szCs w:val="18"/>
        </w:rPr>
      </w:pPr>
      <w:r>
        <w:rPr>
          <w:rFonts w:cs="Arial"/>
          <w:sz w:val="18"/>
          <w:szCs w:val="18"/>
        </w:rPr>
        <w:t xml:space="preserve">Approved the decrease of the Company’s registered capital at the amount of Baht 8 from the existing </w:t>
      </w:r>
      <w:r w:rsidRPr="007C1533">
        <w:rPr>
          <w:rFonts w:cs="Arial"/>
          <w:spacing w:val="-2"/>
          <w:sz w:val="18"/>
          <w:szCs w:val="18"/>
        </w:rPr>
        <w:t>registered capital of Baht 14,532,108,888 to Baht 14,532,108,880 by cancelling the unissued ordinary shares</w:t>
      </w:r>
      <w:r>
        <w:rPr>
          <w:rFonts w:cs="Arial"/>
          <w:sz w:val="18"/>
          <w:szCs w:val="18"/>
        </w:rPr>
        <w:t xml:space="preserve"> of 8 shares with a par value of Baht 1 per share, which are shares allocated for the accommodation of the exercise of warrants to purchase ordinary shares of PP Prime Public Company</w:t>
      </w:r>
      <w:r>
        <w:rPr>
          <w:rFonts w:eastAsia="Arial Unicode MS" w:cs="Arial"/>
          <w:sz w:val="18"/>
          <w:szCs w:val="18"/>
        </w:rPr>
        <w:t xml:space="preserve"> </w:t>
      </w:r>
      <w:r>
        <w:rPr>
          <w:rFonts w:eastAsia="Arial Unicode MS" w:cs="Arial"/>
          <w:sz w:val="18"/>
          <w:szCs w:val="18"/>
          <w:lang w:val="en-US"/>
        </w:rPr>
        <w:t xml:space="preserve">Limited No. 4 (PPPM-W4) </w:t>
      </w:r>
      <w:r>
        <w:rPr>
          <w:rFonts w:eastAsia="Arial Unicode MS" w:cs="Arial"/>
          <w:sz w:val="18"/>
          <w:szCs w:val="18"/>
        </w:rPr>
        <w:t xml:space="preserve">and the amendment of the Company's Memorandum of Association Clause 4 including the delegation of </w:t>
      </w:r>
      <w:r w:rsidRPr="007C1533">
        <w:rPr>
          <w:rFonts w:eastAsia="Arial Unicode MS" w:cs="Arial"/>
          <w:spacing w:val="-4"/>
          <w:sz w:val="18"/>
          <w:szCs w:val="18"/>
        </w:rPr>
        <w:t xml:space="preserve">relevant power of attorney. </w:t>
      </w:r>
      <w:r w:rsidR="00E251E6">
        <w:rPr>
          <w:rFonts w:eastAsia="Arial Unicode MS" w:cs="Arial"/>
          <w:spacing w:val="-4"/>
          <w:sz w:val="18"/>
          <w:szCs w:val="18"/>
        </w:rPr>
        <w:t xml:space="preserve">           </w:t>
      </w:r>
      <w:r w:rsidRPr="007C1533">
        <w:rPr>
          <w:rFonts w:eastAsia="Arial Unicode MS" w:cs="Arial"/>
          <w:spacing w:val="-4"/>
          <w:sz w:val="18"/>
          <w:szCs w:val="18"/>
        </w:rPr>
        <w:t>The Company registered the decreased share capital with the Ministry of Commerce</w:t>
      </w:r>
      <w:r>
        <w:rPr>
          <w:rFonts w:eastAsia="Arial Unicode MS" w:cs="Arial"/>
          <w:sz w:val="18"/>
          <w:szCs w:val="18"/>
        </w:rPr>
        <w:t xml:space="preserve"> on 23 April 2024.</w:t>
      </w:r>
    </w:p>
    <w:p w14:paraId="38218532" w14:textId="77777777" w:rsidR="00E30CC6" w:rsidRDefault="00E30CC6" w:rsidP="00756D1F">
      <w:pPr>
        <w:spacing w:line="240" w:lineRule="auto"/>
        <w:ind w:left="420" w:right="11" w:hanging="406"/>
        <w:jc w:val="thaiDistribute"/>
        <w:rPr>
          <w:rFonts w:eastAsia="Arial Unicode MS" w:cs="Arial"/>
          <w:sz w:val="18"/>
          <w:szCs w:val="18"/>
        </w:rPr>
      </w:pPr>
    </w:p>
    <w:p w14:paraId="78FF93CC" w14:textId="1469C160" w:rsidR="00E30CC6" w:rsidRDefault="00E30CC6" w:rsidP="00756D1F">
      <w:pPr>
        <w:numPr>
          <w:ilvl w:val="0"/>
          <w:numId w:val="33"/>
        </w:numPr>
        <w:spacing w:line="240" w:lineRule="auto"/>
        <w:ind w:left="420" w:right="11" w:hanging="406"/>
        <w:jc w:val="thaiDistribute"/>
        <w:rPr>
          <w:rFonts w:cs="Cordia New"/>
          <w:sz w:val="18"/>
          <w:szCs w:val="18"/>
        </w:rPr>
      </w:pPr>
      <w:r>
        <w:rPr>
          <w:rFonts w:cs="Cordia New"/>
          <w:sz w:val="18"/>
          <w:szCs w:val="18"/>
        </w:rPr>
        <w:t xml:space="preserve">Approved the change in par value of the Company’s shares by reverse stock split from the original par value of Baht 1 per share to a par value of Baht 20 per share, resulting in a decrease in the number of registered capital of the Company by 13,805,503,436 shares from the existing of 14,532,108,880 shares, with a par value of Baht 1 per share to the registered capital of 726,605,444 shares, with a par value of Baht 20 per share and a decrease in the number of paid-up capital of the Company by 12,162,499,811 shares from the existing paid-up capital of 12,802,631,380 shares, with a par value of Baht 1 per share to the paid-up capital of 640,131,569 shares, with a par value of Baht 20 per share and the amendment of the Company's Memorandum of Association Clause 4 including the delegation of relevant power of attorney. Any change in the par value of such Company’s shares will result in a decrease in the number of shares held by each shareholder in the ratio 20 existing shares for 1 new share. The Company registered the change in par value with the Ministry of Commerce on 24 April 2024. </w:t>
      </w:r>
    </w:p>
    <w:p w14:paraId="7FD5E1A1" w14:textId="77777777" w:rsidR="00E30CC6" w:rsidRDefault="00E30CC6" w:rsidP="00756D1F">
      <w:pPr>
        <w:spacing w:line="240" w:lineRule="auto"/>
        <w:ind w:left="420" w:right="11" w:hanging="406"/>
        <w:jc w:val="thaiDistribute"/>
        <w:rPr>
          <w:rFonts w:eastAsia="Arial Unicode MS" w:cs="Arial"/>
          <w:sz w:val="18"/>
          <w:szCs w:val="18"/>
        </w:rPr>
      </w:pPr>
    </w:p>
    <w:p w14:paraId="4B3DECAD" w14:textId="77777777" w:rsidR="00E30CC6" w:rsidRDefault="00E30CC6" w:rsidP="00F956ED">
      <w:pPr>
        <w:spacing w:line="240" w:lineRule="auto"/>
        <w:ind w:left="420" w:right="11"/>
        <w:jc w:val="thaiDistribute"/>
        <w:rPr>
          <w:rFonts w:eastAsia="Arial Unicode MS" w:cs="Arial"/>
          <w:sz w:val="18"/>
          <w:szCs w:val="18"/>
        </w:rPr>
      </w:pPr>
      <w:r>
        <w:rPr>
          <w:rFonts w:eastAsia="Arial Unicode MS" w:cs="Arial"/>
          <w:sz w:val="18"/>
          <w:szCs w:val="18"/>
        </w:rPr>
        <w:t xml:space="preserve">After changing the par value of the Company's shares by reverse stock split, the number of shares accommodating the exercise of conversion rights of convertible debentures according to the resolution of the Extraordinary General Meeting of Shareholders No. 1/2024, held on 30 January 2024, will be reduced in total to 27,777,788 shares (originally 555,555,767 shares) and the number of shares accommodating the exercise of PPPM-W4 according to the resolution of the Extraordinary General Meeting of Shareholders </w:t>
      </w:r>
      <w:r w:rsidRPr="007C1533">
        <w:rPr>
          <w:rFonts w:eastAsia="Arial Unicode MS" w:cs="Arial"/>
          <w:spacing w:val="-6"/>
          <w:sz w:val="18"/>
          <w:szCs w:val="18"/>
        </w:rPr>
        <w:t>No. 1/2019, held on 10 June 2019, will be reduced in total to 58,696,087 shares (originally 1,173,921,733 shares).</w:t>
      </w:r>
    </w:p>
    <w:p w14:paraId="21AD872F" w14:textId="77777777" w:rsidR="00E30CC6" w:rsidRDefault="00E30CC6" w:rsidP="00756D1F">
      <w:pPr>
        <w:spacing w:line="240" w:lineRule="auto"/>
        <w:ind w:left="420" w:right="11" w:hanging="406"/>
        <w:jc w:val="thaiDistribute"/>
        <w:rPr>
          <w:rFonts w:eastAsia="Arial Unicode MS" w:cs="Arial"/>
          <w:sz w:val="18"/>
          <w:szCs w:val="18"/>
        </w:rPr>
      </w:pPr>
    </w:p>
    <w:p w14:paraId="1927E3DA" w14:textId="77777777" w:rsidR="00E30CC6" w:rsidRDefault="00E30CC6" w:rsidP="00F956ED">
      <w:pPr>
        <w:spacing w:line="240" w:lineRule="auto"/>
        <w:ind w:left="420" w:right="11"/>
        <w:jc w:val="thaiDistribute"/>
        <w:rPr>
          <w:rFonts w:eastAsia="Arial Unicode MS" w:cs="Arial"/>
          <w:sz w:val="18"/>
          <w:szCs w:val="18"/>
        </w:rPr>
      </w:pPr>
      <w:r>
        <w:rPr>
          <w:rFonts w:eastAsia="Arial Unicode MS" w:cs="Arial"/>
          <w:sz w:val="18"/>
          <w:szCs w:val="18"/>
        </w:rPr>
        <w:t xml:space="preserve">In regard to changing the par value of the Company's shares as mentioned above, the Company is required to adjust the exercise price and exercise ratio according to the warrants to purchase ordinary shares of PP Prime Public Company Limited No. 4 (PPPM-W4) under the terms and conditions governing the rights and obligations of the warrant issuer and warrant holder of the warrants to purchase ordinary shares of PP Prime Public Company Limited No. 4 ("Terms and Conditions of PPPM-W4") in order to protect the interests of warrant holders. As a result, the exercise price to subscribe for the ordinary shares has been changed from Baht 0.199 to Baht 3.98 per share, and the exercise ratio from 5.03 ordinary shares to 0.25 ordinary shares per 1 unit of warrant. If a fraction occurs from the calculation according to the exercise of warrants, round off. The adjustment has been effective since 29 April 2024. </w:t>
      </w:r>
    </w:p>
    <w:p w14:paraId="2A5CEA81" w14:textId="77777777" w:rsidR="00E30CC6" w:rsidRDefault="00E30CC6" w:rsidP="00756D1F">
      <w:pPr>
        <w:spacing w:line="240" w:lineRule="auto"/>
        <w:ind w:left="420" w:right="11" w:hanging="406"/>
        <w:jc w:val="thaiDistribute"/>
        <w:rPr>
          <w:rFonts w:eastAsia="Arial Unicode MS" w:cs="Arial"/>
          <w:sz w:val="18"/>
          <w:szCs w:val="18"/>
        </w:rPr>
      </w:pPr>
    </w:p>
    <w:p w14:paraId="499D1534" w14:textId="7FAC952B" w:rsidR="00E30CC6" w:rsidRDefault="00E30CC6" w:rsidP="00756D1F">
      <w:pPr>
        <w:numPr>
          <w:ilvl w:val="0"/>
          <w:numId w:val="33"/>
        </w:numPr>
        <w:spacing w:line="240" w:lineRule="auto"/>
        <w:ind w:left="420" w:right="11" w:hanging="406"/>
        <w:jc w:val="thaiDistribute"/>
        <w:rPr>
          <w:rFonts w:cs="Cordia New"/>
          <w:sz w:val="18"/>
          <w:szCs w:val="18"/>
        </w:rPr>
      </w:pPr>
      <w:r>
        <w:rPr>
          <w:rFonts w:cs="Cordia New"/>
          <w:sz w:val="18"/>
          <w:szCs w:val="18"/>
        </w:rPr>
        <w:t>Approved the transfer of legal reserves in total of Baht 56,845,152 and share premium in total of Baht 612,679,954, totalling Baht 669,525,106 (the Company has no other reserves) to compensate the discount on share capital and the accumulated losses of the Company. However, such action will not affect the value of the shareholders' equity in any way. Due to the fact, that it is only a deduction of account numbers.</w:t>
      </w:r>
    </w:p>
    <w:p w14:paraId="2A434A87" w14:textId="21BB7314" w:rsidR="00E30CC6" w:rsidRDefault="00E30CC6" w:rsidP="00756D1F">
      <w:pPr>
        <w:pStyle w:val="ListParagraph"/>
        <w:tabs>
          <w:tab w:val="left" w:pos="2040"/>
        </w:tabs>
        <w:ind w:left="420" w:hanging="406"/>
        <w:rPr>
          <w:rFonts w:eastAsia="Arial Unicode MS" w:cs="Arial"/>
          <w:spacing w:val="-4"/>
          <w:sz w:val="18"/>
          <w:szCs w:val="18"/>
          <w:lang w:val="en-US"/>
        </w:rPr>
      </w:pPr>
    </w:p>
    <w:p w14:paraId="26111DB2" w14:textId="0516621E" w:rsidR="00E30CC6" w:rsidRPr="00D4455A" w:rsidRDefault="00E30CC6" w:rsidP="00D4455A">
      <w:pPr>
        <w:numPr>
          <w:ilvl w:val="0"/>
          <w:numId w:val="33"/>
        </w:numPr>
        <w:spacing w:line="240" w:lineRule="auto"/>
        <w:ind w:left="420" w:right="11" w:hanging="406"/>
        <w:jc w:val="thaiDistribute"/>
        <w:rPr>
          <w:rFonts w:cs="Cordia New"/>
          <w:sz w:val="18"/>
          <w:szCs w:val="18"/>
        </w:rPr>
      </w:pPr>
      <w:r>
        <w:rPr>
          <w:rFonts w:cs="Cordia New"/>
          <w:sz w:val="18"/>
          <w:szCs w:val="18"/>
        </w:rPr>
        <w:t xml:space="preserve">Approved the decrease of the registered capital of the Company of Baht 13,805,503,436 from the existing registered capital of Baht 14,532,108,880 to Baht 726,605,444 and the decrease of the paid-up capital of </w:t>
      </w:r>
      <w:r w:rsidRPr="00CB13AE">
        <w:rPr>
          <w:rFonts w:cs="Cordia New"/>
          <w:spacing w:val="-4"/>
          <w:sz w:val="18"/>
          <w:szCs w:val="18"/>
        </w:rPr>
        <w:t>the Company in the amount of Baht 12,162,499,811 from the existing paid-up capital of Baht 12,802,631,380</w:t>
      </w:r>
      <w:r>
        <w:rPr>
          <w:rFonts w:cs="Cordia New"/>
          <w:sz w:val="18"/>
          <w:szCs w:val="18"/>
        </w:rPr>
        <w:t xml:space="preserve"> to </w:t>
      </w:r>
      <w:r w:rsidRPr="00CB13AE">
        <w:rPr>
          <w:rFonts w:cs="Cordia New"/>
          <w:spacing w:val="-4"/>
          <w:sz w:val="18"/>
          <w:szCs w:val="18"/>
        </w:rPr>
        <w:t>Baht 640,131,569 by changing the par value of the Company's shares from the par value of Baht 20 per share</w:t>
      </w:r>
      <w:r>
        <w:rPr>
          <w:rFonts w:cs="Cordia New"/>
          <w:sz w:val="18"/>
          <w:szCs w:val="18"/>
        </w:rPr>
        <w:t xml:space="preserve"> to a par value of Baht 1 per share to use the capital from the capital decrease of Baht 12,162,499,811 to </w:t>
      </w:r>
      <w:r w:rsidRPr="007C1533">
        <w:rPr>
          <w:rFonts w:cs="Cordia New"/>
          <w:spacing w:val="-4"/>
          <w:sz w:val="18"/>
          <w:szCs w:val="18"/>
        </w:rPr>
        <w:t>compensate the discount on share capital and remaining accumulated losses of the Company, with the number</w:t>
      </w:r>
      <w:r w:rsidRPr="00CB13AE">
        <w:rPr>
          <w:rFonts w:cs="Cordia New"/>
          <w:spacing w:val="-2"/>
          <w:sz w:val="18"/>
          <w:szCs w:val="18"/>
        </w:rPr>
        <w:t xml:space="preserve"> </w:t>
      </w:r>
      <w:r w:rsidRPr="007C1533">
        <w:rPr>
          <w:rFonts w:cs="Cordia New"/>
          <w:spacing w:val="-4"/>
          <w:sz w:val="18"/>
          <w:szCs w:val="18"/>
        </w:rPr>
        <w:t>of ordinary shares remaining the same at 726,605,444 shares. In this regard, such capital decrease will not have</w:t>
      </w:r>
      <w:r>
        <w:rPr>
          <w:rFonts w:cs="Cordia New"/>
          <w:sz w:val="18"/>
          <w:szCs w:val="18"/>
        </w:rPr>
        <w:t xml:space="preserve"> any effect on the value of the shareholders' equity of the Company. The Company's shareholders' equity has not changed, and the intrinsic value of the Company's share remains its original value. Such capital decrease is only an accounting adjustment. Also, the amendment of the Company's Memorandum of Association Clause 4 including the delegation of relevant power of attorney.</w:t>
      </w:r>
      <w:r w:rsidR="0049562B">
        <w:rPr>
          <w:rFonts w:cs="Cordia New"/>
          <w:sz w:val="18"/>
          <w:szCs w:val="18"/>
        </w:rPr>
        <w:t xml:space="preserve"> The Company registered the decreased share capital with the Ministry of Commerce on 26 June 2024.</w:t>
      </w:r>
    </w:p>
    <w:p w14:paraId="683D12C2" w14:textId="49E1C554" w:rsidR="004C5F5E" w:rsidRPr="002B6E66" w:rsidRDefault="00D4455A" w:rsidP="004C5F5E">
      <w:pPr>
        <w:spacing w:line="240" w:lineRule="auto"/>
        <w:ind w:right="11"/>
        <w:jc w:val="thaiDistribute"/>
        <w:rPr>
          <w:rFonts w:eastAsia="Arial Unicode MS" w:cs="Arial"/>
          <w:sz w:val="16"/>
          <w:szCs w:val="16"/>
        </w:rPr>
      </w:pPr>
      <w:r>
        <w:rPr>
          <w:rFonts w:eastAsia="Arial Unicode M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3CE6" w:rsidRPr="00671B7D" w14:paraId="21599A65" w14:textId="77777777" w:rsidTr="000749A1">
        <w:trPr>
          <w:trHeight w:val="386"/>
        </w:trPr>
        <w:tc>
          <w:tcPr>
            <w:tcW w:w="9461" w:type="dxa"/>
            <w:shd w:val="clear" w:color="auto" w:fill="FFA543"/>
            <w:vAlign w:val="center"/>
          </w:tcPr>
          <w:p w14:paraId="2F7E74F5" w14:textId="091588B1" w:rsidR="002A3CE6" w:rsidRPr="00671B7D" w:rsidRDefault="008C3A5F" w:rsidP="00A02474">
            <w:pPr>
              <w:tabs>
                <w:tab w:val="left" w:pos="432"/>
              </w:tabs>
              <w:ind w:left="504" w:hanging="504"/>
              <w:jc w:val="both"/>
              <w:rPr>
                <w:rFonts w:eastAsia="Arial Unicode MS" w:cs="Arial"/>
                <w:b/>
                <w:bCs/>
                <w:color w:val="FFFFFF"/>
                <w:sz w:val="18"/>
                <w:szCs w:val="18"/>
              </w:rPr>
            </w:pPr>
            <w:r w:rsidRPr="00671B7D">
              <w:rPr>
                <w:rFonts w:eastAsia="Arial Unicode MS" w:cs="Arial"/>
                <w:b/>
                <w:bCs/>
                <w:color w:val="FFFFFF"/>
                <w:sz w:val="18"/>
                <w:szCs w:val="18"/>
              </w:rPr>
              <w:t>2</w:t>
            </w:r>
            <w:r w:rsidR="00CB4205">
              <w:rPr>
                <w:rFonts w:eastAsia="Arial Unicode MS" w:cs="Arial"/>
                <w:b/>
                <w:bCs/>
                <w:color w:val="FFFFFF"/>
                <w:sz w:val="18"/>
                <w:szCs w:val="18"/>
              </w:rPr>
              <w:t>2</w:t>
            </w:r>
            <w:r w:rsidR="002A3CE6" w:rsidRPr="00671B7D">
              <w:rPr>
                <w:rFonts w:eastAsia="Arial Unicode MS" w:cs="Arial"/>
                <w:b/>
                <w:bCs/>
                <w:color w:val="FFFFFF"/>
                <w:sz w:val="18"/>
                <w:szCs w:val="18"/>
              </w:rPr>
              <w:tab/>
            </w:r>
            <w:r w:rsidR="00FF2A1D" w:rsidRPr="00671B7D">
              <w:rPr>
                <w:rFonts w:eastAsia="Arial Unicode MS" w:cs="Arial"/>
                <w:b/>
                <w:bCs/>
                <w:color w:val="FFFFFF"/>
                <w:sz w:val="18"/>
                <w:szCs w:val="18"/>
              </w:rPr>
              <w:t>Warrants</w:t>
            </w:r>
          </w:p>
        </w:tc>
      </w:tr>
    </w:tbl>
    <w:p w14:paraId="0584E1CC" w14:textId="77777777" w:rsidR="002A3CE6" w:rsidRPr="002B6E66" w:rsidRDefault="002A3CE6" w:rsidP="008E65DE">
      <w:pPr>
        <w:pStyle w:val="ListParagraph"/>
        <w:tabs>
          <w:tab w:val="left" w:pos="720"/>
        </w:tabs>
        <w:spacing w:line="240" w:lineRule="auto"/>
        <w:ind w:left="0" w:right="14"/>
        <w:jc w:val="thaiDistribute"/>
        <w:rPr>
          <w:rFonts w:eastAsia="Arial Unicode MS" w:cs="Arial"/>
          <w:sz w:val="16"/>
          <w:szCs w:val="16"/>
        </w:rPr>
      </w:pPr>
    </w:p>
    <w:p w14:paraId="2F295690" w14:textId="667A6799" w:rsidR="00FF2A1D" w:rsidRPr="00671B7D" w:rsidRDefault="0093146A" w:rsidP="0003745B">
      <w:pPr>
        <w:spacing w:line="240" w:lineRule="auto"/>
        <w:jc w:val="thaiDistribute"/>
        <w:rPr>
          <w:rFonts w:cs="Arial"/>
          <w:sz w:val="18"/>
          <w:szCs w:val="18"/>
        </w:rPr>
      </w:pPr>
      <w:r w:rsidRPr="00671B7D">
        <w:rPr>
          <w:rFonts w:cs="Arial"/>
          <w:spacing w:val="-4"/>
          <w:sz w:val="18"/>
          <w:szCs w:val="18"/>
        </w:rPr>
        <w:t xml:space="preserve">The Group has allocated warrants to </w:t>
      </w:r>
      <w:r w:rsidR="00EE7428" w:rsidRPr="00671B7D">
        <w:rPr>
          <w:rFonts w:cs="Arial"/>
          <w:spacing w:val="-4"/>
          <w:sz w:val="18"/>
          <w:szCs w:val="18"/>
        </w:rPr>
        <w:t xml:space="preserve">subscribe for </w:t>
      </w:r>
      <w:r w:rsidRPr="00671B7D">
        <w:rPr>
          <w:rFonts w:cs="Arial"/>
          <w:spacing w:val="-4"/>
          <w:sz w:val="18"/>
          <w:szCs w:val="18"/>
        </w:rPr>
        <w:t>ordinary shares to the existing shareholders of the Company through the</w:t>
      </w:r>
      <w:r w:rsidRPr="00671B7D">
        <w:rPr>
          <w:rFonts w:cs="Arial"/>
          <w:sz w:val="18"/>
          <w:szCs w:val="18"/>
        </w:rPr>
        <w:t xml:space="preserve"> approval of the shareholders' meeting</w:t>
      </w:r>
      <w:r w:rsidR="00A57223" w:rsidRPr="00671B7D">
        <w:rPr>
          <w:rFonts w:cs="Arial"/>
          <w:sz w:val="18"/>
          <w:szCs w:val="18"/>
        </w:rPr>
        <w:t xml:space="preserve"> as follow.</w:t>
      </w:r>
    </w:p>
    <w:p w14:paraId="088749CF" w14:textId="73BA67A9" w:rsidR="0093146A" w:rsidRPr="002B6E66" w:rsidRDefault="0093146A" w:rsidP="008E65DE">
      <w:pPr>
        <w:pStyle w:val="ListParagraph"/>
        <w:tabs>
          <w:tab w:val="left" w:pos="720"/>
        </w:tabs>
        <w:spacing w:line="240" w:lineRule="auto"/>
        <w:ind w:left="0" w:right="14"/>
        <w:jc w:val="thaiDistribute"/>
        <w:rPr>
          <w:rFonts w:eastAsia="Arial Unicode MS" w:cs="Arial"/>
          <w:sz w:val="16"/>
          <w:szCs w:val="16"/>
        </w:rPr>
      </w:pPr>
    </w:p>
    <w:tbl>
      <w:tblPr>
        <w:tblW w:w="9460" w:type="dxa"/>
        <w:tblInd w:w="108" w:type="dxa"/>
        <w:tblLayout w:type="fixed"/>
        <w:tblLook w:val="04A0" w:firstRow="1" w:lastRow="0" w:firstColumn="1" w:lastColumn="0" w:noHBand="0" w:noVBand="1"/>
      </w:tblPr>
      <w:tblGrid>
        <w:gridCol w:w="562"/>
        <w:gridCol w:w="970"/>
        <w:gridCol w:w="611"/>
        <w:gridCol w:w="720"/>
        <w:gridCol w:w="611"/>
        <w:gridCol w:w="611"/>
        <w:gridCol w:w="669"/>
        <w:gridCol w:w="632"/>
        <w:gridCol w:w="702"/>
        <w:gridCol w:w="611"/>
        <w:gridCol w:w="764"/>
        <w:gridCol w:w="611"/>
        <w:gridCol w:w="707"/>
        <w:gridCol w:w="679"/>
      </w:tblGrid>
      <w:tr w:rsidR="008F0315" w:rsidRPr="00671B7D" w14:paraId="24990762" w14:textId="77777777" w:rsidTr="000749A1">
        <w:trPr>
          <w:trHeight w:val="20"/>
        </w:trPr>
        <w:tc>
          <w:tcPr>
            <w:tcW w:w="562" w:type="dxa"/>
            <w:tcBorders>
              <w:top w:val="single" w:sz="4" w:space="0" w:color="auto"/>
            </w:tcBorders>
            <w:noWrap/>
            <w:vAlign w:val="bottom"/>
          </w:tcPr>
          <w:p w14:paraId="51DAC5F5" w14:textId="77777777" w:rsidR="008F0315" w:rsidRPr="00671B7D" w:rsidRDefault="008F0315" w:rsidP="00F2424C">
            <w:pPr>
              <w:spacing w:line="240" w:lineRule="auto"/>
              <w:ind w:left="-86" w:right="-72"/>
              <w:jc w:val="center"/>
              <w:rPr>
                <w:rFonts w:cs="Arial"/>
                <w:b/>
                <w:bCs/>
                <w:sz w:val="9"/>
                <w:szCs w:val="9"/>
                <w:lang w:val="en-US"/>
              </w:rPr>
            </w:pPr>
          </w:p>
        </w:tc>
        <w:tc>
          <w:tcPr>
            <w:tcW w:w="970" w:type="dxa"/>
            <w:tcBorders>
              <w:top w:val="single" w:sz="4" w:space="0" w:color="auto"/>
            </w:tcBorders>
            <w:noWrap/>
            <w:vAlign w:val="bottom"/>
          </w:tcPr>
          <w:p w14:paraId="50E916FA"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tcBorders>
              <w:top w:val="single" w:sz="4" w:space="0" w:color="auto"/>
            </w:tcBorders>
            <w:noWrap/>
            <w:vAlign w:val="bottom"/>
          </w:tcPr>
          <w:p w14:paraId="19235FE5" w14:textId="77777777" w:rsidR="008F0315" w:rsidRPr="00671B7D" w:rsidRDefault="008F0315" w:rsidP="007F46B5">
            <w:pPr>
              <w:tabs>
                <w:tab w:val="left" w:pos="-32"/>
              </w:tabs>
              <w:spacing w:line="240" w:lineRule="auto"/>
              <w:ind w:right="-72"/>
              <w:rPr>
                <w:rFonts w:cs="Arial"/>
                <w:b/>
                <w:bCs/>
                <w:sz w:val="9"/>
                <w:szCs w:val="9"/>
                <w:lang w:val="en-US"/>
              </w:rPr>
            </w:pPr>
          </w:p>
        </w:tc>
        <w:tc>
          <w:tcPr>
            <w:tcW w:w="720" w:type="dxa"/>
            <w:tcBorders>
              <w:top w:val="single" w:sz="4" w:space="0" w:color="auto"/>
            </w:tcBorders>
            <w:vAlign w:val="bottom"/>
          </w:tcPr>
          <w:p w14:paraId="5C742D88" w14:textId="77777777" w:rsidR="008F0315" w:rsidRPr="000749A1" w:rsidRDefault="008F0315" w:rsidP="007F46B5">
            <w:pPr>
              <w:tabs>
                <w:tab w:val="left" w:pos="-32"/>
              </w:tabs>
              <w:spacing w:line="240" w:lineRule="auto"/>
              <w:ind w:left="-72" w:right="-72"/>
              <w:jc w:val="center"/>
              <w:rPr>
                <w:rFonts w:cs="Arial"/>
                <w:b/>
                <w:bCs/>
                <w:sz w:val="9"/>
                <w:szCs w:val="9"/>
                <w:lang w:val="en-US"/>
              </w:rPr>
            </w:pPr>
          </w:p>
        </w:tc>
        <w:tc>
          <w:tcPr>
            <w:tcW w:w="1222" w:type="dxa"/>
            <w:gridSpan w:val="2"/>
            <w:tcBorders>
              <w:top w:val="single" w:sz="4" w:space="0" w:color="auto"/>
            </w:tcBorders>
            <w:noWrap/>
            <w:vAlign w:val="bottom"/>
          </w:tcPr>
          <w:p w14:paraId="7D229D51" w14:textId="76029752"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tcBorders>
              <w:top w:val="single" w:sz="4" w:space="0" w:color="auto"/>
            </w:tcBorders>
            <w:vAlign w:val="bottom"/>
          </w:tcPr>
          <w:p w14:paraId="33FA376B" w14:textId="60EA691B"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As at</w:t>
            </w:r>
          </w:p>
        </w:tc>
        <w:tc>
          <w:tcPr>
            <w:tcW w:w="632" w:type="dxa"/>
            <w:tcBorders>
              <w:top w:val="single" w:sz="4" w:space="0" w:color="auto"/>
            </w:tcBorders>
            <w:noWrap/>
            <w:vAlign w:val="bottom"/>
          </w:tcPr>
          <w:p w14:paraId="212CDB9D" w14:textId="4E006468"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Increase</w:t>
            </w:r>
          </w:p>
        </w:tc>
        <w:tc>
          <w:tcPr>
            <w:tcW w:w="702" w:type="dxa"/>
            <w:tcBorders>
              <w:top w:val="single" w:sz="4" w:space="0" w:color="auto"/>
            </w:tcBorders>
            <w:noWrap/>
            <w:vAlign w:val="bottom"/>
          </w:tcPr>
          <w:p w14:paraId="50F1E469"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tcBorders>
              <w:top w:val="single" w:sz="4" w:space="0" w:color="auto"/>
            </w:tcBorders>
            <w:noWrap/>
            <w:vAlign w:val="bottom"/>
          </w:tcPr>
          <w:p w14:paraId="6AD469D5" w14:textId="77777777" w:rsidR="008F0315" w:rsidRPr="00671B7D" w:rsidRDefault="008F0315" w:rsidP="00F2424C">
            <w:pPr>
              <w:spacing w:line="240" w:lineRule="auto"/>
              <w:ind w:left="-43" w:right="-72"/>
              <w:jc w:val="right"/>
              <w:rPr>
                <w:rFonts w:cs="Arial"/>
                <w:b/>
                <w:bCs/>
                <w:sz w:val="9"/>
                <w:szCs w:val="9"/>
                <w:lang w:val="en-US"/>
              </w:rPr>
            </w:pPr>
          </w:p>
        </w:tc>
        <w:tc>
          <w:tcPr>
            <w:tcW w:w="764" w:type="dxa"/>
            <w:tcBorders>
              <w:top w:val="single" w:sz="4" w:space="0" w:color="auto"/>
            </w:tcBorders>
            <w:noWrap/>
            <w:vAlign w:val="bottom"/>
          </w:tcPr>
          <w:p w14:paraId="71ECFA7A" w14:textId="77777777" w:rsidR="008F0315" w:rsidRPr="00671B7D" w:rsidRDefault="008F0315" w:rsidP="00F2424C">
            <w:pPr>
              <w:spacing w:line="240" w:lineRule="auto"/>
              <w:ind w:left="-43" w:right="-72"/>
              <w:jc w:val="right"/>
              <w:rPr>
                <w:rFonts w:cs="Arial"/>
                <w:b/>
                <w:bCs/>
                <w:spacing w:val="-2"/>
                <w:sz w:val="9"/>
                <w:szCs w:val="9"/>
                <w:lang w:val="en-US"/>
              </w:rPr>
            </w:pPr>
          </w:p>
        </w:tc>
        <w:tc>
          <w:tcPr>
            <w:tcW w:w="611" w:type="dxa"/>
            <w:tcBorders>
              <w:top w:val="single" w:sz="4" w:space="0" w:color="auto"/>
            </w:tcBorders>
            <w:noWrap/>
            <w:vAlign w:val="bottom"/>
          </w:tcPr>
          <w:p w14:paraId="2B51FBF4" w14:textId="77777777" w:rsidR="008F0315" w:rsidRPr="00671B7D" w:rsidRDefault="008F0315" w:rsidP="00F2424C">
            <w:pPr>
              <w:spacing w:line="240" w:lineRule="auto"/>
              <w:ind w:left="-43" w:right="-72"/>
              <w:jc w:val="right"/>
              <w:rPr>
                <w:rFonts w:cs="Arial"/>
                <w:b/>
                <w:bCs/>
                <w:sz w:val="9"/>
                <w:szCs w:val="9"/>
                <w:lang w:val="en-US"/>
              </w:rPr>
            </w:pPr>
          </w:p>
        </w:tc>
        <w:tc>
          <w:tcPr>
            <w:tcW w:w="707" w:type="dxa"/>
            <w:tcBorders>
              <w:top w:val="single" w:sz="4" w:space="0" w:color="auto"/>
            </w:tcBorders>
            <w:noWrap/>
            <w:vAlign w:val="bottom"/>
          </w:tcPr>
          <w:p w14:paraId="033B8D32" w14:textId="77777777" w:rsidR="008F0315" w:rsidRPr="00671B7D" w:rsidRDefault="008F0315" w:rsidP="00F2424C">
            <w:pPr>
              <w:spacing w:line="240" w:lineRule="auto"/>
              <w:ind w:left="-43" w:right="-72"/>
              <w:jc w:val="right"/>
              <w:rPr>
                <w:rFonts w:cs="Arial"/>
                <w:b/>
                <w:bCs/>
                <w:sz w:val="9"/>
                <w:szCs w:val="9"/>
                <w:lang w:val="en-US"/>
              </w:rPr>
            </w:pPr>
          </w:p>
        </w:tc>
        <w:tc>
          <w:tcPr>
            <w:tcW w:w="679" w:type="dxa"/>
            <w:tcBorders>
              <w:top w:val="single" w:sz="4" w:space="0" w:color="auto"/>
            </w:tcBorders>
            <w:noWrap/>
            <w:vAlign w:val="bottom"/>
          </w:tcPr>
          <w:p w14:paraId="1EA46A91" w14:textId="2ED6281E"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As at</w:t>
            </w:r>
          </w:p>
        </w:tc>
      </w:tr>
      <w:tr w:rsidR="008F0315" w:rsidRPr="00671B7D" w14:paraId="0C04EE8F" w14:textId="77777777" w:rsidTr="000749A1">
        <w:trPr>
          <w:trHeight w:val="20"/>
        </w:trPr>
        <w:tc>
          <w:tcPr>
            <w:tcW w:w="562" w:type="dxa"/>
            <w:noWrap/>
            <w:vAlign w:val="bottom"/>
          </w:tcPr>
          <w:p w14:paraId="68B26F8E"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206E83F0"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4AC85080"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573525B5"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01C50ED4" w14:textId="7003A746"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vAlign w:val="bottom"/>
          </w:tcPr>
          <w:p w14:paraId="7FD683B3" w14:textId="25FB5FA4" w:rsidR="008F0315" w:rsidRPr="00671B7D" w:rsidRDefault="008F0315" w:rsidP="00F2424C">
            <w:pPr>
              <w:spacing w:line="240" w:lineRule="auto"/>
              <w:ind w:left="-43" w:right="-72"/>
              <w:jc w:val="right"/>
              <w:rPr>
                <w:rFonts w:cs="Arial"/>
                <w:b/>
                <w:bCs/>
                <w:spacing w:val="-6"/>
                <w:sz w:val="9"/>
                <w:szCs w:val="9"/>
                <w:lang w:val="en-US"/>
              </w:rPr>
            </w:pPr>
            <w:r w:rsidRPr="00671B7D">
              <w:rPr>
                <w:rFonts w:cs="Arial"/>
                <w:b/>
                <w:bCs/>
                <w:spacing w:val="-6"/>
                <w:sz w:val="9"/>
                <w:szCs w:val="9"/>
              </w:rPr>
              <w:t>31</w:t>
            </w:r>
            <w:r w:rsidRPr="00671B7D">
              <w:rPr>
                <w:rFonts w:cs="Arial"/>
                <w:b/>
                <w:bCs/>
                <w:spacing w:val="-6"/>
                <w:sz w:val="9"/>
                <w:szCs w:val="9"/>
                <w:lang w:val="en-US"/>
              </w:rPr>
              <w:t xml:space="preserve"> December</w:t>
            </w:r>
          </w:p>
        </w:tc>
        <w:tc>
          <w:tcPr>
            <w:tcW w:w="632" w:type="dxa"/>
            <w:noWrap/>
            <w:vAlign w:val="bottom"/>
          </w:tcPr>
          <w:p w14:paraId="63875C12" w14:textId="5F044F99"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rPr>
              <w:t>during</w:t>
            </w:r>
          </w:p>
        </w:tc>
        <w:tc>
          <w:tcPr>
            <w:tcW w:w="702" w:type="dxa"/>
            <w:noWrap/>
            <w:vAlign w:val="bottom"/>
          </w:tcPr>
          <w:p w14:paraId="5AE3FAA0"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noWrap/>
            <w:vAlign w:val="bottom"/>
          </w:tcPr>
          <w:p w14:paraId="7712AF07" w14:textId="77777777" w:rsidR="008F0315" w:rsidRPr="00671B7D" w:rsidRDefault="008F0315" w:rsidP="00F2424C">
            <w:pPr>
              <w:spacing w:line="240" w:lineRule="auto"/>
              <w:ind w:left="-43" w:right="-72"/>
              <w:jc w:val="right"/>
              <w:rPr>
                <w:rFonts w:cs="Arial"/>
                <w:b/>
                <w:bCs/>
                <w:sz w:val="9"/>
                <w:szCs w:val="9"/>
                <w:lang w:val="en-US"/>
              </w:rPr>
            </w:pPr>
          </w:p>
        </w:tc>
        <w:tc>
          <w:tcPr>
            <w:tcW w:w="764" w:type="dxa"/>
            <w:noWrap/>
            <w:vAlign w:val="bottom"/>
          </w:tcPr>
          <w:p w14:paraId="22D196C2" w14:textId="77777777" w:rsidR="008F0315" w:rsidRPr="00671B7D" w:rsidRDefault="008F0315" w:rsidP="00F2424C">
            <w:pPr>
              <w:spacing w:line="240" w:lineRule="auto"/>
              <w:ind w:left="-43" w:right="-72"/>
              <w:jc w:val="right"/>
              <w:rPr>
                <w:rFonts w:cs="Arial"/>
                <w:b/>
                <w:bCs/>
                <w:spacing w:val="-2"/>
                <w:sz w:val="9"/>
                <w:szCs w:val="9"/>
                <w:lang w:val="en-US"/>
              </w:rPr>
            </w:pPr>
          </w:p>
        </w:tc>
        <w:tc>
          <w:tcPr>
            <w:tcW w:w="611" w:type="dxa"/>
            <w:noWrap/>
            <w:vAlign w:val="bottom"/>
          </w:tcPr>
          <w:p w14:paraId="5D9143A7" w14:textId="77777777" w:rsidR="008F0315" w:rsidRPr="00671B7D" w:rsidRDefault="008F0315" w:rsidP="00F2424C">
            <w:pPr>
              <w:spacing w:line="240" w:lineRule="auto"/>
              <w:ind w:left="-43" w:right="-72"/>
              <w:jc w:val="right"/>
              <w:rPr>
                <w:rFonts w:cs="Arial"/>
                <w:b/>
                <w:bCs/>
                <w:sz w:val="9"/>
                <w:szCs w:val="9"/>
                <w:lang w:val="en-US"/>
              </w:rPr>
            </w:pPr>
          </w:p>
        </w:tc>
        <w:tc>
          <w:tcPr>
            <w:tcW w:w="707" w:type="dxa"/>
            <w:noWrap/>
            <w:vAlign w:val="bottom"/>
          </w:tcPr>
          <w:p w14:paraId="28DD39D5" w14:textId="77777777" w:rsidR="008F0315" w:rsidRPr="00671B7D" w:rsidRDefault="008F0315" w:rsidP="00F2424C">
            <w:pPr>
              <w:spacing w:line="240" w:lineRule="auto"/>
              <w:ind w:left="-43" w:right="-72"/>
              <w:jc w:val="right"/>
              <w:rPr>
                <w:rFonts w:cs="Arial"/>
                <w:b/>
                <w:bCs/>
                <w:sz w:val="9"/>
                <w:szCs w:val="9"/>
                <w:lang w:val="en-US"/>
              </w:rPr>
            </w:pPr>
          </w:p>
        </w:tc>
        <w:tc>
          <w:tcPr>
            <w:tcW w:w="679" w:type="dxa"/>
            <w:noWrap/>
            <w:vAlign w:val="bottom"/>
          </w:tcPr>
          <w:p w14:paraId="4A0063E4" w14:textId="42F61CAA" w:rsidR="008F0315" w:rsidRPr="00671B7D" w:rsidRDefault="00CD6905" w:rsidP="00F2424C">
            <w:pPr>
              <w:spacing w:line="240" w:lineRule="auto"/>
              <w:ind w:left="-90" w:right="-72"/>
              <w:jc w:val="right"/>
              <w:rPr>
                <w:rFonts w:cs="Arial"/>
                <w:b/>
                <w:bCs/>
                <w:spacing w:val="-2"/>
                <w:sz w:val="9"/>
                <w:szCs w:val="9"/>
                <w:lang w:val="en-US"/>
              </w:rPr>
            </w:pPr>
            <w:r>
              <w:rPr>
                <w:rFonts w:cs="Arial"/>
                <w:b/>
                <w:bCs/>
                <w:spacing w:val="-2"/>
                <w:sz w:val="9"/>
                <w:szCs w:val="9"/>
              </w:rPr>
              <w:t>30 June</w:t>
            </w:r>
          </w:p>
        </w:tc>
      </w:tr>
      <w:tr w:rsidR="008F0315" w:rsidRPr="00671B7D" w14:paraId="678C6AB5" w14:textId="77777777" w:rsidTr="000749A1">
        <w:trPr>
          <w:trHeight w:val="20"/>
        </w:trPr>
        <w:tc>
          <w:tcPr>
            <w:tcW w:w="562" w:type="dxa"/>
            <w:noWrap/>
            <w:vAlign w:val="bottom"/>
          </w:tcPr>
          <w:p w14:paraId="611A1507"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40A597F1"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2BC2CFB2"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3BB4EC55"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6BA69CA7" w14:textId="2CF48592"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tcBorders>
              <w:bottom w:val="single" w:sz="4" w:space="0" w:color="auto"/>
            </w:tcBorders>
            <w:vAlign w:val="bottom"/>
          </w:tcPr>
          <w:p w14:paraId="71D4AD53" w14:textId="0DC8318E" w:rsidR="008F0315" w:rsidRPr="00671B7D" w:rsidRDefault="008F0315" w:rsidP="00F2424C">
            <w:pPr>
              <w:spacing w:line="240" w:lineRule="auto"/>
              <w:ind w:left="-43" w:right="-72"/>
              <w:jc w:val="right"/>
              <w:rPr>
                <w:rFonts w:cs="Arial"/>
                <w:b/>
                <w:bCs/>
                <w:spacing w:val="-4"/>
                <w:sz w:val="9"/>
                <w:szCs w:val="9"/>
                <w:lang w:val="en-US"/>
              </w:rPr>
            </w:pPr>
            <w:r w:rsidRPr="00671B7D">
              <w:rPr>
                <w:rFonts w:cs="Arial"/>
                <w:b/>
                <w:bCs/>
                <w:sz w:val="9"/>
                <w:szCs w:val="9"/>
              </w:rPr>
              <w:t>2023</w:t>
            </w:r>
          </w:p>
        </w:tc>
        <w:tc>
          <w:tcPr>
            <w:tcW w:w="632" w:type="dxa"/>
            <w:tcBorders>
              <w:bottom w:val="single" w:sz="4" w:space="0" w:color="auto"/>
            </w:tcBorders>
            <w:noWrap/>
            <w:vAlign w:val="bottom"/>
          </w:tcPr>
          <w:p w14:paraId="070A3055" w14:textId="71A30089" w:rsidR="008F0315" w:rsidRPr="00671B7D" w:rsidRDefault="008F0315" w:rsidP="00F2424C">
            <w:pPr>
              <w:spacing w:line="240" w:lineRule="auto"/>
              <w:ind w:left="-43" w:right="-72"/>
              <w:jc w:val="right"/>
              <w:rPr>
                <w:rFonts w:cs="Arial"/>
                <w:b/>
                <w:bCs/>
                <w:sz w:val="9"/>
                <w:szCs w:val="9"/>
              </w:rPr>
            </w:pPr>
            <w:r w:rsidRPr="00671B7D">
              <w:rPr>
                <w:rFonts w:cs="Arial"/>
                <w:b/>
                <w:bCs/>
                <w:sz w:val="9"/>
                <w:szCs w:val="9"/>
                <w:lang w:val="en-US"/>
              </w:rPr>
              <w:t>the period</w:t>
            </w:r>
          </w:p>
        </w:tc>
        <w:tc>
          <w:tcPr>
            <w:tcW w:w="3395" w:type="dxa"/>
            <w:gridSpan w:val="5"/>
            <w:tcBorders>
              <w:bottom w:val="single" w:sz="4" w:space="0" w:color="auto"/>
            </w:tcBorders>
            <w:noWrap/>
            <w:vAlign w:val="bottom"/>
          </w:tcPr>
          <w:p w14:paraId="77D03EDE" w14:textId="66814B8F" w:rsidR="008F0315" w:rsidRPr="00671B7D" w:rsidRDefault="008F0315" w:rsidP="00F2424C">
            <w:pPr>
              <w:spacing w:line="240" w:lineRule="auto"/>
              <w:ind w:left="-43" w:right="-72"/>
              <w:jc w:val="center"/>
              <w:rPr>
                <w:rFonts w:cs="Arial"/>
                <w:b/>
                <w:bCs/>
                <w:sz w:val="9"/>
                <w:szCs w:val="9"/>
                <w:lang w:val="en-US"/>
              </w:rPr>
            </w:pPr>
            <w:r w:rsidRPr="00671B7D">
              <w:rPr>
                <w:rFonts w:cs="Arial"/>
                <w:b/>
                <w:bCs/>
                <w:sz w:val="9"/>
                <w:szCs w:val="9"/>
                <w:lang w:val="en-US"/>
              </w:rPr>
              <w:t>Decrease during the period</w:t>
            </w:r>
          </w:p>
        </w:tc>
        <w:tc>
          <w:tcPr>
            <w:tcW w:w="679" w:type="dxa"/>
            <w:tcBorders>
              <w:bottom w:val="single" w:sz="4" w:space="0" w:color="auto"/>
            </w:tcBorders>
            <w:noWrap/>
            <w:vAlign w:val="bottom"/>
          </w:tcPr>
          <w:p w14:paraId="0B08B174" w14:textId="79789E42"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rPr>
              <w:t>2024</w:t>
            </w:r>
          </w:p>
        </w:tc>
      </w:tr>
      <w:tr w:rsidR="008F0315" w:rsidRPr="00671B7D" w14:paraId="6C6F136D" w14:textId="77777777" w:rsidTr="000749A1">
        <w:trPr>
          <w:trHeight w:val="20"/>
        </w:trPr>
        <w:tc>
          <w:tcPr>
            <w:tcW w:w="562" w:type="dxa"/>
            <w:noWrap/>
            <w:vAlign w:val="bottom"/>
          </w:tcPr>
          <w:p w14:paraId="79B04737"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7AA8F4CD"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3EC444FF"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48D2D991"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0A97D377" w14:textId="26DB5EDC"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tcBorders>
              <w:top w:val="single" w:sz="4" w:space="0" w:color="auto"/>
            </w:tcBorders>
            <w:vAlign w:val="bottom"/>
          </w:tcPr>
          <w:p w14:paraId="7D983420" w14:textId="4AD3FE76" w:rsidR="008F0315" w:rsidRPr="00671B7D" w:rsidRDefault="008F0315" w:rsidP="00F2424C">
            <w:pPr>
              <w:spacing w:line="240" w:lineRule="auto"/>
              <w:ind w:left="-43" w:right="-72"/>
              <w:jc w:val="right"/>
              <w:rPr>
                <w:rFonts w:cs="Arial"/>
                <w:b/>
                <w:bCs/>
                <w:sz w:val="9"/>
                <w:szCs w:val="9"/>
                <w:lang w:val="en-US"/>
              </w:rPr>
            </w:pPr>
          </w:p>
        </w:tc>
        <w:tc>
          <w:tcPr>
            <w:tcW w:w="632" w:type="dxa"/>
            <w:tcBorders>
              <w:top w:val="single" w:sz="4" w:space="0" w:color="auto"/>
            </w:tcBorders>
            <w:noWrap/>
            <w:vAlign w:val="bottom"/>
          </w:tcPr>
          <w:p w14:paraId="53149CCB" w14:textId="5C6C8916" w:rsidR="008F0315" w:rsidRPr="00671B7D" w:rsidRDefault="008F0315" w:rsidP="00F2424C">
            <w:pPr>
              <w:spacing w:line="240" w:lineRule="auto"/>
              <w:ind w:left="-43" w:right="-72"/>
              <w:jc w:val="right"/>
              <w:rPr>
                <w:rFonts w:cs="Arial"/>
                <w:b/>
                <w:bCs/>
                <w:sz w:val="9"/>
                <w:szCs w:val="9"/>
                <w:lang w:val="en-US"/>
              </w:rPr>
            </w:pPr>
          </w:p>
        </w:tc>
        <w:tc>
          <w:tcPr>
            <w:tcW w:w="702" w:type="dxa"/>
            <w:tcBorders>
              <w:top w:val="single" w:sz="4" w:space="0" w:color="auto"/>
            </w:tcBorders>
            <w:noWrap/>
            <w:vAlign w:val="bottom"/>
          </w:tcPr>
          <w:p w14:paraId="58D00A9C"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tcBorders>
              <w:top w:val="single" w:sz="4" w:space="0" w:color="auto"/>
            </w:tcBorders>
            <w:noWrap/>
            <w:vAlign w:val="bottom"/>
          </w:tcPr>
          <w:p w14:paraId="4033EDF8" w14:textId="00001C2D"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Exercise</w:t>
            </w:r>
          </w:p>
        </w:tc>
        <w:tc>
          <w:tcPr>
            <w:tcW w:w="764" w:type="dxa"/>
            <w:tcBorders>
              <w:top w:val="single" w:sz="4" w:space="0" w:color="auto"/>
            </w:tcBorders>
            <w:noWrap/>
            <w:vAlign w:val="bottom"/>
          </w:tcPr>
          <w:p w14:paraId="233D2121" w14:textId="3FEEB900" w:rsidR="008F0315" w:rsidRPr="00671B7D" w:rsidRDefault="008F0315" w:rsidP="00F2424C">
            <w:pPr>
              <w:spacing w:line="240" w:lineRule="auto"/>
              <w:ind w:left="-43" w:right="-72"/>
              <w:jc w:val="right"/>
              <w:rPr>
                <w:rFonts w:cs="Arial"/>
                <w:b/>
                <w:bCs/>
                <w:spacing w:val="-2"/>
                <w:sz w:val="9"/>
                <w:szCs w:val="9"/>
                <w:lang w:val="en-US"/>
              </w:rPr>
            </w:pPr>
            <w:r w:rsidRPr="00671B7D">
              <w:rPr>
                <w:rFonts w:cs="Arial"/>
                <w:b/>
                <w:bCs/>
                <w:sz w:val="9"/>
                <w:szCs w:val="9"/>
                <w:lang w:val="en-US"/>
              </w:rPr>
              <w:t>Issue of</w:t>
            </w:r>
          </w:p>
        </w:tc>
        <w:tc>
          <w:tcPr>
            <w:tcW w:w="611" w:type="dxa"/>
            <w:tcBorders>
              <w:top w:val="single" w:sz="4" w:space="0" w:color="auto"/>
            </w:tcBorders>
            <w:noWrap/>
            <w:vAlign w:val="bottom"/>
          </w:tcPr>
          <w:p w14:paraId="7B2CC740" w14:textId="77777777" w:rsidR="008F0315" w:rsidRPr="00671B7D" w:rsidRDefault="008F0315" w:rsidP="00F2424C">
            <w:pPr>
              <w:spacing w:line="240" w:lineRule="auto"/>
              <w:ind w:left="-43" w:right="-72"/>
              <w:jc w:val="right"/>
              <w:rPr>
                <w:rFonts w:cs="Arial"/>
                <w:b/>
                <w:bCs/>
                <w:sz w:val="9"/>
                <w:szCs w:val="9"/>
                <w:lang w:val="en-US"/>
              </w:rPr>
            </w:pPr>
          </w:p>
        </w:tc>
        <w:tc>
          <w:tcPr>
            <w:tcW w:w="707" w:type="dxa"/>
            <w:tcBorders>
              <w:top w:val="single" w:sz="4" w:space="0" w:color="auto"/>
            </w:tcBorders>
            <w:noWrap/>
            <w:vAlign w:val="bottom"/>
          </w:tcPr>
          <w:p w14:paraId="7FE4E166" w14:textId="77777777" w:rsidR="008F0315" w:rsidRPr="00671B7D" w:rsidRDefault="008F0315" w:rsidP="00F2424C">
            <w:pPr>
              <w:spacing w:line="240" w:lineRule="auto"/>
              <w:ind w:left="-43" w:right="-72"/>
              <w:jc w:val="right"/>
              <w:rPr>
                <w:rFonts w:cs="Arial"/>
                <w:b/>
                <w:bCs/>
                <w:sz w:val="9"/>
                <w:szCs w:val="9"/>
                <w:lang w:val="en-US"/>
              </w:rPr>
            </w:pPr>
          </w:p>
        </w:tc>
        <w:tc>
          <w:tcPr>
            <w:tcW w:w="679" w:type="dxa"/>
            <w:tcBorders>
              <w:top w:val="single" w:sz="4" w:space="0" w:color="auto"/>
            </w:tcBorders>
            <w:noWrap/>
            <w:vAlign w:val="bottom"/>
          </w:tcPr>
          <w:p w14:paraId="0AA80FB4" w14:textId="5C9664F6" w:rsidR="008F0315" w:rsidRPr="00671B7D" w:rsidRDefault="008F0315" w:rsidP="00F2424C">
            <w:pPr>
              <w:spacing w:line="240" w:lineRule="auto"/>
              <w:ind w:left="-43" w:right="-72"/>
              <w:jc w:val="right"/>
              <w:rPr>
                <w:rFonts w:cs="Arial"/>
                <w:b/>
                <w:bCs/>
                <w:sz w:val="9"/>
                <w:szCs w:val="9"/>
                <w:lang w:val="en-US"/>
              </w:rPr>
            </w:pPr>
          </w:p>
        </w:tc>
      </w:tr>
      <w:tr w:rsidR="008F0315" w:rsidRPr="00671B7D" w14:paraId="592078BE" w14:textId="77777777" w:rsidTr="000749A1">
        <w:trPr>
          <w:trHeight w:val="20"/>
        </w:trPr>
        <w:tc>
          <w:tcPr>
            <w:tcW w:w="562" w:type="dxa"/>
            <w:noWrap/>
            <w:vAlign w:val="bottom"/>
          </w:tcPr>
          <w:p w14:paraId="72A81EDF"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36B53D22"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61F71F63"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55085A0B"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607BF13B" w14:textId="5BF159A1" w:rsidR="008F0315" w:rsidRPr="00671B7D" w:rsidRDefault="008F0315" w:rsidP="00F2424C">
            <w:pPr>
              <w:tabs>
                <w:tab w:val="left" w:pos="-32"/>
              </w:tabs>
              <w:spacing w:line="240" w:lineRule="auto"/>
              <w:ind w:left="-72" w:right="-72"/>
              <w:jc w:val="center"/>
              <w:rPr>
                <w:rFonts w:cs="Arial"/>
                <w:b/>
                <w:bCs/>
                <w:sz w:val="9"/>
                <w:szCs w:val="9"/>
                <w:lang w:val="en-US"/>
              </w:rPr>
            </w:pPr>
            <w:r w:rsidRPr="00671B7D">
              <w:rPr>
                <w:rFonts w:cs="Arial"/>
                <w:b/>
                <w:bCs/>
                <w:sz w:val="9"/>
                <w:szCs w:val="9"/>
                <w:lang w:val="en-US"/>
              </w:rPr>
              <w:t>Determined</w:t>
            </w:r>
          </w:p>
        </w:tc>
        <w:tc>
          <w:tcPr>
            <w:tcW w:w="669" w:type="dxa"/>
            <w:vAlign w:val="bottom"/>
          </w:tcPr>
          <w:p w14:paraId="0DE23D3A" w14:textId="77777777" w:rsidR="008F0315" w:rsidRPr="00671B7D" w:rsidRDefault="008F0315" w:rsidP="00F2424C">
            <w:pPr>
              <w:spacing w:line="240" w:lineRule="auto"/>
              <w:ind w:left="-43" w:right="-72"/>
              <w:jc w:val="right"/>
              <w:rPr>
                <w:rFonts w:cs="Arial"/>
                <w:b/>
                <w:bCs/>
                <w:sz w:val="9"/>
                <w:szCs w:val="9"/>
                <w:lang w:val="en-US"/>
              </w:rPr>
            </w:pPr>
          </w:p>
        </w:tc>
        <w:tc>
          <w:tcPr>
            <w:tcW w:w="632" w:type="dxa"/>
            <w:noWrap/>
            <w:vAlign w:val="bottom"/>
          </w:tcPr>
          <w:p w14:paraId="3B5396EA" w14:textId="77777777" w:rsidR="008F0315" w:rsidRPr="00671B7D" w:rsidRDefault="008F0315" w:rsidP="00F2424C">
            <w:pPr>
              <w:spacing w:line="240" w:lineRule="auto"/>
              <w:ind w:left="-43" w:right="-72"/>
              <w:jc w:val="right"/>
              <w:rPr>
                <w:rFonts w:cs="Arial"/>
                <w:b/>
                <w:bCs/>
                <w:sz w:val="9"/>
                <w:szCs w:val="9"/>
                <w:lang w:val="en-US"/>
              </w:rPr>
            </w:pPr>
          </w:p>
        </w:tc>
        <w:tc>
          <w:tcPr>
            <w:tcW w:w="702" w:type="dxa"/>
            <w:noWrap/>
            <w:vAlign w:val="bottom"/>
          </w:tcPr>
          <w:p w14:paraId="10D1555E"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noWrap/>
            <w:vAlign w:val="bottom"/>
          </w:tcPr>
          <w:p w14:paraId="49C4C021" w14:textId="64A87AC8"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ratio for</w:t>
            </w:r>
          </w:p>
        </w:tc>
        <w:tc>
          <w:tcPr>
            <w:tcW w:w="764" w:type="dxa"/>
            <w:noWrap/>
            <w:vAlign w:val="bottom"/>
          </w:tcPr>
          <w:p w14:paraId="1C0B88AF" w14:textId="585DBA7A" w:rsidR="008F0315" w:rsidRPr="00671B7D" w:rsidRDefault="008F0315" w:rsidP="00F2424C">
            <w:pPr>
              <w:spacing w:line="240" w:lineRule="auto"/>
              <w:ind w:left="-43" w:right="-72"/>
              <w:jc w:val="right"/>
              <w:rPr>
                <w:rFonts w:cs="Arial"/>
                <w:b/>
                <w:bCs/>
                <w:spacing w:val="-2"/>
                <w:sz w:val="9"/>
                <w:szCs w:val="9"/>
                <w:lang w:val="en-US"/>
              </w:rPr>
            </w:pPr>
            <w:r w:rsidRPr="00671B7D">
              <w:rPr>
                <w:rFonts w:cs="Arial"/>
                <w:b/>
                <w:bCs/>
                <w:sz w:val="9"/>
                <w:szCs w:val="9"/>
                <w:lang w:val="en-US"/>
              </w:rPr>
              <w:t>ordinary</w:t>
            </w:r>
          </w:p>
        </w:tc>
        <w:tc>
          <w:tcPr>
            <w:tcW w:w="611" w:type="dxa"/>
            <w:noWrap/>
            <w:vAlign w:val="bottom"/>
          </w:tcPr>
          <w:p w14:paraId="01875B20" w14:textId="77777777" w:rsidR="008F0315" w:rsidRPr="00671B7D" w:rsidRDefault="008F0315" w:rsidP="00F2424C">
            <w:pPr>
              <w:spacing w:line="240" w:lineRule="auto"/>
              <w:ind w:left="-43" w:right="-72"/>
              <w:jc w:val="right"/>
              <w:rPr>
                <w:rFonts w:cs="Arial"/>
                <w:b/>
                <w:bCs/>
                <w:sz w:val="9"/>
                <w:szCs w:val="9"/>
                <w:lang w:val="en-US"/>
              </w:rPr>
            </w:pPr>
          </w:p>
        </w:tc>
        <w:tc>
          <w:tcPr>
            <w:tcW w:w="707" w:type="dxa"/>
            <w:noWrap/>
            <w:vAlign w:val="bottom"/>
          </w:tcPr>
          <w:p w14:paraId="40BF7AEB" w14:textId="77777777" w:rsidR="008F0315" w:rsidRPr="00671B7D" w:rsidRDefault="008F0315" w:rsidP="00F2424C">
            <w:pPr>
              <w:spacing w:line="240" w:lineRule="auto"/>
              <w:ind w:left="-43" w:right="-72"/>
              <w:jc w:val="right"/>
              <w:rPr>
                <w:rFonts w:cs="Arial"/>
                <w:b/>
                <w:bCs/>
                <w:sz w:val="9"/>
                <w:szCs w:val="9"/>
                <w:lang w:val="en-US"/>
              </w:rPr>
            </w:pPr>
          </w:p>
        </w:tc>
        <w:tc>
          <w:tcPr>
            <w:tcW w:w="679" w:type="dxa"/>
            <w:noWrap/>
            <w:vAlign w:val="bottom"/>
          </w:tcPr>
          <w:p w14:paraId="0CDB6E3B" w14:textId="374A32FB" w:rsidR="008F0315" w:rsidRPr="00671B7D" w:rsidRDefault="008F0315" w:rsidP="00F2424C">
            <w:pPr>
              <w:spacing w:line="240" w:lineRule="auto"/>
              <w:ind w:left="-43" w:right="-72"/>
              <w:jc w:val="right"/>
              <w:rPr>
                <w:rFonts w:cs="Arial"/>
                <w:b/>
                <w:bCs/>
                <w:sz w:val="9"/>
                <w:szCs w:val="9"/>
                <w:lang w:val="en-US"/>
              </w:rPr>
            </w:pPr>
          </w:p>
        </w:tc>
      </w:tr>
      <w:tr w:rsidR="008F0315" w:rsidRPr="00671B7D" w14:paraId="01CB92D5" w14:textId="77777777" w:rsidTr="000749A1">
        <w:trPr>
          <w:trHeight w:val="20"/>
        </w:trPr>
        <w:tc>
          <w:tcPr>
            <w:tcW w:w="562" w:type="dxa"/>
            <w:noWrap/>
            <w:vAlign w:val="bottom"/>
          </w:tcPr>
          <w:p w14:paraId="2213E65E"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70796B2E"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7D11A50A"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28ED0032" w14:textId="77777777" w:rsidR="008F0315" w:rsidRPr="000749A1" w:rsidRDefault="008F0315" w:rsidP="00F2424C">
            <w:pPr>
              <w:tabs>
                <w:tab w:val="left" w:pos="-32"/>
              </w:tabs>
              <w:spacing w:line="240" w:lineRule="auto"/>
              <w:ind w:left="-43" w:right="-72"/>
              <w:jc w:val="center"/>
              <w:rPr>
                <w:rFonts w:cs="Arial"/>
                <w:b/>
                <w:bCs/>
                <w:sz w:val="9"/>
                <w:szCs w:val="9"/>
                <w:lang w:val="en-US"/>
              </w:rPr>
            </w:pPr>
          </w:p>
        </w:tc>
        <w:tc>
          <w:tcPr>
            <w:tcW w:w="1222" w:type="dxa"/>
            <w:gridSpan w:val="2"/>
            <w:tcBorders>
              <w:bottom w:val="single" w:sz="4" w:space="0" w:color="auto"/>
            </w:tcBorders>
            <w:noWrap/>
            <w:vAlign w:val="bottom"/>
          </w:tcPr>
          <w:p w14:paraId="6AB19697" w14:textId="3C7328B2" w:rsidR="008F0315" w:rsidRPr="00671B7D" w:rsidRDefault="008F0315" w:rsidP="00F2424C">
            <w:pPr>
              <w:tabs>
                <w:tab w:val="left" w:pos="-32"/>
              </w:tabs>
              <w:spacing w:line="240" w:lineRule="auto"/>
              <w:ind w:left="-43" w:right="-72"/>
              <w:jc w:val="center"/>
              <w:rPr>
                <w:rFonts w:cs="Arial"/>
                <w:b/>
                <w:bCs/>
                <w:sz w:val="9"/>
                <w:szCs w:val="9"/>
                <w:cs/>
                <w:lang w:val="en-US"/>
              </w:rPr>
            </w:pPr>
            <w:r w:rsidRPr="00671B7D">
              <w:rPr>
                <w:rFonts w:cs="Arial"/>
                <w:b/>
                <w:bCs/>
                <w:sz w:val="9"/>
                <w:szCs w:val="9"/>
                <w:lang w:val="en-US"/>
              </w:rPr>
              <w:t>exercising date</w:t>
            </w:r>
          </w:p>
        </w:tc>
        <w:tc>
          <w:tcPr>
            <w:tcW w:w="669" w:type="dxa"/>
            <w:vAlign w:val="bottom"/>
          </w:tcPr>
          <w:p w14:paraId="39EB1565" w14:textId="4BC7E683" w:rsidR="008F0315" w:rsidRPr="00671B7D" w:rsidRDefault="008F0315" w:rsidP="00F2424C">
            <w:pPr>
              <w:spacing w:line="240" w:lineRule="auto"/>
              <w:ind w:left="-110" w:right="-72"/>
              <w:jc w:val="right"/>
              <w:rPr>
                <w:rFonts w:cs="Arial"/>
                <w:b/>
                <w:bCs/>
                <w:sz w:val="9"/>
                <w:szCs w:val="9"/>
                <w:lang w:val="en-US"/>
              </w:rPr>
            </w:pPr>
            <w:r w:rsidRPr="00671B7D">
              <w:rPr>
                <w:rFonts w:cs="Arial"/>
                <w:b/>
                <w:bCs/>
                <w:sz w:val="9"/>
                <w:szCs w:val="9"/>
                <w:lang w:val="en-US"/>
              </w:rPr>
              <w:t>Outstanding</w:t>
            </w:r>
          </w:p>
        </w:tc>
        <w:tc>
          <w:tcPr>
            <w:tcW w:w="632" w:type="dxa"/>
            <w:noWrap/>
            <w:vAlign w:val="bottom"/>
          </w:tcPr>
          <w:p w14:paraId="0AA084CF" w14:textId="77777777" w:rsidR="008F0315" w:rsidRPr="00671B7D" w:rsidRDefault="008F0315" w:rsidP="00F2424C">
            <w:pPr>
              <w:spacing w:line="240" w:lineRule="auto"/>
              <w:ind w:left="-43" w:right="-72"/>
              <w:jc w:val="right"/>
              <w:rPr>
                <w:rFonts w:cs="Arial"/>
                <w:b/>
                <w:bCs/>
                <w:sz w:val="9"/>
                <w:szCs w:val="9"/>
                <w:lang w:val="en-US"/>
              </w:rPr>
            </w:pPr>
          </w:p>
        </w:tc>
        <w:tc>
          <w:tcPr>
            <w:tcW w:w="702" w:type="dxa"/>
            <w:noWrap/>
            <w:vAlign w:val="bottom"/>
          </w:tcPr>
          <w:p w14:paraId="4B13A6C1"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noWrap/>
            <w:vAlign w:val="bottom"/>
          </w:tcPr>
          <w:p w14:paraId="4BF124BC" w14:textId="1D09A62C"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ordinary</w:t>
            </w:r>
          </w:p>
        </w:tc>
        <w:tc>
          <w:tcPr>
            <w:tcW w:w="764" w:type="dxa"/>
            <w:noWrap/>
            <w:vAlign w:val="bottom"/>
          </w:tcPr>
          <w:p w14:paraId="7D1B2C57" w14:textId="603F7AC4" w:rsidR="008F0315" w:rsidRPr="00671B7D" w:rsidRDefault="008F0315" w:rsidP="00F2424C">
            <w:pPr>
              <w:spacing w:line="240" w:lineRule="auto"/>
              <w:ind w:left="-43" w:right="-72"/>
              <w:jc w:val="right"/>
              <w:rPr>
                <w:rFonts w:cs="Arial"/>
                <w:b/>
                <w:bCs/>
                <w:spacing w:val="-4"/>
                <w:sz w:val="9"/>
                <w:szCs w:val="9"/>
                <w:lang w:val="en-US"/>
              </w:rPr>
            </w:pPr>
            <w:r w:rsidRPr="00671B7D">
              <w:rPr>
                <w:rFonts w:cs="Arial"/>
                <w:b/>
                <w:bCs/>
                <w:spacing w:val="-4"/>
                <w:sz w:val="9"/>
                <w:szCs w:val="9"/>
                <w:lang w:val="en-US"/>
              </w:rPr>
              <w:t>share during</w:t>
            </w:r>
          </w:p>
        </w:tc>
        <w:tc>
          <w:tcPr>
            <w:tcW w:w="611" w:type="dxa"/>
            <w:noWrap/>
            <w:vAlign w:val="bottom"/>
          </w:tcPr>
          <w:p w14:paraId="168102F7" w14:textId="6EE2BF2E"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Exercise</w:t>
            </w:r>
          </w:p>
        </w:tc>
        <w:tc>
          <w:tcPr>
            <w:tcW w:w="707" w:type="dxa"/>
            <w:noWrap/>
            <w:vAlign w:val="bottom"/>
          </w:tcPr>
          <w:p w14:paraId="6E5B6CDC" w14:textId="77777777" w:rsidR="008F0315" w:rsidRPr="00671B7D" w:rsidRDefault="008F0315" w:rsidP="00F2424C">
            <w:pPr>
              <w:spacing w:line="240" w:lineRule="auto"/>
              <w:ind w:left="-43" w:right="-72"/>
              <w:jc w:val="right"/>
              <w:rPr>
                <w:rFonts w:cs="Arial"/>
                <w:b/>
                <w:bCs/>
                <w:sz w:val="9"/>
                <w:szCs w:val="9"/>
                <w:lang w:val="en-US"/>
              </w:rPr>
            </w:pPr>
          </w:p>
        </w:tc>
        <w:tc>
          <w:tcPr>
            <w:tcW w:w="679" w:type="dxa"/>
            <w:noWrap/>
            <w:vAlign w:val="bottom"/>
          </w:tcPr>
          <w:p w14:paraId="446C176D" w14:textId="782F953D" w:rsidR="008F0315" w:rsidRPr="00671B7D" w:rsidRDefault="008F0315" w:rsidP="00F2424C">
            <w:pPr>
              <w:spacing w:line="240" w:lineRule="auto"/>
              <w:ind w:left="-43" w:right="-72"/>
              <w:jc w:val="right"/>
              <w:rPr>
                <w:rFonts w:cs="Arial"/>
                <w:b/>
                <w:bCs/>
                <w:spacing w:val="-2"/>
                <w:sz w:val="9"/>
                <w:szCs w:val="9"/>
                <w:lang w:val="en-US"/>
              </w:rPr>
            </w:pPr>
            <w:r w:rsidRPr="00671B7D">
              <w:rPr>
                <w:rFonts w:cs="Arial"/>
                <w:b/>
                <w:bCs/>
                <w:spacing w:val="-2"/>
                <w:sz w:val="9"/>
                <w:szCs w:val="9"/>
                <w:lang w:val="en-US"/>
              </w:rPr>
              <w:t>Outstanding</w:t>
            </w:r>
          </w:p>
        </w:tc>
      </w:tr>
      <w:tr w:rsidR="008F0315" w:rsidRPr="00671B7D" w14:paraId="2BBF5B57" w14:textId="77777777" w:rsidTr="000749A1">
        <w:trPr>
          <w:trHeight w:val="20"/>
        </w:trPr>
        <w:tc>
          <w:tcPr>
            <w:tcW w:w="562" w:type="dxa"/>
            <w:noWrap/>
            <w:vAlign w:val="bottom"/>
          </w:tcPr>
          <w:p w14:paraId="64108DD1" w14:textId="77777777" w:rsidR="008F0315" w:rsidRPr="00671B7D" w:rsidRDefault="008F0315" w:rsidP="00F06920">
            <w:pPr>
              <w:spacing w:line="240" w:lineRule="auto"/>
              <w:ind w:left="-86" w:right="-72"/>
              <w:jc w:val="center"/>
              <w:rPr>
                <w:rFonts w:cs="Arial"/>
                <w:b/>
                <w:bCs/>
                <w:sz w:val="9"/>
                <w:szCs w:val="9"/>
                <w:lang w:val="en-US"/>
              </w:rPr>
            </w:pPr>
          </w:p>
        </w:tc>
        <w:tc>
          <w:tcPr>
            <w:tcW w:w="970" w:type="dxa"/>
            <w:noWrap/>
            <w:vAlign w:val="bottom"/>
          </w:tcPr>
          <w:p w14:paraId="6A1D6D28" w14:textId="77777777" w:rsidR="008F0315" w:rsidRPr="00671B7D" w:rsidRDefault="008F0315" w:rsidP="00F06920">
            <w:pPr>
              <w:tabs>
                <w:tab w:val="left" w:pos="-32"/>
              </w:tabs>
              <w:spacing w:line="240" w:lineRule="auto"/>
              <w:ind w:right="-32" w:hanging="64"/>
              <w:jc w:val="center"/>
              <w:rPr>
                <w:rFonts w:cs="Arial"/>
                <w:b/>
                <w:bCs/>
                <w:sz w:val="9"/>
                <w:szCs w:val="9"/>
                <w:lang w:val="en-US"/>
              </w:rPr>
            </w:pPr>
          </w:p>
        </w:tc>
        <w:tc>
          <w:tcPr>
            <w:tcW w:w="611" w:type="dxa"/>
            <w:noWrap/>
            <w:vAlign w:val="bottom"/>
          </w:tcPr>
          <w:p w14:paraId="05F17665" w14:textId="54365E4A" w:rsidR="008F0315" w:rsidRPr="00671B7D" w:rsidRDefault="008F0315" w:rsidP="00F06920">
            <w:pPr>
              <w:tabs>
                <w:tab w:val="left" w:pos="-32"/>
              </w:tabs>
              <w:spacing w:line="240" w:lineRule="auto"/>
              <w:ind w:left="-72" w:right="-72"/>
              <w:jc w:val="center"/>
              <w:rPr>
                <w:rFonts w:cs="Arial"/>
                <w:b/>
                <w:bCs/>
                <w:sz w:val="9"/>
                <w:szCs w:val="9"/>
                <w:lang w:val="en-US"/>
              </w:rPr>
            </w:pPr>
            <w:r w:rsidRPr="00671B7D">
              <w:rPr>
                <w:rFonts w:cs="Arial"/>
                <w:b/>
                <w:bCs/>
                <w:sz w:val="9"/>
                <w:szCs w:val="9"/>
                <w:lang w:val="en-US"/>
              </w:rPr>
              <w:t>Approval</w:t>
            </w:r>
          </w:p>
        </w:tc>
        <w:tc>
          <w:tcPr>
            <w:tcW w:w="720" w:type="dxa"/>
            <w:vAlign w:val="bottom"/>
          </w:tcPr>
          <w:p w14:paraId="0C602C0C" w14:textId="4C389601" w:rsidR="008F0315" w:rsidRPr="000749A1" w:rsidRDefault="008F0315" w:rsidP="00F06920">
            <w:pPr>
              <w:tabs>
                <w:tab w:val="left" w:pos="-32"/>
              </w:tabs>
              <w:spacing w:line="240" w:lineRule="auto"/>
              <w:ind w:left="-72" w:right="-72"/>
              <w:jc w:val="center"/>
              <w:rPr>
                <w:rFonts w:cs="Arial"/>
                <w:b/>
                <w:bCs/>
                <w:sz w:val="9"/>
                <w:szCs w:val="9"/>
              </w:rPr>
            </w:pPr>
            <w:r w:rsidRPr="000749A1">
              <w:rPr>
                <w:rFonts w:cs="Arial"/>
                <w:b/>
                <w:bCs/>
                <w:sz w:val="9"/>
                <w:szCs w:val="9"/>
              </w:rPr>
              <w:t>Issuance and</w:t>
            </w:r>
          </w:p>
        </w:tc>
        <w:tc>
          <w:tcPr>
            <w:tcW w:w="611" w:type="dxa"/>
            <w:tcBorders>
              <w:top w:val="single" w:sz="4" w:space="0" w:color="auto"/>
            </w:tcBorders>
            <w:noWrap/>
            <w:vAlign w:val="bottom"/>
          </w:tcPr>
          <w:p w14:paraId="09DFC462" w14:textId="272D353D" w:rsidR="008F0315" w:rsidRPr="00671B7D" w:rsidRDefault="008F0315" w:rsidP="00F06920">
            <w:pPr>
              <w:tabs>
                <w:tab w:val="left" w:pos="-32"/>
              </w:tabs>
              <w:spacing w:line="240" w:lineRule="auto"/>
              <w:ind w:left="-72" w:right="-72"/>
              <w:jc w:val="center"/>
              <w:rPr>
                <w:rFonts w:cs="Arial"/>
                <w:b/>
                <w:bCs/>
                <w:sz w:val="9"/>
                <w:szCs w:val="9"/>
                <w:cs/>
                <w:lang w:val="en-US"/>
              </w:rPr>
            </w:pPr>
            <w:r w:rsidRPr="00671B7D">
              <w:rPr>
                <w:rFonts w:cs="Arial"/>
                <w:b/>
                <w:bCs/>
                <w:spacing w:val="-4"/>
                <w:sz w:val="9"/>
                <w:szCs w:val="9"/>
                <w:lang w:val="en-US"/>
              </w:rPr>
              <w:t>First</w:t>
            </w:r>
          </w:p>
        </w:tc>
        <w:tc>
          <w:tcPr>
            <w:tcW w:w="611" w:type="dxa"/>
            <w:tcBorders>
              <w:top w:val="single" w:sz="4" w:space="0" w:color="auto"/>
            </w:tcBorders>
            <w:vAlign w:val="bottom"/>
          </w:tcPr>
          <w:p w14:paraId="0E686A24" w14:textId="644149DC" w:rsidR="008F0315" w:rsidRPr="00671B7D" w:rsidRDefault="008F0315" w:rsidP="00F06920">
            <w:pPr>
              <w:tabs>
                <w:tab w:val="left" w:pos="-32"/>
              </w:tabs>
              <w:spacing w:line="240" w:lineRule="auto"/>
              <w:ind w:left="-72" w:right="-72"/>
              <w:jc w:val="center"/>
              <w:rPr>
                <w:rFonts w:cs="Arial"/>
                <w:b/>
                <w:bCs/>
                <w:sz w:val="9"/>
                <w:szCs w:val="9"/>
                <w:cs/>
                <w:lang w:val="en-US"/>
              </w:rPr>
            </w:pPr>
            <w:r w:rsidRPr="00671B7D">
              <w:rPr>
                <w:rFonts w:cs="Arial"/>
                <w:b/>
                <w:bCs/>
                <w:spacing w:val="-4"/>
                <w:sz w:val="9"/>
                <w:szCs w:val="9"/>
                <w:lang w:val="en-US"/>
              </w:rPr>
              <w:t>Last</w:t>
            </w:r>
          </w:p>
        </w:tc>
        <w:tc>
          <w:tcPr>
            <w:tcW w:w="669" w:type="dxa"/>
            <w:vAlign w:val="bottom"/>
          </w:tcPr>
          <w:p w14:paraId="56BCA80A" w14:textId="6970F7F0"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warrants</w:t>
            </w:r>
          </w:p>
        </w:tc>
        <w:tc>
          <w:tcPr>
            <w:tcW w:w="632" w:type="dxa"/>
            <w:noWrap/>
            <w:vAlign w:val="bottom"/>
          </w:tcPr>
          <w:p w14:paraId="1E8773FB" w14:textId="1FD25463" w:rsidR="008F0315" w:rsidRPr="00671B7D" w:rsidRDefault="008F0315" w:rsidP="00F06920">
            <w:pPr>
              <w:spacing w:line="240" w:lineRule="auto"/>
              <w:ind w:left="-43" w:right="-72"/>
              <w:jc w:val="right"/>
              <w:rPr>
                <w:rFonts w:cs="Arial"/>
                <w:b/>
                <w:bCs/>
                <w:sz w:val="9"/>
                <w:szCs w:val="9"/>
                <w:lang w:val="en-US"/>
              </w:rPr>
            </w:pPr>
            <w:r w:rsidRPr="00671B7D">
              <w:rPr>
                <w:rFonts w:cs="Arial"/>
                <w:b/>
                <w:bCs/>
                <w:spacing w:val="-4"/>
                <w:sz w:val="9"/>
                <w:szCs w:val="9"/>
                <w:lang w:val="en-US"/>
              </w:rPr>
              <w:t>Warrants</w:t>
            </w:r>
          </w:p>
        </w:tc>
        <w:tc>
          <w:tcPr>
            <w:tcW w:w="702" w:type="dxa"/>
            <w:noWrap/>
            <w:vAlign w:val="bottom"/>
          </w:tcPr>
          <w:p w14:paraId="4D7930AF" w14:textId="2227F0FF" w:rsidR="008F0315" w:rsidRPr="00671B7D" w:rsidRDefault="008F0315" w:rsidP="00F06920">
            <w:pPr>
              <w:spacing w:line="240" w:lineRule="auto"/>
              <w:ind w:left="-43" w:right="-72"/>
              <w:jc w:val="right"/>
              <w:rPr>
                <w:rFonts w:cs="Arial"/>
                <w:b/>
                <w:bCs/>
                <w:sz w:val="9"/>
                <w:szCs w:val="9"/>
                <w:cs/>
                <w:lang w:val="en-US"/>
              </w:rPr>
            </w:pPr>
            <w:r w:rsidRPr="00671B7D">
              <w:rPr>
                <w:rFonts w:cs="Arial"/>
                <w:b/>
                <w:bCs/>
                <w:sz w:val="9"/>
                <w:szCs w:val="9"/>
                <w:lang w:val="en-US"/>
              </w:rPr>
              <w:t>Exercise</w:t>
            </w:r>
          </w:p>
        </w:tc>
        <w:tc>
          <w:tcPr>
            <w:tcW w:w="611" w:type="dxa"/>
            <w:noWrap/>
            <w:vAlign w:val="bottom"/>
          </w:tcPr>
          <w:p w14:paraId="3D4D94DF" w14:textId="2FA3629C"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share per</w:t>
            </w:r>
          </w:p>
        </w:tc>
        <w:tc>
          <w:tcPr>
            <w:tcW w:w="764" w:type="dxa"/>
            <w:noWrap/>
            <w:vAlign w:val="bottom"/>
          </w:tcPr>
          <w:p w14:paraId="64550D0B" w14:textId="1638A141" w:rsidR="008F0315" w:rsidRPr="00671B7D" w:rsidRDefault="008F0315" w:rsidP="00F06920">
            <w:pPr>
              <w:spacing w:line="240" w:lineRule="auto"/>
              <w:ind w:left="-43" w:right="-72"/>
              <w:jc w:val="right"/>
              <w:rPr>
                <w:rFonts w:cs="Arial"/>
                <w:b/>
                <w:bCs/>
                <w:spacing w:val="-2"/>
                <w:sz w:val="9"/>
                <w:szCs w:val="9"/>
                <w:lang w:val="en-US"/>
              </w:rPr>
            </w:pPr>
            <w:r w:rsidRPr="00671B7D">
              <w:rPr>
                <w:rFonts w:cs="Arial"/>
                <w:b/>
                <w:bCs/>
                <w:sz w:val="9"/>
                <w:szCs w:val="9"/>
                <w:lang w:val="en-US"/>
              </w:rPr>
              <w:t>the period</w:t>
            </w:r>
          </w:p>
        </w:tc>
        <w:tc>
          <w:tcPr>
            <w:tcW w:w="611" w:type="dxa"/>
            <w:noWrap/>
            <w:vAlign w:val="bottom"/>
          </w:tcPr>
          <w:p w14:paraId="2DE25DA0" w14:textId="1FB3CCAF"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price</w:t>
            </w:r>
          </w:p>
        </w:tc>
        <w:tc>
          <w:tcPr>
            <w:tcW w:w="707" w:type="dxa"/>
            <w:noWrap/>
            <w:vAlign w:val="bottom"/>
          </w:tcPr>
          <w:p w14:paraId="602E9BEA" w14:textId="01646A6D"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Amount</w:t>
            </w:r>
          </w:p>
        </w:tc>
        <w:tc>
          <w:tcPr>
            <w:tcW w:w="679" w:type="dxa"/>
            <w:noWrap/>
            <w:vAlign w:val="bottom"/>
          </w:tcPr>
          <w:p w14:paraId="77204336" w14:textId="60E42042"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warrants</w:t>
            </w:r>
          </w:p>
        </w:tc>
      </w:tr>
      <w:tr w:rsidR="008F0315" w:rsidRPr="00671B7D" w14:paraId="5EDE68D9" w14:textId="77777777" w:rsidTr="000749A1">
        <w:trPr>
          <w:trHeight w:val="20"/>
        </w:trPr>
        <w:tc>
          <w:tcPr>
            <w:tcW w:w="562" w:type="dxa"/>
            <w:tcBorders>
              <w:bottom w:val="single" w:sz="4" w:space="0" w:color="auto"/>
            </w:tcBorders>
            <w:shd w:val="clear" w:color="auto" w:fill="auto"/>
            <w:noWrap/>
            <w:vAlign w:val="bottom"/>
          </w:tcPr>
          <w:p w14:paraId="6E1C2E38" w14:textId="5E18DB1A" w:rsidR="008F0315" w:rsidRPr="00671B7D" w:rsidRDefault="008F0315" w:rsidP="00F06920">
            <w:pPr>
              <w:spacing w:line="240" w:lineRule="auto"/>
              <w:ind w:left="-86" w:right="-72"/>
              <w:jc w:val="center"/>
              <w:rPr>
                <w:rFonts w:cs="Arial"/>
                <w:b/>
                <w:bCs/>
                <w:sz w:val="9"/>
                <w:szCs w:val="9"/>
                <w:lang w:val="en-US"/>
              </w:rPr>
            </w:pPr>
            <w:r w:rsidRPr="00671B7D">
              <w:rPr>
                <w:rFonts w:cs="Arial"/>
                <w:b/>
                <w:bCs/>
                <w:sz w:val="9"/>
                <w:szCs w:val="9"/>
                <w:lang w:val="en-US"/>
              </w:rPr>
              <w:t>Issued by</w:t>
            </w:r>
          </w:p>
        </w:tc>
        <w:tc>
          <w:tcPr>
            <w:tcW w:w="970" w:type="dxa"/>
            <w:tcBorders>
              <w:bottom w:val="single" w:sz="4" w:space="0" w:color="auto"/>
            </w:tcBorders>
            <w:shd w:val="clear" w:color="auto" w:fill="auto"/>
            <w:noWrap/>
            <w:vAlign w:val="bottom"/>
          </w:tcPr>
          <w:p w14:paraId="4A25FADA" w14:textId="7C9F0292" w:rsidR="008F0315" w:rsidRPr="00671B7D" w:rsidRDefault="008F0315" w:rsidP="00F06920">
            <w:pPr>
              <w:tabs>
                <w:tab w:val="left" w:pos="-32"/>
              </w:tabs>
              <w:spacing w:line="240" w:lineRule="auto"/>
              <w:ind w:left="-43" w:right="-72"/>
              <w:jc w:val="center"/>
              <w:rPr>
                <w:rFonts w:cs="Arial"/>
                <w:b/>
                <w:bCs/>
                <w:sz w:val="9"/>
                <w:szCs w:val="9"/>
                <w:lang w:val="en-US"/>
              </w:rPr>
            </w:pPr>
            <w:r w:rsidRPr="00671B7D">
              <w:rPr>
                <w:rFonts w:cs="Arial"/>
                <w:b/>
                <w:bCs/>
                <w:sz w:val="9"/>
                <w:szCs w:val="9"/>
                <w:lang w:val="en-US"/>
              </w:rPr>
              <w:t>Allocated to</w:t>
            </w:r>
          </w:p>
        </w:tc>
        <w:tc>
          <w:tcPr>
            <w:tcW w:w="611" w:type="dxa"/>
            <w:tcBorders>
              <w:bottom w:val="single" w:sz="4" w:space="0" w:color="auto"/>
            </w:tcBorders>
            <w:shd w:val="clear" w:color="auto" w:fill="auto"/>
            <w:noWrap/>
            <w:vAlign w:val="bottom"/>
          </w:tcPr>
          <w:p w14:paraId="2E15553D" w14:textId="6F609DFB" w:rsidR="008F0315" w:rsidRPr="00671B7D" w:rsidRDefault="008F0315" w:rsidP="00F06920">
            <w:pPr>
              <w:tabs>
                <w:tab w:val="left" w:pos="-32"/>
              </w:tabs>
              <w:spacing w:line="240" w:lineRule="auto"/>
              <w:ind w:left="-43" w:right="-72"/>
              <w:jc w:val="center"/>
              <w:rPr>
                <w:rFonts w:cs="Arial"/>
                <w:b/>
                <w:bCs/>
                <w:sz w:val="9"/>
                <w:szCs w:val="9"/>
                <w:lang w:val="en-US"/>
              </w:rPr>
            </w:pPr>
            <w:r w:rsidRPr="00671B7D">
              <w:rPr>
                <w:rFonts w:cs="Arial"/>
                <w:b/>
                <w:bCs/>
                <w:sz w:val="9"/>
                <w:szCs w:val="9"/>
                <w:lang w:val="en-US"/>
              </w:rPr>
              <w:t>date</w:t>
            </w:r>
          </w:p>
        </w:tc>
        <w:tc>
          <w:tcPr>
            <w:tcW w:w="720" w:type="dxa"/>
            <w:tcBorders>
              <w:bottom w:val="single" w:sz="4" w:space="0" w:color="auto"/>
            </w:tcBorders>
            <w:vAlign w:val="bottom"/>
          </w:tcPr>
          <w:p w14:paraId="21525D8A" w14:textId="771C11CC" w:rsidR="008F0315" w:rsidRPr="000749A1" w:rsidRDefault="008F0315" w:rsidP="00F06920">
            <w:pPr>
              <w:spacing w:line="240" w:lineRule="auto"/>
              <w:ind w:left="-43" w:right="-72"/>
              <w:jc w:val="center"/>
              <w:rPr>
                <w:rFonts w:cs="Arial"/>
                <w:b/>
                <w:bCs/>
                <w:sz w:val="9"/>
                <w:szCs w:val="9"/>
                <w:lang w:val="en-US"/>
              </w:rPr>
            </w:pPr>
            <w:r w:rsidRPr="000749A1">
              <w:rPr>
                <w:rFonts w:cs="Arial"/>
                <w:b/>
                <w:bCs/>
                <w:sz w:val="9"/>
                <w:szCs w:val="9"/>
                <w:lang w:val="en-US"/>
              </w:rPr>
              <w:t>Offering date</w:t>
            </w:r>
          </w:p>
        </w:tc>
        <w:tc>
          <w:tcPr>
            <w:tcW w:w="611" w:type="dxa"/>
            <w:tcBorders>
              <w:bottom w:val="single" w:sz="4" w:space="0" w:color="auto"/>
            </w:tcBorders>
            <w:shd w:val="clear" w:color="auto" w:fill="auto"/>
            <w:noWrap/>
            <w:vAlign w:val="bottom"/>
          </w:tcPr>
          <w:p w14:paraId="0373C90D" w14:textId="60867564" w:rsidR="008F0315" w:rsidRPr="00671B7D" w:rsidRDefault="008F0315" w:rsidP="00F06920">
            <w:pPr>
              <w:spacing w:line="240" w:lineRule="auto"/>
              <w:ind w:left="-43" w:right="-72"/>
              <w:jc w:val="center"/>
              <w:rPr>
                <w:rFonts w:cs="Arial"/>
                <w:b/>
                <w:bCs/>
                <w:spacing w:val="-4"/>
                <w:sz w:val="9"/>
                <w:szCs w:val="9"/>
                <w:lang w:val="en-US"/>
              </w:rPr>
            </w:pPr>
            <w:r w:rsidRPr="00671B7D">
              <w:rPr>
                <w:rFonts w:cs="Arial"/>
                <w:b/>
                <w:bCs/>
                <w:spacing w:val="-4"/>
                <w:sz w:val="9"/>
                <w:szCs w:val="9"/>
                <w:lang w:val="en-US"/>
              </w:rPr>
              <w:t>exercise</w:t>
            </w:r>
          </w:p>
        </w:tc>
        <w:tc>
          <w:tcPr>
            <w:tcW w:w="611" w:type="dxa"/>
            <w:tcBorders>
              <w:bottom w:val="single" w:sz="4" w:space="0" w:color="auto"/>
            </w:tcBorders>
            <w:shd w:val="clear" w:color="auto" w:fill="auto"/>
            <w:noWrap/>
            <w:vAlign w:val="bottom"/>
          </w:tcPr>
          <w:p w14:paraId="0BF49A91" w14:textId="075F0B4D" w:rsidR="008F0315" w:rsidRPr="00671B7D" w:rsidRDefault="008F0315" w:rsidP="00F06920">
            <w:pPr>
              <w:spacing w:line="240" w:lineRule="auto"/>
              <w:ind w:left="-43" w:right="-72"/>
              <w:jc w:val="center"/>
              <w:rPr>
                <w:rFonts w:cs="Arial"/>
                <w:b/>
                <w:bCs/>
                <w:spacing w:val="-4"/>
                <w:sz w:val="9"/>
                <w:szCs w:val="9"/>
                <w:lang w:val="en-US"/>
              </w:rPr>
            </w:pPr>
            <w:r w:rsidRPr="00671B7D">
              <w:rPr>
                <w:rFonts w:cs="Arial"/>
                <w:b/>
                <w:bCs/>
                <w:spacing w:val="-4"/>
                <w:sz w:val="9"/>
                <w:szCs w:val="9"/>
                <w:lang w:val="en-US"/>
              </w:rPr>
              <w:t xml:space="preserve">exercise </w:t>
            </w:r>
          </w:p>
        </w:tc>
        <w:tc>
          <w:tcPr>
            <w:tcW w:w="669" w:type="dxa"/>
            <w:tcBorders>
              <w:bottom w:val="single" w:sz="4" w:space="0" w:color="auto"/>
            </w:tcBorders>
            <w:shd w:val="clear" w:color="auto" w:fill="auto"/>
            <w:vAlign w:val="bottom"/>
          </w:tcPr>
          <w:p w14:paraId="41DA71E9" w14:textId="1B761E46"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c>
          <w:tcPr>
            <w:tcW w:w="632" w:type="dxa"/>
            <w:tcBorders>
              <w:bottom w:val="single" w:sz="4" w:space="0" w:color="auto"/>
            </w:tcBorders>
            <w:shd w:val="clear" w:color="auto" w:fill="auto"/>
            <w:noWrap/>
            <w:vAlign w:val="bottom"/>
          </w:tcPr>
          <w:p w14:paraId="7450CB30" w14:textId="1D7426A5"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c>
          <w:tcPr>
            <w:tcW w:w="702" w:type="dxa"/>
            <w:tcBorders>
              <w:bottom w:val="single" w:sz="4" w:space="0" w:color="auto"/>
            </w:tcBorders>
            <w:shd w:val="clear" w:color="auto" w:fill="auto"/>
            <w:noWrap/>
            <w:vAlign w:val="bottom"/>
          </w:tcPr>
          <w:p w14:paraId="5A8FDE95" w14:textId="0BFB38CC"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c>
          <w:tcPr>
            <w:tcW w:w="611" w:type="dxa"/>
            <w:tcBorders>
              <w:bottom w:val="single" w:sz="4" w:space="0" w:color="auto"/>
            </w:tcBorders>
            <w:shd w:val="clear" w:color="auto" w:fill="auto"/>
            <w:noWrap/>
            <w:vAlign w:val="bottom"/>
          </w:tcPr>
          <w:p w14:paraId="5C5AD491" w14:textId="6BFDF402"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rPr>
              <w:t>1</w:t>
            </w:r>
            <w:r w:rsidRPr="00671B7D">
              <w:rPr>
                <w:rFonts w:cs="Arial"/>
                <w:b/>
                <w:bCs/>
                <w:sz w:val="9"/>
                <w:szCs w:val="9"/>
                <w:lang w:val="en-US"/>
              </w:rPr>
              <w:t xml:space="preserve"> warrant</w:t>
            </w:r>
            <w:r w:rsidRPr="00671B7D">
              <w:rPr>
                <w:rFonts w:cs="Arial"/>
                <w:b/>
                <w:bCs/>
                <w:sz w:val="9"/>
                <w:szCs w:val="9"/>
                <w:cs/>
                <w:lang w:val="en-US"/>
              </w:rPr>
              <w:t xml:space="preserve"> </w:t>
            </w:r>
          </w:p>
        </w:tc>
        <w:tc>
          <w:tcPr>
            <w:tcW w:w="764" w:type="dxa"/>
            <w:tcBorders>
              <w:bottom w:val="single" w:sz="4" w:space="0" w:color="auto"/>
            </w:tcBorders>
            <w:shd w:val="clear" w:color="auto" w:fill="auto"/>
            <w:noWrap/>
            <w:vAlign w:val="bottom"/>
          </w:tcPr>
          <w:p w14:paraId="2399A1BC" w14:textId="1128B8B7" w:rsidR="008F0315" w:rsidRPr="00671B7D" w:rsidRDefault="008F0315" w:rsidP="00F06920">
            <w:pPr>
              <w:spacing w:line="240" w:lineRule="auto"/>
              <w:ind w:left="-43" w:right="-72"/>
              <w:jc w:val="right"/>
              <w:rPr>
                <w:rFonts w:cs="Arial"/>
                <w:b/>
                <w:bCs/>
                <w:spacing w:val="-6"/>
                <w:sz w:val="9"/>
                <w:szCs w:val="9"/>
                <w:lang w:val="en-US"/>
              </w:rPr>
            </w:pPr>
            <w:r w:rsidRPr="00671B7D">
              <w:rPr>
                <w:rFonts w:cs="Arial"/>
                <w:b/>
                <w:bCs/>
                <w:spacing w:val="-6"/>
                <w:sz w:val="9"/>
                <w:szCs w:val="9"/>
                <w:lang w:val="en-US"/>
              </w:rPr>
              <w:t xml:space="preserve">Million </w:t>
            </w:r>
            <w:proofErr w:type="gramStart"/>
            <w:r w:rsidRPr="00671B7D">
              <w:rPr>
                <w:rFonts w:cs="Arial"/>
                <w:b/>
                <w:bCs/>
                <w:spacing w:val="-6"/>
                <w:sz w:val="9"/>
                <w:szCs w:val="9"/>
                <w:lang w:val="en-US"/>
              </w:rPr>
              <w:t>share</w:t>
            </w:r>
            <w:proofErr w:type="gramEnd"/>
          </w:p>
        </w:tc>
        <w:tc>
          <w:tcPr>
            <w:tcW w:w="611" w:type="dxa"/>
            <w:tcBorders>
              <w:bottom w:val="single" w:sz="4" w:space="0" w:color="auto"/>
            </w:tcBorders>
            <w:shd w:val="clear" w:color="auto" w:fill="auto"/>
            <w:noWrap/>
            <w:vAlign w:val="bottom"/>
          </w:tcPr>
          <w:p w14:paraId="57DE61B7" w14:textId="62430597"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Baht</w:t>
            </w:r>
          </w:p>
        </w:tc>
        <w:tc>
          <w:tcPr>
            <w:tcW w:w="707" w:type="dxa"/>
            <w:tcBorders>
              <w:bottom w:val="single" w:sz="4" w:space="0" w:color="auto"/>
            </w:tcBorders>
            <w:shd w:val="clear" w:color="auto" w:fill="auto"/>
            <w:noWrap/>
            <w:vAlign w:val="bottom"/>
          </w:tcPr>
          <w:p w14:paraId="0957A112" w14:textId="403A6C24"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Baht</w:t>
            </w:r>
          </w:p>
        </w:tc>
        <w:tc>
          <w:tcPr>
            <w:tcW w:w="679" w:type="dxa"/>
            <w:tcBorders>
              <w:bottom w:val="single" w:sz="4" w:space="0" w:color="auto"/>
            </w:tcBorders>
            <w:shd w:val="clear" w:color="auto" w:fill="auto"/>
            <w:noWrap/>
            <w:vAlign w:val="bottom"/>
          </w:tcPr>
          <w:p w14:paraId="01CADF1F" w14:textId="32C97A9F"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r>
      <w:tr w:rsidR="008F0315" w:rsidRPr="00671B7D" w14:paraId="57EE00E8" w14:textId="77777777" w:rsidTr="00BE6A39">
        <w:trPr>
          <w:trHeight w:val="20"/>
        </w:trPr>
        <w:tc>
          <w:tcPr>
            <w:tcW w:w="562" w:type="dxa"/>
            <w:tcBorders>
              <w:top w:val="single" w:sz="4" w:space="0" w:color="auto"/>
            </w:tcBorders>
            <w:shd w:val="clear" w:color="auto" w:fill="auto"/>
            <w:vAlign w:val="bottom"/>
          </w:tcPr>
          <w:p w14:paraId="7FD23273" w14:textId="77777777" w:rsidR="008F0315" w:rsidRPr="00671B7D" w:rsidRDefault="008F0315" w:rsidP="00F2424C">
            <w:pPr>
              <w:tabs>
                <w:tab w:val="left" w:pos="0"/>
              </w:tabs>
              <w:spacing w:line="240" w:lineRule="auto"/>
              <w:ind w:left="-86" w:right="-72"/>
              <w:rPr>
                <w:rFonts w:cs="Arial"/>
                <w:sz w:val="9"/>
                <w:szCs w:val="9"/>
                <w:lang w:val="en-US"/>
              </w:rPr>
            </w:pPr>
          </w:p>
        </w:tc>
        <w:tc>
          <w:tcPr>
            <w:tcW w:w="970" w:type="dxa"/>
            <w:tcBorders>
              <w:top w:val="single" w:sz="4" w:space="0" w:color="auto"/>
            </w:tcBorders>
            <w:shd w:val="clear" w:color="auto" w:fill="auto"/>
            <w:vAlign w:val="bottom"/>
          </w:tcPr>
          <w:p w14:paraId="3DE66588" w14:textId="77777777" w:rsidR="008F0315" w:rsidRPr="00671B7D" w:rsidRDefault="008F0315" w:rsidP="00F2424C">
            <w:pPr>
              <w:tabs>
                <w:tab w:val="left" w:pos="-32"/>
              </w:tabs>
              <w:spacing w:line="240" w:lineRule="auto"/>
              <w:ind w:right="-32" w:hanging="64"/>
              <w:rPr>
                <w:rFonts w:cs="Arial"/>
                <w:sz w:val="9"/>
                <w:szCs w:val="9"/>
                <w:lang w:val="en-US"/>
              </w:rPr>
            </w:pPr>
          </w:p>
        </w:tc>
        <w:tc>
          <w:tcPr>
            <w:tcW w:w="611" w:type="dxa"/>
            <w:tcBorders>
              <w:top w:val="single" w:sz="4" w:space="0" w:color="auto"/>
            </w:tcBorders>
            <w:shd w:val="clear" w:color="auto" w:fill="auto"/>
            <w:vAlign w:val="bottom"/>
          </w:tcPr>
          <w:p w14:paraId="4AD1E0B5" w14:textId="77777777" w:rsidR="008F0315" w:rsidRPr="00671B7D" w:rsidRDefault="008F0315" w:rsidP="00F2424C">
            <w:pPr>
              <w:tabs>
                <w:tab w:val="left" w:pos="-32"/>
              </w:tabs>
              <w:spacing w:line="240" w:lineRule="auto"/>
              <w:ind w:left="-72" w:right="-72"/>
              <w:jc w:val="center"/>
              <w:rPr>
                <w:rFonts w:cs="Arial"/>
                <w:sz w:val="9"/>
                <w:szCs w:val="9"/>
                <w:lang w:val="en-US"/>
              </w:rPr>
            </w:pPr>
          </w:p>
        </w:tc>
        <w:tc>
          <w:tcPr>
            <w:tcW w:w="720" w:type="dxa"/>
            <w:tcBorders>
              <w:top w:val="single" w:sz="4" w:space="0" w:color="auto"/>
            </w:tcBorders>
          </w:tcPr>
          <w:p w14:paraId="474BE558" w14:textId="77777777" w:rsidR="008F0315" w:rsidRPr="00671B7D" w:rsidRDefault="008F0315" w:rsidP="00F2424C">
            <w:pPr>
              <w:tabs>
                <w:tab w:val="left" w:pos="-32"/>
              </w:tabs>
              <w:spacing w:line="240" w:lineRule="auto"/>
              <w:ind w:left="-72" w:right="-72"/>
              <w:jc w:val="center"/>
              <w:rPr>
                <w:rFonts w:cs="Arial"/>
                <w:sz w:val="9"/>
                <w:szCs w:val="9"/>
                <w:cs/>
                <w:lang w:val="en-US"/>
              </w:rPr>
            </w:pPr>
          </w:p>
        </w:tc>
        <w:tc>
          <w:tcPr>
            <w:tcW w:w="611" w:type="dxa"/>
            <w:tcBorders>
              <w:top w:val="single" w:sz="4" w:space="0" w:color="auto"/>
            </w:tcBorders>
            <w:shd w:val="clear" w:color="auto" w:fill="auto"/>
            <w:vAlign w:val="bottom"/>
          </w:tcPr>
          <w:p w14:paraId="70A65279" w14:textId="6FDB334C" w:rsidR="008F0315" w:rsidRPr="00671B7D" w:rsidRDefault="008F0315" w:rsidP="00F2424C">
            <w:pPr>
              <w:tabs>
                <w:tab w:val="left" w:pos="-32"/>
              </w:tabs>
              <w:spacing w:line="240" w:lineRule="auto"/>
              <w:ind w:left="-72" w:right="-72"/>
              <w:jc w:val="center"/>
              <w:rPr>
                <w:rFonts w:cs="Arial"/>
                <w:sz w:val="9"/>
                <w:szCs w:val="9"/>
                <w:cs/>
                <w:lang w:val="en-US"/>
              </w:rPr>
            </w:pPr>
          </w:p>
        </w:tc>
        <w:tc>
          <w:tcPr>
            <w:tcW w:w="611" w:type="dxa"/>
            <w:tcBorders>
              <w:top w:val="single" w:sz="4" w:space="0" w:color="auto"/>
            </w:tcBorders>
            <w:shd w:val="clear" w:color="auto" w:fill="auto"/>
            <w:vAlign w:val="bottom"/>
          </w:tcPr>
          <w:p w14:paraId="37B6DA2D" w14:textId="77777777" w:rsidR="008F0315" w:rsidRPr="00671B7D" w:rsidRDefault="008F0315" w:rsidP="00F2424C">
            <w:pPr>
              <w:tabs>
                <w:tab w:val="left" w:pos="-32"/>
              </w:tabs>
              <w:spacing w:line="240" w:lineRule="auto"/>
              <w:ind w:left="-72" w:right="-72"/>
              <w:jc w:val="center"/>
              <w:rPr>
                <w:rFonts w:cs="Arial"/>
                <w:sz w:val="9"/>
                <w:szCs w:val="9"/>
                <w:cs/>
                <w:lang w:val="en-US"/>
              </w:rPr>
            </w:pPr>
          </w:p>
        </w:tc>
        <w:tc>
          <w:tcPr>
            <w:tcW w:w="669" w:type="dxa"/>
            <w:tcBorders>
              <w:top w:val="single" w:sz="4" w:space="0" w:color="auto"/>
            </w:tcBorders>
            <w:shd w:val="clear" w:color="auto" w:fill="auto"/>
            <w:vAlign w:val="bottom"/>
          </w:tcPr>
          <w:p w14:paraId="7CDCD1AD" w14:textId="77777777" w:rsidR="008F0315" w:rsidRPr="00671B7D" w:rsidRDefault="008F0315" w:rsidP="00F2424C">
            <w:pPr>
              <w:spacing w:line="240" w:lineRule="auto"/>
              <w:ind w:left="-43" w:right="-72"/>
              <w:jc w:val="right"/>
              <w:rPr>
                <w:rFonts w:cs="Arial"/>
                <w:sz w:val="9"/>
                <w:szCs w:val="9"/>
                <w:cs/>
                <w:lang w:val="en-US"/>
              </w:rPr>
            </w:pPr>
          </w:p>
        </w:tc>
        <w:tc>
          <w:tcPr>
            <w:tcW w:w="632" w:type="dxa"/>
            <w:tcBorders>
              <w:top w:val="single" w:sz="4" w:space="0" w:color="auto"/>
            </w:tcBorders>
            <w:shd w:val="clear" w:color="auto" w:fill="auto"/>
            <w:noWrap/>
            <w:vAlign w:val="bottom"/>
          </w:tcPr>
          <w:p w14:paraId="3E64D82D" w14:textId="77777777" w:rsidR="008F0315" w:rsidRPr="00671B7D" w:rsidRDefault="008F0315" w:rsidP="00F2424C">
            <w:pPr>
              <w:spacing w:line="240" w:lineRule="auto"/>
              <w:ind w:left="-43" w:right="-72"/>
              <w:jc w:val="right"/>
              <w:rPr>
                <w:rFonts w:cs="Arial"/>
                <w:sz w:val="9"/>
                <w:szCs w:val="9"/>
                <w:lang w:val="en-US"/>
              </w:rPr>
            </w:pPr>
          </w:p>
        </w:tc>
        <w:tc>
          <w:tcPr>
            <w:tcW w:w="702" w:type="dxa"/>
            <w:tcBorders>
              <w:top w:val="single" w:sz="4" w:space="0" w:color="auto"/>
            </w:tcBorders>
            <w:shd w:val="clear" w:color="auto" w:fill="auto"/>
            <w:noWrap/>
            <w:vAlign w:val="bottom"/>
          </w:tcPr>
          <w:p w14:paraId="3DC619C7" w14:textId="77777777" w:rsidR="008F0315" w:rsidRPr="00671B7D" w:rsidRDefault="008F0315" w:rsidP="00F2424C">
            <w:pPr>
              <w:spacing w:line="240" w:lineRule="auto"/>
              <w:ind w:left="-43" w:right="-72"/>
              <w:jc w:val="right"/>
              <w:rPr>
                <w:rFonts w:cs="Arial"/>
                <w:sz w:val="9"/>
                <w:szCs w:val="9"/>
                <w:lang w:val="en-US"/>
              </w:rPr>
            </w:pPr>
          </w:p>
        </w:tc>
        <w:tc>
          <w:tcPr>
            <w:tcW w:w="611" w:type="dxa"/>
            <w:tcBorders>
              <w:top w:val="single" w:sz="4" w:space="0" w:color="auto"/>
            </w:tcBorders>
            <w:shd w:val="clear" w:color="auto" w:fill="auto"/>
            <w:noWrap/>
            <w:vAlign w:val="bottom"/>
          </w:tcPr>
          <w:p w14:paraId="73D7C28E" w14:textId="77777777" w:rsidR="008F0315" w:rsidRPr="00671B7D" w:rsidRDefault="008F0315" w:rsidP="00F2424C">
            <w:pPr>
              <w:spacing w:line="240" w:lineRule="auto"/>
              <w:ind w:left="-43" w:right="-72"/>
              <w:jc w:val="right"/>
              <w:rPr>
                <w:rFonts w:cs="Arial"/>
                <w:sz w:val="9"/>
                <w:szCs w:val="9"/>
                <w:lang w:val="en-US"/>
              </w:rPr>
            </w:pPr>
          </w:p>
        </w:tc>
        <w:tc>
          <w:tcPr>
            <w:tcW w:w="764" w:type="dxa"/>
            <w:tcBorders>
              <w:top w:val="single" w:sz="4" w:space="0" w:color="auto"/>
            </w:tcBorders>
            <w:shd w:val="clear" w:color="auto" w:fill="auto"/>
            <w:noWrap/>
            <w:vAlign w:val="bottom"/>
          </w:tcPr>
          <w:p w14:paraId="374FA491" w14:textId="77777777" w:rsidR="008F0315" w:rsidRPr="00671B7D" w:rsidRDefault="008F0315" w:rsidP="00F2424C">
            <w:pPr>
              <w:spacing w:line="240" w:lineRule="auto"/>
              <w:ind w:left="-43" w:right="-72"/>
              <w:jc w:val="right"/>
              <w:rPr>
                <w:rFonts w:cs="Arial"/>
                <w:sz w:val="9"/>
                <w:szCs w:val="9"/>
                <w:lang w:val="en-US"/>
              </w:rPr>
            </w:pPr>
          </w:p>
        </w:tc>
        <w:tc>
          <w:tcPr>
            <w:tcW w:w="611" w:type="dxa"/>
            <w:tcBorders>
              <w:top w:val="single" w:sz="4" w:space="0" w:color="auto"/>
            </w:tcBorders>
            <w:shd w:val="clear" w:color="auto" w:fill="auto"/>
            <w:noWrap/>
            <w:vAlign w:val="bottom"/>
          </w:tcPr>
          <w:p w14:paraId="05692692" w14:textId="77777777" w:rsidR="008F0315" w:rsidRPr="00671B7D" w:rsidRDefault="008F0315" w:rsidP="00F2424C">
            <w:pPr>
              <w:spacing w:line="240" w:lineRule="auto"/>
              <w:ind w:left="-43" w:right="-72"/>
              <w:jc w:val="right"/>
              <w:rPr>
                <w:rFonts w:cs="Arial"/>
                <w:sz w:val="9"/>
                <w:szCs w:val="9"/>
                <w:lang w:val="en-US"/>
              </w:rPr>
            </w:pPr>
          </w:p>
        </w:tc>
        <w:tc>
          <w:tcPr>
            <w:tcW w:w="707" w:type="dxa"/>
            <w:tcBorders>
              <w:top w:val="single" w:sz="4" w:space="0" w:color="auto"/>
            </w:tcBorders>
            <w:shd w:val="clear" w:color="auto" w:fill="auto"/>
            <w:noWrap/>
            <w:vAlign w:val="bottom"/>
          </w:tcPr>
          <w:p w14:paraId="2DF964FD" w14:textId="77777777" w:rsidR="008F0315" w:rsidRPr="00671B7D" w:rsidRDefault="008F0315" w:rsidP="00F2424C">
            <w:pPr>
              <w:spacing w:line="240" w:lineRule="auto"/>
              <w:ind w:left="-43" w:right="-72"/>
              <w:jc w:val="right"/>
              <w:rPr>
                <w:rFonts w:cs="Arial"/>
                <w:sz w:val="9"/>
                <w:szCs w:val="9"/>
                <w:lang w:val="en-US"/>
              </w:rPr>
            </w:pPr>
          </w:p>
        </w:tc>
        <w:tc>
          <w:tcPr>
            <w:tcW w:w="679" w:type="dxa"/>
            <w:tcBorders>
              <w:top w:val="single" w:sz="4" w:space="0" w:color="auto"/>
            </w:tcBorders>
            <w:shd w:val="clear" w:color="auto" w:fill="FAFAFA"/>
            <w:noWrap/>
            <w:vAlign w:val="bottom"/>
          </w:tcPr>
          <w:p w14:paraId="53A40F5B" w14:textId="0EBAE4DF" w:rsidR="008F0315" w:rsidRPr="00671B7D" w:rsidRDefault="008F0315" w:rsidP="00F2424C">
            <w:pPr>
              <w:spacing w:line="240" w:lineRule="auto"/>
              <w:ind w:left="-43" w:right="-72"/>
              <w:jc w:val="right"/>
              <w:rPr>
                <w:rFonts w:cs="Arial"/>
                <w:sz w:val="9"/>
                <w:szCs w:val="9"/>
                <w:lang w:val="en-US"/>
              </w:rPr>
            </w:pPr>
          </w:p>
        </w:tc>
      </w:tr>
      <w:tr w:rsidR="007F46B5" w:rsidRPr="00671B7D" w14:paraId="12E355DC" w14:textId="77777777" w:rsidTr="00BE6A39">
        <w:trPr>
          <w:trHeight w:val="20"/>
        </w:trPr>
        <w:tc>
          <w:tcPr>
            <w:tcW w:w="562" w:type="dxa"/>
            <w:shd w:val="clear" w:color="auto" w:fill="auto"/>
            <w:vAlign w:val="bottom"/>
            <w:hideMark/>
          </w:tcPr>
          <w:p w14:paraId="3D23C362" w14:textId="0CC0A1C1" w:rsidR="007F46B5" w:rsidRPr="00671B7D" w:rsidRDefault="007F46B5" w:rsidP="00F06920">
            <w:pPr>
              <w:tabs>
                <w:tab w:val="left" w:pos="0"/>
              </w:tabs>
              <w:spacing w:line="240" w:lineRule="auto"/>
              <w:ind w:left="-86" w:right="-72"/>
              <w:rPr>
                <w:rFonts w:cs="Arial"/>
                <w:sz w:val="9"/>
                <w:szCs w:val="9"/>
                <w:lang w:val="en-US"/>
              </w:rPr>
            </w:pPr>
            <w:r w:rsidRPr="00671B7D">
              <w:rPr>
                <w:rFonts w:cs="Arial"/>
                <w:sz w:val="9"/>
                <w:szCs w:val="9"/>
                <w:lang w:val="en-US"/>
              </w:rPr>
              <w:t>Company</w:t>
            </w:r>
          </w:p>
          <w:p w14:paraId="60A59EDE" w14:textId="221FE869" w:rsidR="007F46B5" w:rsidRPr="00671B7D" w:rsidRDefault="007F46B5" w:rsidP="00F06920">
            <w:pPr>
              <w:tabs>
                <w:tab w:val="left" w:pos="0"/>
              </w:tabs>
              <w:spacing w:line="240" w:lineRule="auto"/>
              <w:ind w:left="-86" w:right="-72"/>
              <w:rPr>
                <w:rFonts w:cs="Arial"/>
                <w:sz w:val="9"/>
                <w:szCs w:val="9"/>
                <w:lang w:val="en-US"/>
              </w:rPr>
            </w:pPr>
          </w:p>
        </w:tc>
        <w:tc>
          <w:tcPr>
            <w:tcW w:w="970" w:type="dxa"/>
            <w:shd w:val="clear" w:color="auto" w:fill="auto"/>
            <w:vAlign w:val="bottom"/>
            <w:hideMark/>
          </w:tcPr>
          <w:p w14:paraId="4CCC9BA4" w14:textId="76D8775D" w:rsidR="007F46B5" w:rsidRPr="00671B7D" w:rsidRDefault="007F46B5" w:rsidP="00F06920">
            <w:pPr>
              <w:tabs>
                <w:tab w:val="left" w:pos="-32"/>
              </w:tabs>
              <w:spacing w:line="240" w:lineRule="auto"/>
              <w:ind w:right="-120" w:hanging="64"/>
              <w:rPr>
                <w:rFonts w:cs="Arial"/>
                <w:sz w:val="9"/>
                <w:szCs w:val="9"/>
                <w:lang w:val="en-US"/>
              </w:rPr>
            </w:pPr>
            <w:proofErr w:type="spellStart"/>
            <w:r w:rsidRPr="00671B7D">
              <w:rPr>
                <w:rFonts w:cs="Arial"/>
                <w:sz w:val="9"/>
                <w:szCs w:val="9"/>
                <w:lang w:val="en-US"/>
              </w:rPr>
              <w:t>Existin</w:t>
            </w:r>
            <w:proofErr w:type="spellEnd"/>
            <w:r w:rsidRPr="00671B7D">
              <w:rPr>
                <w:rFonts w:cs="Arial"/>
                <w:sz w:val="9"/>
                <w:szCs w:val="9"/>
              </w:rPr>
              <w:t xml:space="preserve">g </w:t>
            </w:r>
            <w:r w:rsidRPr="00671B7D">
              <w:rPr>
                <w:rFonts w:cs="Arial"/>
                <w:sz w:val="9"/>
                <w:szCs w:val="9"/>
                <w:lang w:val="en-US"/>
              </w:rPr>
              <w:t>shareholder</w:t>
            </w:r>
            <w:r w:rsidRPr="00671B7D">
              <w:rPr>
                <w:rFonts w:cs="Arial"/>
                <w:sz w:val="9"/>
                <w:szCs w:val="9"/>
                <w:cs/>
                <w:lang w:val="en-US"/>
              </w:rPr>
              <w:t xml:space="preserve"> </w:t>
            </w:r>
            <w:r w:rsidR="000749A1">
              <w:rPr>
                <w:rFonts w:cs="Arial"/>
                <w:sz w:val="9"/>
                <w:szCs w:val="9"/>
                <w:lang w:val="en-US"/>
              </w:rPr>
              <w:br/>
            </w:r>
            <w:r w:rsidRPr="00671B7D">
              <w:rPr>
                <w:rFonts w:cs="Arial"/>
                <w:sz w:val="9"/>
                <w:szCs w:val="9"/>
                <w:cs/>
                <w:lang w:val="en-US"/>
              </w:rPr>
              <w:t>(</w:t>
            </w:r>
            <w:r w:rsidRPr="00671B7D">
              <w:rPr>
                <w:rFonts w:cs="Arial"/>
                <w:sz w:val="9"/>
                <w:szCs w:val="9"/>
              </w:rPr>
              <w:t>PPPM-W4</w:t>
            </w:r>
            <w:r w:rsidRPr="00671B7D">
              <w:rPr>
                <w:rFonts w:cs="Arial"/>
                <w:sz w:val="9"/>
                <w:szCs w:val="9"/>
                <w:lang w:val="en-US"/>
              </w:rPr>
              <w:t>)</w:t>
            </w:r>
          </w:p>
        </w:tc>
        <w:tc>
          <w:tcPr>
            <w:tcW w:w="611" w:type="dxa"/>
            <w:shd w:val="clear" w:color="auto" w:fill="auto"/>
            <w:vAlign w:val="bottom"/>
            <w:hideMark/>
          </w:tcPr>
          <w:p w14:paraId="607BB91E" w14:textId="4776B29D" w:rsidR="007F46B5" w:rsidRPr="00671B7D" w:rsidRDefault="007F46B5" w:rsidP="00F06920">
            <w:pPr>
              <w:tabs>
                <w:tab w:val="left" w:pos="-32"/>
              </w:tabs>
              <w:spacing w:line="240" w:lineRule="auto"/>
              <w:ind w:left="-72" w:right="-72"/>
              <w:jc w:val="center"/>
              <w:rPr>
                <w:rFonts w:cs="Arial"/>
                <w:sz w:val="9"/>
                <w:szCs w:val="9"/>
                <w:cs/>
                <w:lang w:val="en-US"/>
              </w:rPr>
            </w:pPr>
            <w:r w:rsidRPr="00671B7D">
              <w:rPr>
                <w:rFonts w:cs="Arial"/>
                <w:sz w:val="9"/>
                <w:szCs w:val="9"/>
              </w:rPr>
              <w:t>10</w:t>
            </w:r>
            <w:r w:rsidRPr="00671B7D">
              <w:rPr>
                <w:rFonts w:cs="Arial"/>
                <w:sz w:val="9"/>
                <w:szCs w:val="9"/>
                <w:lang w:val="en-US"/>
              </w:rPr>
              <w:t xml:space="preserve"> June</w:t>
            </w:r>
            <w:r w:rsidRPr="00671B7D">
              <w:rPr>
                <w:rFonts w:cs="Arial"/>
                <w:sz w:val="9"/>
                <w:szCs w:val="9"/>
                <w:cs/>
                <w:lang w:val="en-US"/>
              </w:rPr>
              <w:t xml:space="preserve"> </w:t>
            </w:r>
            <w:r w:rsidRPr="00671B7D">
              <w:rPr>
                <w:rFonts w:cs="Arial"/>
                <w:sz w:val="9"/>
                <w:szCs w:val="9"/>
              </w:rPr>
              <w:t>2019</w:t>
            </w:r>
          </w:p>
        </w:tc>
        <w:tc>
          <w:tcPr>
            <w:tcW w:w="720" w:type="dxa"/>
            <w:vAlign w:val="bottom"/>
          </w:tcPr>
          <w:p w14:paraId="5871C9D5" w14:textId="77777777" w:rsidR="000749A1" w:rsidRDefault="007F46B5" w:rsidP="00F06920">
            <w:pPr>
              <w:tabs>
                <w:tab w:val="left" w:pos="-32"/>
              </w:tabs>
              <w:spacing w:line="240" w:lineRule="auto"/>
              <w:ind w:left="-72" w:right="-72"/>
              <w:jc w:val="center"/>
              <w:rPr>
                <w:rFonts w:cs="Arial"/>
                <w:sz w:val="9"/>
                <w:szCs w:val="9"/>
              </w:rPr>
            </w:pPr>
            <w:r w:rsidRPr="00671B7D">
              <w:rPr>
                <w:rFonts w:cs="Arial"/>
                <w:sz w:val="9"/>
                <w:szCs w:val="9"/>
              </w:rPr>
              <w:t xml:space="preserve">23 September </w:t>
            </w:r>
          </w:p>
          <w:p w14:paraId="2BED07E9" w14:textId="6968116F" w:rsidR="007F46B5" w:rsidRPr="00671B7D" w:rsidRDefault="007F46B5" w:rsidP="00F06920">
            <w:pPr>
              <w:tabs>
                <w:tab w:val="left" w:pos="-32"/>
              </w:tabs>
              <w:spacing w:line="240" w:lineRule="auto"/>
              <w:ind w:left="-72" w:right="-72"/>
              <w:jc w:val="center"/>
              <w:rPr>
                <w:rFonts w:cs="Arial"/>
                <w:sz w:val="9"/>
                <w:szCs w:val="9"/>
              </w:rPr>
            </w:pPr>
            <w:r w:rsidRPr="00671B7D">
              <w:rPr>
                <w:rFonts w:cs="Arial"/>
                <w:sz w:val="9"/>
                <w:szCs w:val="9"/>
              </w:rPr>
              <w:t>2019</w:t>
            </w:r>
          </w:p>
        </w:tc>
        <w:tc>
          <w:tcPr>
            <w:tcW w:w="611" w:type="dxa"/>
            <w:shd w:val="clear" w:color="auto" w:fill="auto"/>
            <w:vAlign w:val="bottom"/>
            <w:hideMark/>
          </w:tcPr>
          <w:p w14:paraId="0938B92F" w14:textId="77777777" w:rsidR="000749A1" w:rsidRDefault="007F46B5" w:rsidP="00F06920">
            <w:pPr>
              <w:tabs>
                <w:tab w:val="left" w:pos="-32"/>
              </w:tabs>
              <w:spacing w:line="240" w:lineRule="auto"/>
              <w:ind w:left="-72" w:right="-72"/>
              <w:jc w:val="center"/>
              <w:rPr>
                <w:rFonts w:cs="Arial"/>
                <w:sz w:val="9"/>
                <w:szCs w:val="9"/>
                <w:lang w:val="en-US"/>
              </w:rPr>
            </w:pPr>
            <w:r w:rsidRPr="00671B7D">
              <w:rPr>
                <w:rFonts w:cs="Arial"/>
                <w:sz w:val="9"/>
                <w:szCs w:val="9"/>
              </w:rPr>
              <w:t>31</w:t>
            </w:r>
            <w:r w:rsidRPr="00671B7D">
              <w:rPr>
                <w:rFonts w:cs="Arial"/>
                <w:sz w:val="9"/>
                <w:szCs w:val="9"/>
                <w:lang w:val="en-US"/>
              </w:rPr>
              <w:t xml:space="preserve"> October</w:t>
            </w:r>
            <w:r w:rsidRPr="00671B7D">
              <w:rPr>
                <w:rFonts w:cs="Arial"/>
                <w:sz w:val="9"/>
                <w:szCs w:val="9"/>
                <w:cs/>
                <w:lang w:val="en-US"/>
              </w:rPr>
              <w:t xml:space="preserve"> </w:t>
            </w:r>
          </w:p>
          <w:p w14:paraId="0579AC3D" w14:textId="2058C98C" w:rsidR="007F46B5" w:rsidRPr="00671B7D" w:rsidRDefault="007F46B5" w:rsidP="00F06920">
            <w:pPr>
              <w:tabs>
                <w:tab w:val="left" w:pos="-32"/>
              </w:tabs>
              <w:spacing w:line="240" w:lineRule="auto"/>
              <w:ind w:left="-72" w:right="-72"/>
              <w:jc w:val="center"/>
              <w:rPr>
                <w:rFonts w:cs="Arial"/>
                <w:sz w:val="9"/>
                <w:szCs w:val="9"/>
              </w:rPr>
            </w:pPr>
            <w:r w:rsidRPr="00671B7D">
              <w:rPr>
                <w:rFonts w:cs="Arial"/>
                <w:sz w:val="9"/>
                <w:szCs w:val="9"/>
              </w:rPr>
              <w:t>2019</w:t>
            </w:r>
          </w:p>
        </w:tc>
        <w:tc>
          <w:tcPr>
            <w:tcW w:w="611" w:type="dxa"/>
            <w:shd w:val="clear" w:color="auto" w:fill="auto"/>
            <w:vAlign w:val="bottom"/>
            <w:hideMark/>
          </w:tcPr>
          <w:p w14:paraId="27D148B3" w14:textId="7FDD5884" w:rsidR="007F46B5" w:rsidRPr="00671B7D" w:rsidRDefault="007F46B5" w:rsidP="00F06920">
            <w:pPr>
              <w:tabs>
                <w:tab w:val="left" w:pos="-32"/>
              </w:tabs>
              <w:spacing w:line="240" w:lineRule="auto"/>
              <w:ind w:left="-72" w:right="-72"/>
              <w:jc w:val="center"/>
              <w:rPr>
                <w:rFonts w:cs="Arial"/>
                <w:sz w:val="9"/>
                <w:szCs w:val="9"/>
                <w:lang w:val="en-US"/>
              </w:rPr>
            </w:pPr>
            <w:r w:rsidRPr="00671B7D">
              <w:rPr>
                <w:rFonts w:cs="Arial"/>
                <w:sz w:val="9"/>
                <w:szCs w:val="9"/>
              </w:rPr>
              <w:t>31</w:t>
            </w:r>
            <w:r w:rsidRPr="00671B7D">
              <w:rPr>
                <w:rFonts w:cs="Arial"/>
                <w:sz w:val="9"/>
                <w:szCs w:val="9"/>
                <w:lang w:val="en-US"/>
              </w:rPr>
              <w:t xml:space="preserve"> July </w:t>
            </w:r>
            <w:r w:rsidRPr="00671B7D">
              <w:rPr>
                <w:rFonts w:cs="Arial"/>
                <w:sz w:val="9"/>
                <w:szCs w:val="9"/>
              </w:rPr>
              <w:t>2024</w:t>
            </w:r>
          </w:p>
        </w:tc>
        <w:tc>
          <w:tcPr>
            <w:tcW w:w="669" w:type="dxa"/>
            <w:tcBorders>
              <w:top w:val="nil"/>
              <w:left w:val="nil"/>
              <w:bottom w:val="single" w:sz="4" w:space="0" w:color="auto"/>
              <w:right w:val="nil"/>
            </w:tcBorders>
            <w:vAlign w:val="bottom"/>
          </w:tcPr>
          <w:p w14:paraId="22DEB8C5" w14:textId="252BD1CD" w:rsidR="007F46B5" w:rsidRPr="00671B7D" w:rsidRDefault="007F46B5" w:rsidP="00F06920">
            <w:pPr>
              <w:spacing w:line="240" w:lineRule="auto"/>
              <w:ind w:left="-43" w:right="-72"/>
              <w:jc w:val="right"/>
              <w:rPr>
                <w:rFonts w:cs="Arial"/>
                <w:spacing w:val="-4"/>
                <w:sz w:val="9"/>
                <w:szCs w:val="9"/>
                <w:lang w:val="en-US"/>
              </w:rPr>
            </w:pPr>
            <w:r w:rsidRPr="00671B7D">
              <w:rPr>
                <w:rFonts w:cs="Arial"/>
                <w:spacing w:val="-4"/>
                <w:sz w:val="9"/>
                <w:szCs w:val="9"/>
              </w:rPr>
              <w:t>229</w:t>
            </w:r>
          </w:p>
        </w:tc>
        <w:tc>
          <w:tcPr>
            <w:tcW w:w="632" w:type="dxa"/>
            <w:tcBorders>
              <w:bottom w:val="single" w:sz="4" w:space="0" w:color="auto"/>
            </w:tcBorders>
            <w:shd w:val="clear" w:color="auto" w:fill="auto"/>
            <w:noWrap/>
            <w:vAlign w:val="bottom"/>
          </w:tcPr>
          <w:p w14:paraId="55632AD1" w14:textId="1D1C5C3F" w:rsidR="007F46B5" w:rsidRPr="00671B7D" w:rsidRDefault="007F46B5" w:rsidP="00F06920">
            <w:pPr>
              <w:spacing w:line="240" w:lineRule="auto"/>
              <w:ind w:left="-43" w:right="-72"/>
              <w:jc w:val="right"/>
              <w:rPr>
                <w:rFonts w:eastAsia="PMingLiU" w:cs="Arial"/>
                <w:sz w:val="9"/>
                <w:szCs w:val="9"/>
                <w:lang w:val="en-US"/>
              </w:rPr>
            </w:pPr>
            <w:r w:rsidRPr="00671B7D">
              <w:rPr>
                <w:rFonts w:cs="Arial"/>
                <w:sz w:val="9"/>
                <w:szCs w:val="9"/>
                <w:lang w:val="en-US"/>
              </w:rPr>
              <w:t>-</w:t>
            </w:r>
          </w:p>
        </w:tc>
        <w:tc>
          <w:tcPr>
            <w:tcW w:w="702" w:type="dxa"/>
            <w:tcBorders>
              <w:bottom w:val="single" w:sz="4" w:space="0" w:color="auto"/>
            </w:tcBorders>
            <w:shd w:val="clear" w:color="auto" w:fill="auto"/>
            <w:noWrap/>
            <w:vAlign w:val="bottom"/>
          </w:tcPr>
          <w:p w14:paraId="586E782E" w14:textId="640BAE42"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11" w:type="dxa"/>
            <w:shd w:val="clear" w:color="auto" w:fill="auto"/>
            <w:noWrap/>
            <w:vAlign w:val="bottom"/>
          </w:tcPr>
          <w:p w14:paraId="210557E7" w14:textId="7461486A" w:rsidR="007F46B5" w:rsidRPr="00671B7D" w:rsidRDefault="002615D4" w:rsidP="00F06920">
            <w:pPr>
              <w:spacing w:line="240" w:lineRule="auto"/>
              <w:ind w:left="-43" w:right="-72"/>
              <w:jc w:val="right"/>
              <w:rPr>
                <w:rFonts w:cs="Arial"/>
                <w:sz w:val="9"/>
                <w:szCs w:val="9"/>
              </w:rPr>
            </w:pPr>
            <w:r>
              <w:rPr>
                <w:rFonts w:cs="Arial"/>
                <w:sz w:val="9"/>
                <w:szCs w:val="9"/>
              </w:rPr>
              <w:t>0.31</w:t>
            </w:r>
          </w:p>
        </w:tc>
        <w:tc>
          <w:tcPr>
            <w:tcW w:w="764" w:type="dxa"/>
            <w:tcBorders>
              <w:bottom w:val="single" w:sz="4" w:space="0" w:color="auto"/>
            </w:tcBorders>
            <w:shd w:val="clear" w:color="auto" w:fill="auto"/>
            <w:noWrap/>
            <w:vAlign w:val="bottom"/>
          </w:tcPr>
          <w:p w14:paraId="6509EE91" w14:textId="529F9944"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11" w:type="dxa"/>
            <w:shd w:val="clear" w:color="auto" w:fill="auto"/>
            <w:noWrap/>
            <w:vAlign w:val="bottom"/>
          </w:tcPr>
          <w:p w14:paraId="49120C9D" w14:textId="661148B7" w:rsidR="007F46B5" w:rsidRPr="00671B7D" w:rsidRDefault="002615D4" w:rsidP="00F06920">
            <w:pPr>
              <w:spacing w:line="240" w:lineRule="auto"/>
              <w:ind w:left="-43" w:right="-72"/>
              <w:jc w:val="right"/>
              <w:rPr>
                <w:rFonts w:cs="Arial"/>
                <w:sz w:val="9"/>
                <w:szCs w:val="9"/>
                <w:lang w:val="en-US"/>
              </w:rPr>
            </w:pPr>
            <w:r>
              <w:rPr>
                <w:rFonts w:cs="Arial"/>
                <w:sz w:val="9"/>
                <w:szCs w:val="9"/>
              </w:rPr>
              <w:t>3.18</w:t>
            </w:r>
          </w:p>
        </w:tc>
        <w:tc>
          <w:tcPr>
            <w:tcW w:w="707" w:type="dxa"/>
            <w:tcBorders>
              <w:top w:val="nil"/>
              <w:left w:val="nil"/>
              <w:bottom w:val="single" w:sz="4" w:space="0" w:color="auto"/>
              <w:right w:val="nil"/>
            </w:tcBorders>
            <w:noWrap/>
            <w:vAlign w:val="bottom"/>
          </w:tcPr>
          <w:p w14:paraId="547AB801" w14:textId="3BAA41DA"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79" w:type="dxa"/>
            <w:tcBorders>
              <w:top w:val="nil"/>
              <w:left w:val="nil"/>
              <w:bottom w:val="single" w:sz="4" w:space="0" w:color="auto"/>
              <w:right w:val="nil"/>
            </w:tcBorders>
            <w:shd w:val="clear" w:color="auto" w:fill="FAFAFA"/>
            <w:noWrap/>
            <w:vAlign w:val="bottom"/>
          </w:tcPr>
          <w:p w14:paraId="02F1D775" w14:textId="0736F02D" w:rsidR="007F46B5" w:rsidRPr="00671B7D" w:rsidRDefault="00BB3E6D" w:rsidP="00F06920">
            <w:pPr>
              <w:spacing w:line="240" w:lineRule="auto"/>
              <w:ind w:left="-43" w:right="-72"/>
              <w:jc w:val="right"/>
              <w:rPr>
                <w:rFonts w:cs="Arial"/>
                <w:sz w:val="9"/>
                <w:szCs w:val="9"/>
                <w:lang w:val="en-US"/>
              </w:rPr>
            </w:pPr>
            <w:r>
              <w:rPr>
                <w:rFonts w:cs="Arial"/>
                <w:sz w:val="9"/>
                <w:szCs w:val="9"/>
                <w:lang w:val="en-US"/>
              </w:rPr>
              <w:t>229</w:t>
            </w:r>
          </w:p>
        </w:tc>
      </w:tr>
      <w:tr w:rsidR="007F46B5" w:rsidRPr="00671B7D" w14:paraId="3FCF1769" w14:textId="77777777" w:rsidTr="00BE6A39">
        <w:trPr>
          <w:trHeight w:val="20"/>
        </w:trPr>
        <w:tc>
          <w:tcPr>
            <w:tcW w:w="562" w:type="dxa"/>
            <w:shd w:val="clear" w:color="auto" w:fill="auto"/>
            <w:vAlign w:val="bottom"/>
          </w:tcPr>
          <w:p w14:paraId="75BF9FA1" w14:textId="393E74C3" w:rsidR="007F46B5" w:rsidRPr="00671B7D" w:rsidRDefault="007F46B5" w:rsidP="00F06920">
            <w:pPr>
              <w:tabs>
                <w:tab w:val="left" w:pos="0"/>
              </w:tabs>
              <w:spacing w:line="240" w:lineRule="auto"/>
              <w:ind w:left="-86" w:right="-72"/>
              <w:rPr>
                <w:rFonts w:cs="Arial"/>
                <w:sz w:val="9"/>
                <w:szCs w:val="9"/>
                <w:lang w:val="en-US"/>
              </w:rPr>
            </w:pPr>
          </w:p>
        </w:tc>
        <w:tc>
          <w:tcPr>
            <w:tcW w:w="970" w:type="dxa"/>
            <w:shd w:val="clear" w:color="auto" w:fill="auto"/>
            <w:vAlign w:val="bottom"/>
          </w:tcPr>
          <w:p w14:paraId="535BEACF" w14:textId="2C12382E" w:rsidR="007F46B5" w:rsidRPr="00671B7D" w:rsidRDefault="007F46B5" w:rsidP="00F06920">
            <w:pPr>
              <w:tabs>
                <w:tab w:val="left" w:pos="-32"/>
              </w:tabs>
              <w:spacing w:line="240" w:lineRule="auto"/>
              <w:ind w:right="-120" w:hanging="64"/>
              <w:rPr>
                <w:rFonts w:cs="Arial"/>
                <w:sz w:val="9"/>
                <w:szCs w:val="9"/>
                <w:lang w:val="en-US"/>
              </w:rPr>
            </w:pPr>
          </w:p>
        </w:tc>
        <w:tc>
          <w:tcPr>
            <w:tcW w:w="611" w:type="dxa"/>
            <w:shd w:val="clear" w:color="auto" w:fill="auto"/>
            <w:vAlign w:val="bottom"/>
          </w:tcPr>
          <w:p w14:paraId="084BE2D7" w14:textId="5202004C" w:rsidR="007F46B5" w:rsidRPr="00671B7D" w:rsidRDefault="007F46B5" w:rsidP="00F06920">
            <w:pPr>
              <w:tabs>
                <w:tab w:val="left" w:pos="-32"/>
              </w:tabs>
              <w:spacing w:line="240" w:lineRule="auto"/>
              <w:ind w:left="-72" w:right="-72"/>
              <w:jc w:val="center"/>
              <w:rPr>
                <w:rFonts w:cs="Arial"/>
                <w:sz w:val="9"/>
                <w:szCs w:val="9"/>
              </w:rPr>
            </w:pPr>
          </w:p>
        </w:tc>
        <w:tc>
          <w:tcPr>
            <w:tcW w:w="720" w:type="dxa"/>
          </w:tcPr>
          <w:p w14:paraId="4583E8FB" w14:textId="31D2374E" w:rsidR="007F46B5" w:rsidRPr="00671B7D" w:rsidRDefault="007F46B5" w:rsidP="00F06920">
            <w:pPr>
              <w:tabs>
                <w:tab w:val="left" w:pos="-32"/>
              </w:tabs>
              <w:spacing w:line="240" w:lineRule="auto"/>
              <w:ind w:left="-72" w:right="-72"/>
              <w:jc w:val="center"/>
              <w:rPr>
                <w:rFonts w:cs="Arial"/>
                <w:sz w:val="9"/>
                <w:szCs w:val="9"/>
              </w:rPr>
            </w:pPr>
          </w:p>
        </w:tc>
        <w:tc>
          <w:tcPr>
            <w:tcW w:w="611" w:type="dxa"/>
            <w:shd w:val="clear" w:color="auto" w:fill="auto"/>
            <w:vAlign w:val="bottom"/>
          </w:tcPr>
          <w:p w14:paraId="624A0B33" w14:textId="68A0810D" w:rsidR="007F46B5" w:rsidRPr="00671B7D" w:rsidRDefault="007F46B5" w:rsidP="00F06920">
            <w:pPr>
              <w:tabs>
                <w:tab w:val="left" w:pos="-32"/>
              </w:tabs>
              <w:spacing w:line="240" w:lineRule="auto"/>
              <w:ind w:left="-72" w:right="-72"/>
              <w:jc w:val="center"/>
              <w:rPr>
                <w:rFonts w:cs="Arial"/>
                <w:sz w:val="9"/>
                <w:szCs w:val="9"/>
              </w:rPr>
            </w:pPr>
          </w:p>
        </w:tc>
        <w:tc>
          <w:tcPr>
            <w:tcW w:w="611" w:type="dxa"/>
            <w:shd w:val="clear" w:color="auto" w:fill="auto"/>
            <w:vAlign w:val="bottom"/>
          </w:tcPr>
          <w:p w14:paraId="4D9C8D1A" w14:textId="7083C821" w:rsidR="007F46B5" w:rsidRPr="00671B7D" w:rsidRDefault="007F46B5" w:rsidP="00F06920">
            <w:pPr>
              <w:tabs>
                <w:tab w:val="left" w:pos="-32"/>
              </w:tabs>
              <w:spacing w:line="240" w:lineRule="auto"/>
              <w:ind w:left="-72" w:right="-72"/>
              <w:jc w:val="center"/>
              <w:rPr>
                <w:rFonts w:cs="Arial"/>
                <w:sz w:val="9"/>
                <w:szCs w:val="9"/>
              </w:rPr>
            </w:pPr>
          </w:p>
        </w:tc>
        <w:tc>
          <w:tcPr>
            <w:tcW w:w="669" w:type="dxa"/>
            <w:tcBorders>
              <w:top w:val="single" w:sz="4" w:space="0" w:color="auto"/>
            </w:tcBorders>
            <w:shd w:val="clear" w:color="auto" w:fill="auto"/>
            <w:vAlign w:val="bottom"/>
          </w:tcPr>
          <w:p w14:paraId="09DDF5AA" w14:textId="47E82EF5" w:rsidR="007F46B5" w:rsidRPr="00671B7D" w:rsidRDefault="007F46B5" w:rsidP="00F06920">
            <w:pPr>
              <w:spacing w:line="240" w:lineRule="auto"/>
              <w:ind w:left="-43" w:right="-72"/>
              <w:jc w:val="right"/>
              <w:rPr>
                <w:rFonts w:cs="Arial"/>
                <w:spacing w:val="-4"/>
                <w:sz w:val="9"/>
                <w:szCs w:val="9"/>
              </w:rPr>
            </w:pPr>
          </w:p>
        </w:tc>
        <w:tc>
          <w:tcPr>
            <w:tcW w:w="632" w:type="dxa"/>
            <w:tcBorders>
              <w:top w:val="single" w:sz="4" w:space="0" w:color="auto"/>
            </w:tcBorders>
            <w:shd w:val="clear" w:color="auto" w:fill="auto"/>
            <w:noWrap/>
            <w:vAlign w:val="bottom"/>
          </w:tcPr>
          <w:p w14:paraId="23263EB8" w14:textId="315E3C5B" w:rsidR="007F46B5" w:rsidRPr="00671B7D" w:rsidRDefault="007F46B5" w:rsidP="00F06920">
            <w:pPr>
              <w:spacing w:line="240" w:lineRule="auto"/>
              <w:ind w:left="-43" w:right="-72"/>
              <w:jc w:val="right"/>
              <w:rPr>
                <w:rFonts w:cs="Arial"/>
                <w:sz w:val="9"/>
                <w:szCs w:val="9"/>
                <w:lang w:val="en-US"/>
              </w:rPr>
            </w:pPr>
          </w:p>
        </w:tc>
        <w:tc>
          <w:tcPr>
            <w:tcW w:w="702" w:type="dxa"/>
            <w:tcBorders>
              <w:top w:val="single" w:sz="4" w:space="0" w:color="auto"/>
            </w:tcBorders>
            <w:shd w:val="clear" w:color="auto" w:fill="auto"/>
            <w:noWrap/>
            <w:vAlign w:val="bottom"/>
          </w:tcPr>
          <w:p w14:paraId="0D40E905" w14:textId="073E3040" w:rsidR="007F46B5" w:rsidRPr="00671B7D" w:rsidRDefault="007F46B5" w:rsidP="00F06920">
            <w:pPr>
              <w:spacing w:line="240" w:lineRule="auto"/>
              <w:ind w:left="-43" w:right="-72"/>
              <w:jc w:val="right"/>
              <w:rPr>
                <w:rFonts w:cs="Arial"/>
                <w:sz w:val="9"/>
                <w:szCs w:val="9"/>
                <w:lang w:val="en-US"/>
              </w:rPr>
            </w:pPr>
          </w:p>
        </w:tc>
        <w:tc>
          <w:tcPr>
            <w:tcW w:w="611" w:type="dxa"/>
            <w:shd w:val="clear" w:color="auto" w:fill="auto"/>
            <w:noWrap/>
            <w:vAlign w:val="bottom"/>
          </w:tcPr>
          <w:p w14:paraId="0E3825EF" w14:textId="77CDBBC6" w:rsidR="007F46B5" w:rsidRPr="00671B7D" w:rsidRDefault="007F46B5" w:rsidP="00F06920">
            <w:pPr>
              <w:spacing w:line="240" w:lineRule="auto"/>
              <w:ind w:left="-43" w:right="-72"/>
              <w:jc w:val="right"/>
              <w:rPr>
                <w:rFonts w:cs="Arial"/>
                <w:sz w:val="9"/>
                <w:szCs w:val="9"/>
              </w:rPr>
            </w:pPr>
          </w:p>
        </w:tc>
        <w:tc>
          <w:tcPr>
            <w:tcW w:w="764" w:type="dxa"/>
            <w:tcBorders>
              <w:top w:val="single" w:sz="4" w:space="0" w:color="auto"/>
            </w:tcBorders>
            <w:shd w:val="clear" w:color="auto" w:fill="auto"/>
            <w:noWrap/>
            <w:vAlign w:val="bottom"/>
          </w:tcPr>
          <w:p w14:paraId="1B13EF62" w14:textId="77EB721B" w:rsidR="007F46B5" w:rsidRPr="00671B7D" w:rsidRDefault="007F46B5" w:rsidP="00F06920">
            <w:pPr>
              <w:spacing w:line="240" w:lineRule="auto"/>
              <w:ind w:left="-43" w:right="-72"/>
              <w:jc w:val="right"/>
              <w:rPr>
                <w:rFonts w:cs="Arial"/>
                <w:sz w:val="9"/>
                <w:szCs w:val="9"/>
                <w:lang w:val="en-US"/>
              </w:rPr>
            </w:pPr>
          </w:p>
        </w:tc>
        <w:tc>
          <w:tcPr>
            <w:tcW w:w="611" w:type="dxa"/>
            <w:shd w:val="clear" w:color="auto" w:fill="auto"/>
            <w:noWrap/>
            <w:vAlign w:val="bottom"/>
          </w:tcPr>
          <w:p w14:paraId="66D346DC" w14:textId="348D9413" w:rsidR="007F46B5" w:rsidRPr="00671B7D" w:rsidRDefault="007F46B5" w:rsidP="00F06920">
            <w:pPr>
              <w:spacing w:line="240" w:lineRule="auto"/>
              <w:ind w:left="-43" w:right="-72"/>
              <w:jc w:val="right"/>
              <w:rPr>
                <w:rFonts w:cs="Arial"/>
                <w:sz w:val="9"/>
                <w:szCs w:val="9"/>
              </w:rPr>
            </w:pPr>
          </w:p>
        </w:tc>
        <w:tc>
          <w:tcPr>
            <w:tcW w:w="707" w:type="dxa"/>
            <w:tcBorders>
              <w:top w:val="single" w:sz="4" w:space="0" w:color="auto"/>
            </w:tcBorders>
            <w:shd w:val="clear" w:color="auto" w:fill="auto"/>
            <w:noWrap/>
            <w:vAlign w:val="bottom"/>
          </w:tcPr>
          <w:p w14:paraId="525251F8" w14:textId="36765DB7" w:rsidR="007F46B5" w:rsidRPr="00671B7D" w:rsidRDefault="007F46B5" w:rsidP="00F06920">
            <w:pPr>
              <w:spacing w:line="240" w:lineRule="auto"/>
              <w:ind w:left="-43" w:right="-72"/>
              <w:jc w:val="right"/>
              <w:rPr>
                <w:rFonts w:cs="Arial"/>
                <w:sz w:val="9"/>
                <w:szCs w:val="9"/>
                <w:lang w:val="en-US"/>
              </w:rPr>
            </w:pPr>
          </w:p>
        </w:tc>
        <w:tc>
          <w:tcPr>
            <w:tcW w:w="679" w:type="dxa"/>
            <w:tcBorders>
              <w:top w:val="single" w:sz="4" w:space="0" w:color="auto"/>
            </w:tcBorders>
            <w:shd w:val="clear" w:color="auto" w:fill="FAFAFA"/>
            <w:noWrap/>
            <w:vAlign w:val="bottom"/>
          </w:tcPr>
          <w:p w14:paraId="3B1F6E16" w14:textId="75F613E3" w:rsidR="007F46B5" w:rsidRPr="00671B7D" w:rsidRDefault="007F46B5" w:rsidP="00F06920">
            <w:pPr>
              <w:spacing w:line="240" w:lineRule="auto"/>
              <w:ind w:left="-43" w:right="-72"/>
              <w:jc w:val="right"/>
              <w:rPr>
                <w:rFonts w:cs="Arial"/>
                <w:sz w:val="9"/>
                <w:szCs w:val="9"/>
              </w:rPr>
            </w:pPr>
          </w:p>
        </w:tc>
      </w:tr>
      <w:tr w:rsidR="007F46B5" w:rsidRPr="00671B7D" w14:paraId="22AAA28E" w14:textId="77777777" w:rsidTr="00BE6A39">
        <w:trPr>
          <w:trHeight w:val="20"/>
        </w:trPr>
        <w:tc>
          <w:tcPr>
            <w:tcW w:w="562" w:type="dxa"/>
            <w:shd w:val="clear" w:color="auto" w:fill="auto"/>
            <w:vAlign w:val="center"/>
          </w:tcPr>
          <w:p w14:paraId="2D4B3344" w14:textId="77777777" w:rsidR="007F46B5" w:rsidRPr="00671B7D" w:rsidRDefault="007F46B5" w:rsidP="00F06920">
            <w:pPr>
              <w:tabs>
                <w:tab w:val="left" w:pos="0"/>
              </w:tabs>
              <w:spacing w:line="240" w:lineRule="auto"/>
              <w:ind w:left="-86" w:right="-72"/>
              <w:rPr>
                <w:rFonts w:cs="Arial"/>
                <w:sz w:val="9"/>
                <w:szCs w:val="9"/>
                <w:lang w:val="en-US"/>
              </w:rPr>
            </w:pPr>
          </w:p>
        </w:tc>
        <w:tc>
          <w:tcPr>
            <w:tcW w:w="970" w:type="dxa"/>
            <w:shd w:val="clear" w:color="auto" w:fill="auto"/>
            <w:vAlign w:val="center"/>
          </w:tcPr>
          <w:p w14:paraId="38FA94EA" w14:textId="77777777" w:rsidR="007F46B5" w:rsidRPr="00671B7D" w:rsidRDefault="007F46B5" w:rsidP="00F06920">
            <w:pPr>
              <w:tabs>
                <w:tab w:val="left" w:pos="-32"/>
              </w:tabs>
              <w:spacing w:line="240" w:lineRule="auto"/>
              <w:ind w:right="-32" w:hanging="64"/>
              <w:rPr>
                <w:rFonts w:cs="Arial"/>
                <w:sz w:val="9"/>
                <w:szCs w:val="9"/>
                <w:lang w:val="en-US"/>
              </w:rPr>
            </w:pPr>
          </w:p>
        </w:tc>
        <w:tc>
          <w:tcPr>
            <w:tcW w:w="611" w:type="dxa"/>
            <w:shd w:val="clear" w:color="auto" w:fill="auto"/>
            <w:vAlign w:val="center"/>
          </w:tcPr>
          <w:p w14:paraId="002FAD5A" w14:textId="77777777" w:rsidR="007F46B5" w:rsidRPr="00671B7D" w:rsidRDefault="007F46B5" w:rsidP="00F06920">
            <w:pPr>
              <w:tabs>
                <w:tab w:val="left" w:pos="-32"/>
              </w:tabs>
              <w:spacing w:line="240" w:lineRule="auto"/>
              <w:ind w:right="-32"/>
              <w:jc w:val="center"/>
              <w:rPr>
                <w:rFonts w:cs="Arial"/>
                <w:sz w:val="9"/>
                <w:szCs w:val="9"/>
                <w:lang w:val="en-US"/>
              </w:rPr>
            </w:pPr>
          </w:p>
        </w:tc>
        <w:tc>
          <w:tcPr>
            <w:tcW w:w="720" w:type="dxa"/>
          </w:tcPr>
          <w:p w14:paraId="06F7B119" w14:textId="77777777" w:rsidR="007F46B5" w:rsidRPr="00671B7D" w:rsidRDefault="007F46B5" w:rsidP="00F06920">
            <w:pPr>
              <w:tabs>
                <w:tab w:val="left" w:pos="-32"/>
              </w:tabs>
              <w:spacing w:line="240" w:lineRule="auto"/>
              <w:ind w:right="-32"/>
              <w:jc w:val="center"/>
              <w:rPr>
                <w:rFonts w:cs="Arial"/>
                <w:spacing w:val="-4"/>
                <w:sz w:val="9"/>
                <w:szCs w:val="9"/>
                <w:lang w:val="en-US"/>
              </w:rPr>
            </w:pPr>
          </w:p>
        </w:tc>
        <w:tc>
          <w:tcPr>
            <w:tcW w:w="611" w:type="dxa"/>
            <w:shd w:val="clear" w:color="auto" w:fill="auto"/>
            <w:vAlign w:val="center"/>
          </w:tcPr>
          <w:p w14:paraId="401A0F17" w14:textId="708DB222" w:rsidR="007F46B5" w:rsidRPr="00671B7D" w:rsidRDefault="007F46B5" w:rsidP="00F06920">
            <w:pPr>
              <w:tabs>
                <w:tab w:val="left" w:pos="-32"/>
              </w:tabs>
              <w:spacing w:line="240" w:lineRule="auto"/>
              <w:ind w:right="-32"/>
              <w:jc w:val="center"/>
              <w:rPr>
                <w:rFonts w:cs="Arial"/>
                <w:spacing w:val="-4"/>
                <w:sz w:val="9"/>
                <w:szCs w:val="9"/>
                <w:lang w:val="en-US"/>
              </w:rPr>
            </w:pPr>
          </w:p>
        </w:tc>
        <w:tc>
          <w:tcPr>
            <w:tcW w:w="611" w:type="dxa"/>
            <w:shd w:val="clear" w:color="auto" w:fill="auto"/>
            <w:vAlign w:val="center"/>
          </w:tcPr>
          <w:p w14:paraId="42C1C471" w14:textId="77777777" w:rsidR="007F46B5" w:rsidRPr="00671B7D" w:rsidRDefault="007F46B5" w:rsidP="00F06920">
            <w:pPr>
              <w:tabs>
                <w:tab w:val="left" w:pos="-32"/>
              </w:tabs>
              <w:spacing w:line="240" w:lineRule="auto"/>
              <w:ind w:right="-32"/>
              <w:jc w:val="center"/>
              <w:rPr>
                <w:rFonts w:cs="Arial"/>
                <w:spacing w:val="-4"/>
                <w:sz w:val="9"/>
                <w:szCs w:val="9"/>
                <w:lang w:val="en-US"/>
              </w:rPr>
            </w:pPr>
          </w:p>
        </w:tc>
        <w:tc>
          <w:tcPr>
            <w:tcW w:w="669" w:type="dxa"/>
            <w:tcBorders>
              <w:bottom w:val="single" w:sz="4" w:space="0" w:color="auto"/>
            </w:tcBorders>
            <w:shd w:val="clear" w:color="auto" w:fill="auto"/>
            <w:vAlign w:val="center"/>
          </w:tcPr>
          <w:p w14:paraId="1E99F82C" w14:textId="7C65E692" w:rsidR="007F46B5" w:rsidRPr="00671B7D" w:rsidRDefault="007F46B5" w:rsidP="00F06920">
            <w:pPr>
              <w:spacing w:line="240" w:lineRule="auto"/>
              <w:ind w:left="-43" w:right="-72"/>
              <w:jc w:val="right"/>
              <w:rPr>
                <w:rFonts w:cs="Arial"/>
                <w:spacing w:val="-4"/>
                <w:sz w:val="9"/>
                <w:szCs w:val="9"/>
                <w:lang w:val="en-US"/>
              </w:rPr>
            </w:pPr>
            <w:r w:rsidRPr="00671B7D">
              <w:rPr>
                <w:rFonts w:cs="Arial"/>
                <w:sz w:val="9"/>
                <w:szCs w:val="9"/>
                <w:lang w:val="en-US"/>
              </w:rPr>
              <w:t>229</w:t>
            </w:r>
          </w:p>
        </w:tc>
        <w:tc>
          <w:tcPr>
            <w:tcW w:w="632" w:type="dxa"/>
            <w:tcBorders>
              <w:bottom w:val="single" w:sz="4" w:space="0" w:color="auto"/>
            </w:tcBorders>
            <w:shd w:val="clear" w:color="auto" w:fill="auto"/>
            <w:noWrap/>
            <w:vAlign w:val="center"/>
          </w:tcPr>
          <w:p w14:paraId="13D270A7" w14:textId="6C4B59A9" w:rsidR="007F46B5" w:rsidRPr="00671B7D" w:rsidRDefault="007F46B5" w:rsidP="00F06920">
            <w:pPr>
              <w:spacing w:line="240" w:lineRule="auto"/>
              <w:ind w:left="-43" w:right="-72"/>
              <w:jc w:val="right"/>
              <w:rPr>
                <w:rFonts w:cs="Arial"/>
                <w:sz w:val="9"/>
                <w:szCs w:val="9"/>
                <w:lang w:val="en-US"/>
              </w:rPr>
            </w:pPr>
            <w:r w:rsidRPr="00671B7D">
              <w:rPr>
                <w:rFonts w:eastAsia="PMingLiU" w:cs="Arial"/>
                <w:sz w:val="9"/>
                <w:szCs w:val="9"/>
                <w:lang w:val="en-US"/>
              </w:rPr>
              <w:t>-</w:t>
            </w:r>
          </w:p>
        </w:tc>
        <w:tc>
          <w:tcPr>
            <w:tcW w:w="702" w:type="dxa"/>
            <w:tcBorders>
              <w:bottom w:val="single" w:sz="4" w:space="0" w:color="auto"/>
            </w:tcBorders>
            <w:shd w:val="clear" w:color="auto" w:fill="auto"/>
            <w:noWrap/>
            <w:vAlign w:val="center"/>
          </w:tcPr>
          <w:p w14:paraId="0B3860C8" w14:textId="21BB9485"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11" w:type="dxa"/>
            <w:shd w:val="clear" w:color="auto" w:fill="auto"/>
            <w:noWrap/>
            <w:vAlign w:val="center"/>
          </w:tcPr>
          <w:p w14:paraId="0CE58F48" w14:textId="77777777" w:rsidR="007F46B5" w:rsidRPr="00671B7D" w:rsidRDefault="007F46B5" w:rsidP="00F06920">
            <w:pPr>
              <w:spacing w:line="240" w:lineRule="auto"/>
              <w:ind w:left="-43" w:right="-72"/>
              <w:jc w:val="right"/>
              <w:rPr>
                <w:rFonts w:cs="Arial"/>
                <w:sz w:val="9"/>
                <w:szCs w:val="9"/>
              </w:rPr>
            </w:pPr>
          </w:p>
        </w:tc>
        <w:tc>
          <w:tcPr>
            <w:tcW w:w="764" w:type="dxa"/>
            <w:tcBorders>
              <w:bottom w:val="single" w:sz="4" w:space="0" w:color="auto"/>
            </w:tcBorders>
            <w:shd w:val="clear" w:color="auto" w:fill="auto"/>
            <w:noWrap/>
            <w:vAlign w:val="center"/>
          </w:tcPr>
          <w:p w14:paraId="5DB68097" w14:textId="343D69FD" w:rsidR="007F46B5" w:rsidRPr="00671B7D" w:rsidRDefault="007F46B5" w:rsidP="00F06920">
            <w:pPr>
              <w:spacing w:line="240" w:lineRule="auto"/>
              <w:ind w:left="-43" w:right="-72"/>
              <w:jc w:val="right"/>
              <w:rPr>
                <w:rFonts w:cs="Arial"/>
                <w:sz w:val="9"/>
                <w:szCs w:val="9"/>
                <w:lang w:val="en-US"/>
              </w:rPr>
            </w:pPr>
          </w:p>
        </w:tc>
        <w:tc>
          <w:tcPr>
            <w:tcW w:w="611" w:type="dxa"/>
            <w:shd w:val="clear" w:color="auto" w:fill="auto"/>
            <w:noWrap/>
            <w:vAlign w:val="center"/>
          </w:tcPr>
          <w:p w14:paraId="3D700CFA" w14:textId="77777777" w:rsidR="007F46B5" w:rsidRPr="00671B7D" w:rsidRDefault="007F46B5" w:rsidP="00F06920">
            <w:pPr>
              <w:spacing w:line="240" w:lineRule="auto"/>
              <w:ind w:left="-43" w:right="-72"/>
              <w:jc w:val="right"/>
              <w:rPr>
                <w:rFonts w:cs="Arial"/>
                <w:sz w:val="9"/>
                <w:szCs w:val="9"/>
                <w:lang w:val="en-US"/>
              </w:rPr>
            </w:pPr>
          </w:p>
        </w:tc>
        <w:tc>
          <w:tcPr>
            <w:tcW w:w="707" w:type="dxa"/>
            <w:tcBorders>
              <w:left w:val="nil"/>
              <w:bottom w:val="single" w:sz="4" w:space="0" w:color="auto"/>
              <w:right w:val="nil"/>
            </w:tcBorders>
            <w:noWrap/>
            <w:vAlign w:val="bottom"/>
          </w:tcPr>
          <w:p w14:paraId="0EAEB0C9" w14:textId="3317E72D"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79" w:type="dxa"/>
            <w:tcBorders>
              <w:left w:val="nil"/>
              <w:bottom w:val="single" w:sz="4" w:space="0" w:color="auto"/>
              <w:right w:val="nil"/>
            </w:tcBorders>
            <w:shd w:val="clear" w:color="auto" w:fill="FAFAFA"/>
            <w:noWrap/>
            <w:vAlign w:val="bottom"/>
          </w:tcPr>
          <w:p w14:paraId="5EC0B9F4" w14:textId="370C8223"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229</w:t>
            </w:r>
          </w:p>
        </w:tc>
      </w:tr>
    </w:tbl>
    <w:p w14:paraId="4D7E9FF1" w14:textId="77777777" w:rsidR="004F3D44" w:rsidRPr="002B6E66" w:rsidRDefault="004F3D44" w:rsidP="00C43FA2">
      <w:pPr>
        <w:spacing w:line="240" w:lineRule="auto"/>
        <w:jc w:val="both"/>
        <w:rPr>
          <w:rFonts w:eastAsia="Arial Unicode MS" w:cs="Arial"/>
          <w:spacing w:val="-4"/>
          <w:sz w:val="16"/>
          <w:szCs w:val="16"/>
        </w:rPr>
      </w:pPr>
    </w:p>
    <w:p w14:paraId="5C150AA4" w14:textId="1C8BCF14" w:rsidR="00D659F9" w:rsidRPr="00D659F9" w:rsidRDefault="00D659F9" w:rsidP="00D659F9">
      <w:pPr>
        <w:spacing w:line="240" w:lineRule="auto"/>
        <w:jc w:val="both"/>
        <w:rPr>
          <w:rFonts w:cs="Arial"/>
          <w:spacing w:val="-4"/>
          <w:sz w:val="18"/>
          <w:szCs w:val="18"/>
        </w:rPr>
      </w:pPr>
      <w:r w:rsidRPr="00D659F9">
        <w:rPr>
          <w:rFonts w:cs="Arial"/>
          <w:spacing w:val="-4"/>
          <w:sz w:val="18"/>
          <w:szCs w:val="18"/>
        </w:rPr>
        <w:t xml:space="preserve">On 25 April 2024, the Company </w:t>
      </w:r>
      <w:r w:rsidR="001D079E" w:rsidRPr="00A848B3">
        <w:rPr>
          <w:rFonts w:cs="Arial"/>
          <w:spacing w:val="-4"/>
          <w:sz w:val="18"/>
          <w:szCs w:val="18"/>
        </w:rPr>
        <w:t>has notified</w:t>
      </w:r>
      <w:r w:rsidRPr="00D659F9">
        <w:rPr>
          <w:rFonts w:cs="Arial"/>
          <w:spacing w:val="-4"/>
          <w:sz w:val="18"/>
          <w:szCs w:val="18"/>
        </w:rPr>
        <w:t xml:space="preserve"> the </w:t>
      </w:r>
      <w:r w:rsidR="001D079E" w:rsidRPr="00A848B3">
        <w:rPr>
          <w:rFonts w:cs="Arial"/>
          <w:spacing w:val="-4"/>
          <w:sz w:val="18"/>
          <w:szCs w:val="18"/>
        </w:rPr>
        <w:t xml:space="preserve">adjustment of the </w:t>
      </w:r>
      <w:r w:rsidRPr="00D659F9">
        <w:rPr>
          <w:rFonts w:cs="Arial"/>
          <w:spacing w:val="-4"/>
          <w:sz w:val="18"/>
          <w:szCs w:val="18"/>
        </w:rPr>
        <w:t xml:space="preserve">exercise price of </w:t>
      </w:r>
      <w:r w:rsidR="001D079E" w:rsidRPr="00A848B3">
        <w:rPr>
          <w:rFonts w:cs="Arial"/>
          <w:spacing w:val="-4"/>
          <w:sz w:val="18"/>
          <w:szCs w:val="18"/>
        </w:rPr>
        <w:t xml:space="preserve">PPPM-W4 </w:t>
      </w:r>
      <w:r w:rsidRPr="00D659F9">
        <w:rPr>
          <w:rFonts w:cs="Arial"/>
          <w:spacing w:val="-4"/>
          <w:sz w:val="18"/>
          <w:szCs w:val="18"/>
        </w:rPr>
        <w:t xml:space="preserve">warrants to </w:t>
      </w:r>
      <w:r w:rsidR="001D079E" w:rsidRPr="00A848B3">
        <w:rPr>
          <w:rFonts w:cs="Arial"/>
          <w:spacing w:val="-4"/>
          <w:sz w:val="18"/>
          <w:szCs w:val="18"/>
        </w:rPr>
        <w:t xml:space="preserve">subscribe for the </w:t>
      </w:r>
      <w:r w:rsidRPr="00D659F9">
        <w:rPr>
          <w:rFonts w:cs="Arial"/>
          <w:spacing w:val="-4"/>
          <w:sz w:val="18"/>
          <w:szCs w:val="18"/>
        </w:rPr>
        <w:t xml:space="preserve">ordinary shares from Baht 0.199 to Baht 3.98 per share, and the exercise ratio from 5.03 ordinary shares </w:t>
      </w:r>
      <w:r w:rsidR="001D079E" w:rsidRPr="00A848B3">
        <w:rPr>
          <w:rFonts w:cs="Arial"/>
          <w:spacing w:val="-4"/>
          <w:sz w:val="18"/>
          <w:szCs w:val="18"/>
        </w:rPr>
        <w:t>to</w:t>
      </w:r>
      <w:r w:rsidR="0049562B">
        <w:rPr>
          <w:rFonts w:cs="Arial"/>
          <w:spacing w:val="-4"/>
          <w:sz w:val="18"/>
          <w:szCs w:val="18"/>
        </w:rPr>
        <w:t xml:space="preserve"> </w:t>
      </w:r>
      <w:r w:rsidR="001D079E" w:rsidRPr="00A848B3">
        <w:rPr>
          <w:rFonts w:cs="Arial"/>
          <w:spacing w:val="-4"/>
          <w:sz w:val="18"/>
          <w:szCs w:val="18"/>
        </w:rPr>
        <w:t>0</w:t>
      </w:r>
      <w:r w:rsidRPr="00D659F9">
        <w:rPr>
          <w:rFonts w:cs="Arial"/>
          <w:spacing w:val="-4"/>
          <w:sz w:val="18"/>
          <w:szCs w:val="18"/>
        </w:rPr>
        <w:t>.25 ordinary shares per 1 unit of warrant. The adjustment has been effective since 29 April 2024.</w:t>
      </w:r>
    </w:p>
    <w:p w14:paraId="66E2A786" w14:textId="77777777" w:rsidR="001D079E" w:rsidRPr="002B6E66" w:rsidRDefault="001D079E" w:rsidP="00A848B3">
      <w:pPr>
        <w:spacing w:line="240" w:lineRule="auto"/>
        <w:jc w:val="both"/>
        <w:rPr>
          <w:rFonts w:cs="Arial"/>
          <w:spacing w:val="-4"/>
          <w:sz w:val="16"/>
          <w:szCs w:val="16"/>
        </w:rPr>
      </w:pPr>
    </w:p>
    <w:p w14:paraId="056427B2" w14:textId="3879324F" w:rsidR="00671B7D" w:rsidRDefault="00D659F9" w:rsidP="00C43FA2">
      <w:pPr>
        <w:spacing w:line="240" w:lineRule="auto"/>
        <w:jc w:val="both"/>
        <w:rPr>
          <w:rFonts w:cs="Arial"/>
          <w:spacing w:val="-4"/>
          <w:sz w:val="18"/>
          <w:szCs w:val="18"/>
        </w:rPr>
      </w:pPr>
      <w:r w:rsidRPr="00D659F9">
        <w:rPr>
          <w:rFonts w:cs="Arial"/>
          <w:spacing w:val="-4"/>
          <w:sz w:val="18"/>
          <w:szCs w:val="18"/>
        </w:rPr>
        <w:t xml:space="preserve">On 14 </w:t>
      </w:r>
      <w:r w:rsidR="0049562B">
        <w:rPr>
          <w:rFonts w:cs="Arial"/>
          <w:spacing w:val="-4"/>
          <w:sz w:val="18"/>
          <w:szCs w:val="18"/>
        </w:rPr>
        <w:t xml:space="preserve">June </w:t>
      </w:r>
      <w:r w:rsidRPr="00D659F9">
        <w:rPr>
          <w:rFonts w:cs="Arial"/>
          <w:spacing w:val="-4"/>
          <w:sz w:val="18"/>
          <w:szCs w:val="18"/>
        </w:rPr>
        <w:t xml:space="preserve">2024, the Company </w:t>
      </w:r>
      <w:r w:rsidR="001D079E" w:rsidRPr="00A848B3">
        <w:rPr>
          <w:rFonts w:cs="Arial"/>
          <w:spacing w:val="-4"/>
          <w:sz w:val="18"/>
          <w:szCs w:val="18"/>
        </w:rPr>
        <w:t>has notified</w:t>
      </w:r>
      <w:r w:rsidRPr="00D659F9">
        <w:rPr>
          <w:rFonts w:cs="Arial"/>
          <w:spacing w:val="-4"/>
          <w:sz w:val="18"/>
          <w:szCs w:val="18"/>
        </w:rPr>
        <w:t xml:space="preserve"> the </w:t>
      </w:r>
      <w:r w:rsidR="001D079E" w:rsidRPr="00A848B3">
        <w:rPr>
          <w:rFonts w:cs="Arial"/>
          <w:spacing w:val="-4"/>
          <w:sz w:val="18"/>
          <w:szCs w:val="18"/>
        </w:rPr>
        <w:t xml:space="preserve">adjustment of the </w:t>
      </w:r>
      <w:r w:rsidRPr="00D659F9">
        <w:rPr>
          <w:rFonts w:cs="Arial"/>
          <w:spacing w:val="-4"/>
          <w:sz w:val="18"/>
          <w:szCs w:val="18"/>
        </w:rPr>
        <w:t xml:space="preserve">exercise price of </w:t>
      </w:r>
      <w:r w:rsidR="001D079E" w:rsidRPr="00A848B3">
        <w:rPr>
          <w:rFonts w:cs="Arial"/>
          <w:spacing w:val="-4"/>
          <w:sz w:val="18"/>
          <w:szCs w:val="18"/>
        </w:rPr>
        <w:t xml:space="preserve">PPPM-W4 </w:t>
      </w:r>
      <w:r w:rsidRPr="00D659F9">
        <w:rPr>
          <w:rFonts w:cs="Arial"/>
          <w:spacing w:val="-4"/>
          <w:sz w:val="18"/>
          <w:szCs w:val="18"/>
        </w:rPr>
        <w:t xml:space="preserve">warrants to </w:t>
      </w:r>
      <w:r w:rsidR="001D079E" w:rsidRPr="00A848B3">
        <w:rPr>
          <w:rFonts w:cs="Arial"/>
          <w:spacing w:val="-4"/>
          <w:sz w:val="18"/>
          <w:szCs w:val="18"/>
        </w:rPr>
        <w:t xml:space="preserve">subscribe for the </w:t>
      </w:r>
      <w:r w:rsidRPr="00D659F9">
        <w:rPr>
          <w:rFonts w:cs="Arial"/>
          <w:spacing w:val="-4"/>
          <w:sz w:val="18"/>
          <w:szCs w:val="18"/>
        </w:rPr>
        <w:t>ordinary shares from Baht 3.98 to Baht 3.18 per share, and the exercise ratio from 0.25 ordinary shares to 0.31 ordinary shares per 1 unit of warrant. The adjustment has been effective since 17 June 2024.</w:t>
      </w:r>
    </w:p>
    <w:p w14:paraId="06F215B4" w14:textId="77777777" w:rsidR="00F73FC3" w:rsidRPr="002B6E66" w:rsidRDefault="00F73FC3" w:rsidP="00C43FA2">
      <w:pPr>
        <w:spacing w:line="240" w:lineRule="auto"/>
        <w:jc w:val="both"/>
        <w:rPr>
          <w:rFonts w:cs="Arial"/>
          <w:spacing w:val="-4"/>
          <w:sz w:val="16"/>
          <w:szCs w:val="16"/>
        </w:rPr>
      </w:pPr>
    </w:p>
    <w:p w14:paraId="31F5AEE1" w14:textId="5D5EFAB9" w:rsidR="00F73FC3" w:rsidRPr="007B62C0" w:rsidRDefault="00F73FC3" w:rsidP="00C43FA2">
      <w:pPr>
        <w:spacing w:line="240" w:lineRule="auto"/>
        <w:jc w:val="both"/>
        <w:rPr>
          <w:rFonts w:eastAsia="Arial Unicode MS" w:cs="Arial"/>
          <w:spacing w:val="-6"/>
          <w:sz w:val="18"/>
          <w:szCs w:val="18"/>
        </w:rPr>
      </w:pPr>
      <w:r w:rsidRPr="007B62C0">
        <w:rPr>
          <w:rFonts w:eastAsia="Arial Unicode MS" w:cs="Arial"/>
          <w:spacing w:val="-6"/>
          <w:sz w:val="18"/>
          <w:szCs w:val="18"/>
        </w:rPr>
        <w:t>On 31 July 2024, the warrant holders of PPPM-W4 exercised 200 units of warrants at an exercise price of Baht 3.18 per share, totalling Baht 197.16. The Company already registered the increase in paid-up share capital with the Ministry of Commerce.</w:t>
      </w:r>
    </w:p>
    <w:p w14:paraId="5B678FAB" w14:textId="77777777" w:rsidR="001D079E" w:rsidRDefault="001D079E" w:rsidP="00C43FA2">
      <w:pPr>
        <w:spacing w:line="240" w:lineRule="auto"/>
        <w:jc w:val="both"/>
        <w:rPr>
          <w:rFonts w:eastAsia="Arial Unicode MS" w:cs="Arial"/>
          <w:spacing w:val="-4"/>
          <w:sz w:val="16"/>
          <w:szCs w:val="16"/>
        </w:rPr>
      </w:pPr>
    </w:p>
    <w:p w14:paraId="6E826F18" w14:textId="77777777" w:rsidR="0042718C" w:rsidRPr="002B6E66" w:rsidRDefault="0042718C" w:rsidP="00C43FA2">
      <w:pPr>
        <w:spacing w:line="240" w:lineRule="auto"/>
        <w:jc w:val="both"/>
        <w:rPr>
          <w:rFonts w:eastAsia="Arial Unicode MS"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C0088C" w14:paraId="5CF66DA5" w14:textId="77777777" w:rsidTr="00BE2F3B">
        <w:trPr>
          <w:trHeight w:val="386"/>
        </w:trPr>
        <w:tc>
          <w:tcPr>
            <w:tcW w:w="9461" w:type="dxa"/>
            <w:shd w:val="clear" w:color="auto" w:fill="FFA543"/>
            <w:vAlign w:val="center"/>
          </w:tcPr>
          <w:p w14:paraId="02B10AC2" w14:textId="48B1D22A" w:rsidR="008C7E4B" w:rsidRPr="00C0088C" w:rsidRDefault="008C3A5F" w:rsidP="004F3D44">
            <w:pPr>
              <w:tabs>
                <w:tab w:val="left" w:pos="432"/>
              </w:tabs>
              <w:jc w:val="both"/>
              <w:rPr>
                <w:rFonts w:eastAsia="Arial Unicode MS" w:cs="Arial"/>
                <w:b/>
                <w:bCs/>
                <w:color w:val="FFFFFF"/>
                <w:sz w:val="18"/>
                <w:szCs w:val="18"/>
              </w:rPr>
            </w:pPr>
            <w:r w:rsidRPr="00C0088C">
              <w:rPr>
                <w:rFonts w:eastAsia="Arial Unicode MS" w:cs="Arial"/>
                <w:b/>
                <w:bCs/>
                <w:color w:val="FFFFFF"/>
                <w:sz w:val="18"/>
                <w:szCs w:val="18"/>
              </w:rPr>
              <w:t>2</w:t>
            </w:r>
            <w:r w:rsidR="00CB4205">
              <w:rPr>
                <w:rFonts w:eastAsia="Arial Unicode MS" w:cs="Arial"/>
                <w:b/>
                <w:bCs/>
                <w:color w:val="FFFFFF"/>
                <w:sz w:val="18"/>
                <w:szCs w:val="18"/>
              </w:rPr>
              <w:t>3</w:t>
            </w:r>
            <w:r w:rsidR="008C7E4B" w:rsidRPr="00C0088C">
              <w:rPr>
                <w:rFonts w:eastAsia="Arial Unicode MS" w:cs="Arial"/>
                <w:b/>
                <w:bCs/>
                <w:color w:val="FFFFFF"/>
                <w:sz w:val="18"/>
                <w:szCs w:val="18"/>
              </w:rPr>
              <w:tab/>
              <w:t>Basic</w:t>
            </w:r>
            <w:r w:rsidR="009C04EB" w:rsidRPr="00C0088C">
              <w:rPr>
                <w:rFonts w:eastAsia="Arial Unicode MS" w:cs="Arial"/>
                <w:b/>
                <w:bCs/>
                <w:color w:val="FFFFFF"/>
                <w:sz w:val="18"/>
                <w:szCs w:val="18"/>
              </w:rPr>
              <w:t xml:space="preserve"> </w:t>
            </w:r>
            <w:r w:rsidR="00BC0475" w:rsidRPr="00C0088C">
              <w:rPr>
                <w:rFonts w:eastAsia="Arial Unicode MS" w:cs="Arial"/>
                <w:b/>
                <w:bCs/>
                <w:color w:val="FFFFFF"/>
                <w:sz w:val="18"/>
                <w:szCs w:val="18"/>
              </w:rPr>
              <w:t>earnings</w:t>
            </w:r>
            <w:r w:rsidR="009C04EB" w:rsidRPr="00C0088C">
              <w:rPr>
                <w:rFonts w:eastAsia="Arial Unicode MS" w:cs="Arial"/>
                <w:b/>
                <w:bCs/>
                <w:color w:val="FFFFFF"/>
                <w:sz w:val="18"/>
                <w:szCs w:val="18"/>
              </w:rPr>
              <w:t xml:space="preserve"> (</w:t>
            </w:r>
            <w:r w:rsidR="00F06920" w:rsidRPr="00C0088C">
              <w:rPr>
                <w:rFonts w:eastAsia="Arial Unicode MS" w:cs="Arial"/>
                <w:b/>
                <w:bCs/>
                <w:color w:val="FFFFFF"/>
                <w:sz w:val="18"/>
                <w:szCs w:val="18"/>
              </w:rPr>
              <w:t>loss</w:t>
            </w:r>
            <w:r w:rsidR="009C04EB" w:rsidRPr="00C0088C">
              <w:rPr>
                <w:rFonts w:eastAsia="Arial Unicode MS" w:cs="Arial"/>
                <w:b/>
                <w:bCs/>
                <w:color w:val="FFFFFF"/>
                <w:sz w:val="18"/>
                <w:szCs w:val="18"/>
              </w:rPr>
              <w:t>)</w:t>
            </w:r>
            <w:r w:rsidR="00CC3275" w:rsidRPr="00C0088C">
              <w:rPr>
                <w:rFonts w:eastAsia="Arial Unicode MS" w:cs="Arial"/>
                <w:b/>
                <w:bCs/>
                <w:color w:val="FFFFFF"/>
                <w:sz w:val="18"/>
                <w:szCs w:val="18"/>
              </w:rPr>
              <w:t xml:space="preserve"> </w:t>
            </w:r>
            <w:r w:rsidR="00CA4185" w:rsidRPr="00C0088C">
              <w:rPr>
                <w:rFonts w:eastAsia="Arial Unicode MS" w:cs="Arial"/>
                <w:b/>
                <w:bCs/>
                <w:color w:val="FFFFFF"/>
                <w:sz w:val="18"/>
                <w:szCs w:val="18"/>
              </w:rPr>
              <w:t>p</w:t>
            </w:r>
            <w:r w:rsidR="008C7E4B" w:rsidRPr="00C0088C">
              <w:rPr>
                <w:rFonts w:eastAsia="Arial Unicode MS" w:cs="Arial"/>
                <w:b/>
                <w:bCs/>
                <w:color w:val="FFFFFF"/>
                <w:sz w:val="18"/>
                <w:szCs w:val="18"/>
              </w:rPr>
              <w:t>er share</w:t>
            </w:r>
          </w:p>
        </w:tc>
      </w:tr>
    </w:tbl>
    <w:p w14:paraId="74D9437C" w14:textId="77777777" w:rsidR="008C7E4B" w:rsidRPr="002B6E66" w:rsidRDefault="008C7E4B" w:rsidP="008C7E4B">
      <w:pPr>
        <w:spacing w:line="240" w:lineRule="auto"/>
        <w:jc w:val="both"/>
        <w:rPr>
          <w:rFonts w:eastAsia="Arial Unicode MS" w:cs="Arial"/>
          <w:sz w:val="16"/>
          <w:szCs w:val="16"/>
        </w:rPr>
      </w:pPr>
    </w:p>
    <w:p w14:paraId="4DFED625" w14:textId="56272414" w:rsidR="008C7E4B" w:rsidRPr="00C0088C" w:rsidRDefault="008C7E4B" w:rsidP="008C7E4B">
      <w:pPr>
        <w:spacing w:line="240" w:lineRule="auto"/>
        <w:jc w:val="both"/>
        <w:rPr>
          <w:rFonts w:cs="Arial"/>
          <w:sz w:val="18"/>
          <w:szCs w:val="18"/>
        </w:rPr>
      </w:pPr>
      <w:r w:rsidRPr="00C0088C">
        <w:rPr>
          <w:rFonts w:cs="Arial"/>
          <w:spacing w:val="-4"/>
          <w:sz w:val="18"/>
          <w:szCs w:val="18"/>
        </w:rPr>
        <w:t xml:space="preserve">Basic </w:t>
      </w:r>
      <w:r w:rsidR="00BC0475" w:rsidRPr="00C0088C">
        <w:rPr>
          <w:rFonts w:cs="Arial"/>
          <w:spacing w:val="-4"/>
          <w:sz w:val="18"/>
          <w:szCs w:val="18"/>
        </w:rPr>
        <w:t>earnings</w:t>
      </w:r>
      <w:r w:rsidR="009C04EB" w:rsidRPr="00C0088C">
        <w:rPr>
          <w:rFonts w:cs="Arial"/>
          <w:spacing w:val="-4"/>
          <w:sz w:val="18"/>
          <w:szCs w:val="18"/>
        </w:rPr>
        <w:t xml:space="preserve"> (</w:t>
      </w:r>
      <w:r w:rsidRPr="00C0088C">
        <w:rPr>
          <w:rFonts w:cs="Arial"/>
          <w:spacing w:val="-4"/>
          <w:sz w:val="18"/>
          <w:szCs w:val="18"/>
        </w:rPr>
        <w:t>loss</w:t>
      </w:r>
      <w:r w:rsidR="009C04EB" w:rsidRPr="00C0088C">
        <w:rPr>
          <w:rFonts w:cs="Arial"/>
          <w:spacing w:val="-4"/>
          <w:sz w:val="18"/>
          <w:szCs w:val="18"/>
        </w:rPr>
        <w:t>)</w:t>
      </w:r>
      <w:r w:rsidR="00CA4185" w:rsidRPr="00C0088C">
        <w:rPr>
          <w:rFonts w:cs="Arial"/>
          <w:spacing w:val="-4"/>
          <w:sz w:val="18"/>
          <w:szCs w:val="18"/>
        </w:rPr>
        <w:t xml:space="preserve"> </w:t>
      </w:r>
      <w:r w:rsidRPr="00C0088C">
        <w:rPr>
          <w:rFonts w:cs="Arial"/>
          <w:spacing w:val="-4"/>
          <w:sz w:val="18"/>
          <w:szCs w:val="18"/>
        </w:rPr>
        <w:t xml:space="preserve">per share is calculated by dividing the net </w:t>
      </w:r>
      <w:r w:rsidR="009C04EB" w:rsidRPr="00C0088C">
        <w:rPr>
          <w:rFonts w:cs="Arial"/>
          <w:spacing w:val="-4"/>
          <w:sz w:val="18"/>
          <w:szCs w:val="18"/>
        </w:rPr>
        <w:t>profit (</w:t>
      </w:r>
      <w:r w:rsidRPr="00C0088C">
        <w:rPr>
          <w:rFonts w:cs="Arial"/>
          <w:spacing w:val="-4"/>
          <w:sz w:val="18"/>
          <w:szCs w:val="18"/>
        </w:rPr>
        <w:t>loss</w:t>
      </w:r>
      <w:r w:rsidR="009C04EB" w:rsidRPr="00C0088C">
        <w:rPr>
          <w:rFonts w:cs="Arial"/>
          <w:spacing w:val="-4"/>
          <w:sz w:val="18"/>
          <w:szCs w:val="18"/>
        </w:rPr>
        <w:t>)</w:t>
      </w:r>
      <w:r w:rsidRPr="00C0088C">
        <w:rPr>
          <w:rFonts w:cs="Arial"/>
          <w:spacing w:val="-4"/>
          <w:sz w:val="18"/>
          <w:szCs w:val="18"/>
        </w:rPr>
        <w:t xml:space="preserve"> attributable to shareholders of the Company</w:t>
      </w:r>
      <w:r w:rsidRPr="00C0088C">
        <w:rPr>
          <w:rFonts w:cs="Arial"/>
          <w:sz w:val="18"/>
          <w:szCs w:val="18"/>
        </w:rPr>
        <w:t xml:space="preserve"> by the weighted average number of ordinary shares issued during the period.</w:t>
      </w:r>
    </w:p>
    <w:p w14:paraId="446A2B13" w14:textId="77777777" w:rsidR="008C7E4B" w:rsidRPr="002B6E66" w:rsidRDefault="008C7E4B" w:rsidP="008C7E4B">
      <w:pPr>
        <w:spacing w:line="240" w:lineRule="auto"/>
        <w:jc w:val="both"/>
        <w:rPr>
          <w:rFonts w:cs="Arial"/>
          <w:sz w:val="16"/>
          <w:szCs w:val="16"/>
          <w:cs/>
        </w:rPr>
      </w:pPr>
    </w:p>
    <w:p w14:paraId="38034561" w14:textId="3F6985E4" w:rsidR="008C7E4B" w:rsidRPr="00C0088C" w:rsidRDefault="008C7E4B" w:rsidP="008C7E4B">
      <w:pPr>
        <w:spacing w:line="240" w:lineRule="auto"/>
        <w:jc w:val="both"/>
        <w:rPr>
          <w:rFonts w:cs="Arial"/>
          <w:spacing w:val="-4"/>
          <w:sz w:val="18"/>
          <w:szCs w:val="18"/>
        </w:rPr>
      </w:pPr>
      <w:r w:rsidRPr="00C0088C">
        <w:rPr>
          <w:rFonts w:cs="Arial"/>
          <w:spacing w:val="-4"/>
          <w:sz w:val="18"/>
          <w:szCs w:val="18"/>
        </w:rPr>
        <w:t xml:space="preserve">Basic </w:t>
      </w:r>
      <w:r w:rsidR="00BC0475" w:rsidRPr="00C0088C">
        <w:rPr>
          <w:rFonts w:cs="Arial"/>
          <w:spacing w:val="-4"/>
          <w:sz w:val="18"/>
          <w:szCs w:val="18"/>
        </w:rPr>
        <w:t>earnings</w:t>
      </w:r>
      <w:r w:rsidR="008E3E3D" w:rsidRPr="00C0088C">
        <w:rPr>
          <w:rFonts w:cs="Arial"/>
          <w:spacing w:val="-4"/>
          <w:sz w:val="18"/>
          <w:szCs w:val="18"/>
        </w:rPr>
        <w:t xml:space="preserve"> (</w:t>
      </w:r>
      <w:r w:rsidRPr="00C0088C">
        <w:rPr>
          <w:rFonts w:cs="Arial"/>
          <w:spacing w:val="-4"/>
          <w:sz w:val="18"/>
          <w:szCs w:val="18"/>
        </w:rPr>
        <w:t>loss</w:t>
      </w:r>
      <w:r w:rsidR="008E3E3D" w:rsidRPr="00C0088C">
        <w:rPr>
          <w:rFonts w:cs="Arial"/>
          <w:spacing w:val="-4"/>
          <w:sz w:val="18"/>
          <w:szCs w:val="18"/>
        </w:rPr>
        <w:t>)</w:t>
      </w:r>
      <w:r w:rsidRPr="00C0088C">
        <w:rPr>
          <w:rFonts w:cs="Arial"/>
          <w:spacing w:val="-4"/>
          <w:sz w:val="18"/>
          <w:szCs w:val="18"/>
        </w:rPr>
        <w:t xml:space="preserve"> per share for the</w:t>
      </w:r>
      <w:r w:rsidR="00ED45DD" w:rsidRPr="00C0088C">
        <w:rPr>
          <w:rFonts w:cs="Arial"/>
          <w:spacing w:val="-4"/>
          <w:sz w:val="18"/>
          <w:szCs w:val="18"/>
        </w:rPr>
        <w:t xml:space="preserve"> </w:t>
      </w:r>
      <w:r w:rsidR="00AD74BE">
        <w:rPr>
          <w:rFonts w:cs="Arial"/>
          <w:spacing w:val="-4"/>
          <w:sz w:val="18"/>
          <w:szCs w:val="18"/>
        </w:rPr>
        <w:t>three-month</w:t>
      </w:r>
      <w:r w:rsidR="00444FF4">
        <w:rPr>
          <w:rFonts w:cs="Arial"/>
          <w:spacing w:val="-4"/>
          <w:sz w:val="18"/>
          <w:szCs w:val="18"/>
        </w:rPr>
        <w:t xml:space="preserve"> and </w:t>
      </w:r>
      <w:r w:rsidR="00CD6905">
        <w:rPr>
          <w:rFonts w:cs="Arial"/>
          <w:spacing w:val="-4"/>
          <w:sz w:val="18"/>
          <w:szCs w:val="18"/>
        </w:rPr>
        <w:t>six-month</w:t>
      </w:r>
      <w:r w:rsidR="00581DAA" w:rsidRPr="00C0088C">
        <w:rPr>
          <w:rFonts w:cs="Arial"/>
          <w:spacing w:val="-4"/>
          <w:sz w:val="18"/>
          <w:szCs w:val="18"/>
        </w:rPr>
        <w:t xml:space="preserve"> </w:t>
      </w:r>
      <w:r w:rsidRPr="00C0088C">
        <w:rPr>
          <w:rFonts w:cs="Arial"/>
          <w:spacing w:val="-4"/>
          <w:sz w:val="18"/>
          <w:szCs w:val="18"/>
        </w:rPr>
        <w:t>period</w:t>
      </w:r>
      <w:r w:rsidR="00ED45DD" w:rsidRPr="00C0088C">
        <w:rPr>
          <w:rFonts w:cs="Arial"/>
          <w:spacing w:val="-4"/>
          <w:sz w:val="18"/>
          <w:szCs w:val="18"/>
        </w:rPr>
        <w:t>s</w:t>
      </w:r>
      <w:r w:rsidRPr="00C0088C">
        <w:rPr>
          <w:rFonts w:cs="Arial"/>
          <w:spacing w:val="-4"/>
          <w:sz w:val="18"/>
          <w:szCs w:val="18"/>
        </w:rPr>
        <w:t xml:space="preserve"> ended </w:t>
      </w:r>
      <w:r w:rsidR="00CD6905">
        <w:rPr>
          <w:rFonts w:cs="Arial"/>
          <w:spacing w:val="-4"/>
          <w:sz w:val="18"/>
          <w:szCs w:val="18"/>
        </w:rPr>
        <w:t>30 June</w:t>
      </w:r>
      <w:r w:rsidR="00486232" w:rsidRPr="00C0088C">
        <w:rPr>
          <w:rFonts w:cs="Arial"/>
          <w:spacing w:val="-4"/>
          <w:sz w:val="18"/>
          <w:szCs w:val="18"/>
        </w:rPr>
        <w:t xml:space="preserve"> </w:t>
      </w:r>
      <w:r w:rsidRPr="00C0088C">
        <w:rPr>
          <w:rFonts w:cs="Arial"/>
          <w:spacing w:val="-4"/>
          <w:sz w:val="18"/>
          <w:szCs w:val="18"/>
        </w:rPr>
        <w:t>calculation detail</w:t>
      </w:r>
      <w:r w:rsidR="00A24131" w:rsidRPr="00C0088C">
        <w:rPr>
          <w:rFonts w:cs="Arial"/>
          <w:spacing w:val="-4"/>
          <w:sz w:val="18"/>
          <w:szCs w:val="18"/>
        </w:rPr>
        <w:t>s</w:t>
      </w:r>
      <w:r w:rsidRPr="00C0088C">
        <w:rPr>
          <w:rFonts w:cs="Arial"/>
          <w:spacing w:val="-4"/>
          <w:sz w:val="18"/>
          <w:szCs w:val="18"/>
        </w:rPr>
        <w:t xml:space="preserve"> are as follows:</w:t>
      </w:r>
    </w:p>
    <w:p w14:paraId="3CA6D589" w14:textId="77777777" w:rsidR="0076085C" w:rsidRPr="002B6E66" w:rsidRDefault="0076085C" w:rsidP="008C7E4B">
      <w:pPr>
        <w:spacing w:line="240" w:lineRule="auto"/>
        <w:jc w:val="both"/>
        <w:rPr>
          <w:rFonts w:cs="Arial"/>
          <w:spacing w:val="-4"/>
          <w:sz w:val="16"/>
          <w:szCs w:val="16"/>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BE2CAB" w:rsidRPr="00C0088C" w14:paraId="609203C2" w14:textId="77777777">
        <w:trPr>
          <w:cantSplit/>
        </w:trPr>
        <w:tc>
          <w:tcPr>
            <w:tcW w:w="4356" w:type="dxa"/>
            <w:vAlign w:val="bottom"/>
          </w:tcPr>
          <w:p w14:paraId="0F5201EE" w14:textId="43812F0B" w:rsidR="0076085C" w:rsidRPr="00C0088C" w:rsidRDefault="0076085C">
            <w:pPr>
              <w:spacing w:line="240" w:lineRule="auto"/>
              <w:ind w:left="-113"/>
              <w:rPr>
                <w:rFonts w:cs="Arial"/>
                <w:b/>
                <w:bCs/>
                <w:spacing w:val="-4"/>
                <w:sz w:val="18"/>
                <w:szCs w:val="18"/>
                <w:cs/>
              </w:rPr>
            </w:pPr>
          </w:p>
        </w:tc>
        <w:tc>
          <w:tcPr>
            <w:tcW w:w="2553" w:type="dxa"/>
            <w:gridSpan w:val="2"/>
            <w:tcBorders>
              <w:top w:val="single" w:sz="4" w:space="0" w:color="auto"/>
              <w:bottom w:val="single" w:sz="4" w:space="0" w:color="auto"/>
            </w:tcBorders>
            <w:vAlign w:val="bottom"/>
          </w:tcPr>
          <w:p w14:paraId="5820C760" w14:textId="77777777" w:rsidR="0076085C" w:rsidRPr="00C0088C" w:rsidRDefault="0076085C">
            <w:pPr>
              <w:spacing w:line="240" w:lineRule="auto"/>
              <w:ind w:right="-72"/>
              <w:jc w:val="center"/>
              <w:rPr>
                <w:rFonts w:eastAsia="Arial Unicode MS" w:cs="Arial"/>
                <w:b/>
                <w:bCs/>
                <w:sz w:val="18"/>
                <w:szCs w:val="18"/>
                <w:lang w:val="en-US"/>
              </w:rPr>
            </w:pPr>
            <w:r w:rsidRPr="00C0088C">
              <w:rPr>
                <w:rFonts w:eastAsia="Arial Unicode MS" w:cs="Arial"/>
                <w:b/>
                <w:bCs/>
                <w:sz w:val="18"/>
                <w:szCs w:val="18"/>
                <w:lang w:val="en-US"/>
              </w:rPr>
              <w:t xml:space="preserve">Consolidated </w:t>
            </w:r>
          </w:p>
          <w:p w14:paraId="7C8D8563" w14:textId="77777777" w:rsidR="0076085C" w:rsidRPr="00C0088C" w:rsidRDefault="0076085C">
            <w:pPr>
              <w:spacing w:line="240" w:lineRule="auto"/>
              <w:ind w:right="-72"/>
              <w:jc w:val="center"/>
              <w:rPr>
                <w:rFonts w:eastAsia="Arial Unicode MS" w:cs="Arial"/>
                <w:b/>
                <w:bCs/>
                <w:sz w:val="18"/>
                <w:szCs w:val="18"/>
                <w:cs/>
              </w:rPr>
            </w:pPr>
            <w:r w:rsidRPr="00C0088C">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5C432D29" w14:textId="77777777" w:rsidR="0076085C" w:rsidRPr="00C0088C" w:rsidRDefault="0076085C">
            <w:pPr>
              <w:spacing w:line="240" w:lineRule="auto"/>
              <w:ind w:right="-72"/>
              <w:jc w:val="center"/>
              <w:rPr>
                <w:rFonts w:eastAsia="Arial Unicode MS" w:cs="Arial"/>
                <w:b/>
                <w:bCs/>
                <w:sz w:val="18"/>
                <w:szCs w:val="18"/>
                <w:lang w:val="en-US"/>
              </w:rPr>
            </w:pPr>
            <w:r w:rsidRPr="00C0088C">
              <w:rPr>
                <w:rFonts w:eastAsia="Arial Unicode MS" w:cs="Arial"/>
                <w:b/>
                <w:bCs/>
                <w:sz w:val="18"/>
                <w:szCs w:val="18"/>
                <w:lang w:val="en-US"/>
              </w:rPr>
              <w:t xml:space="preserve">Separate </w:t>
            </w:r>
          </w:p>
          <w:p w14:paraId="18286406" w14:textId="77777777" w:rsidR="0076085C" w:rsidRPr="00C0088C" w:rsidRDefault="0076085C">
            <w:pPr>
              <w:spacing w:line="240" w:lineRule="auto"/>
              <w:ind w:right="-72"/>
              <w:jc w:val="center"/>
              <w:rPr>
                <w:rFonts w:eastAsia="Arial Unicode MS" w:cs="Arial"/>
                <w:b/>
                <w:bCs/>
                <w:sz w:val="18"/>
                <w:szCs w:val="18"/>
                <w:cs/>
              </w:rPr>
            </w:pPr>
            <w:r w:rsidRPr="00C0088C">
              <w:rPr>
                <w:rFonts w:eastAsia="Arial Unicode MS" w:cs="Arial"/>
                <w:b/>
                <w:bCs/>
                <w:sz w:val="18"/>
                <w:szCs w:val="18"/>
                <w:lang w:val="en-US"/>
              </w:rPr>
              <w:t>financial information</w:t>
            </w:r>
          </w:p>
        </w:tc>
      </w:tr>
      <w:tr w:rsidR="00BE2CAB" w:rsidRPr="00C0088C" w14:paraId="585D2B37" w14:textId="77777777">
        <w:trPr>
          <w:cantSplit/>
        </w:trPr>
        <w:tc>
          <w:tcPr>
            <w:tcW w:w="4356" w:type="dxa"/>
            <w:vAlign w:val="bottom"/>
          </w:tcPr>
          <w:p w14:paraId="5CA7118D" w14:textId="1A4D6BB1" w:rsidR="0076085C" w:rsidRPr="00C0088C" w:rsidRDefault="00C0088C">
            <w:pPr>
              <w:spacing w:line="240" w:lineRule="auto"/>
              <w:ind w:left="-113"/>
              <w:rPr>
                <w:rFonts w:cs="Arial"/>
                <w:b/>
                <w:bCs/>
                <w:spacing w:val="-4"/>
                <w:sz w:val="18"/>
                <w:szCs w:val="18"/>
                <w:cs/>
              </w:rPr>
            </w:pPr>
            <w:r w:rsidRPr="00C0088C">
              <w:rPr>
                <w:rFonts w:cs="Arial"/>
                <w:b/>
                <w:bCs/>
                <w:spacing w:val="-4"/>
                <w:sz w:val="18"/>
                <w:szCs w:val="18"/>
              </w:rPr>
              <w:t xml:space="preserve">For the </w:t>
            </w:r>
            <w:r w:rsidR="002A7E73" w:rsidRPr="00690FDF">
              <w:rPr>
                <w:rFonts w:cs="Arial"/>
                <w:b/>
                <w:bCs/>
                <w:spacing w:val="-4"/>
                <w:sz w:val="18"/>
                <w:szCs w:val="18"/>
              </w:rPr>
              <w:t xml:space="preserve">three-month </w:t>
            </w:r>
            <w:r w:rsidRPr="00C0088C">
              <w:rPr>
                <w:rFonts w:cs="Arial"/>
                <w:b/>
                <w:bCs/>
                <w:spacing w:val="-4"/>
                <w:sz w:val="18"/>
                <w:szCs w:val="18"/>
              </w:rPr>
              <w:t>periods</w:t>
            </w:r>
            <w:r w:rsidR="0076085C" w:rsidRPr="00C0088C">
              <w:rPr>
                <w:rFonts w:cs="Arial"/>
                <w:b/>
                <w:bCs/>
                <w:spacing w:val="-4"/>
                <w:sz w:val="18"/>
                <w:szCs w:val="18"/>
              </w:rPr>
              <w:t xml:space="preserve"> ended </w:t>
            </w:r>
            <w:r w:rsidR="00CD6905">
              <w:rPr>
                <w:rFonts w:cs="Arial"/>
                <w:b/>
                <w:bCs/>
                <w:spacing w:val="-4"/>
                <w:sz w:val="18"/>
                <w:szCs w:val="18"/>
              </w:rPr>
              <w:t>30 June</w:t>
            </w:r>
          </w:p>
        </w:tc>
        <w:tc>
          <w:tcPr>
            <w:tcW w:w="1276" w:type="dxa"/>
            <w:tcBorders>
              <w:top w:val="single" w:sz="4" w:space="0" w:color="auto"/>
              <w:bottom w:val="single" w:sz="4" w:space="0" w:color="auto"/>
            </w:tcBorders>
            <w:vAlign w:val="bottom"/>
          </w:tcPr>
          <w:p w14:paraId="10593387" w14:textId="20A9F778" w:rsidR="0076085C" w:rsidRPr="00C0088C" w:rsidRDefault="00B95F2E">
            <w:pPr>
              <w:spacing w:line="240" w:lineRule="auto"/>
              <w:ind w:right="-72"/>
              <w:jc w:val="right"/>
              <w:rPr>
                <w:rFonts w:eastAsia="Arial Unicode MS" w:cs="Arial"/>
                <w:b/>
                <w:bCs/>
                <w:sz w:val="18"/>
                <w:szCs w:val="18"/>
                <w:cs/>
              </w:rPr>
            </w:pPr>
            <w:r w:rsidRPr="00C0088C">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491A8BB2" w14:textId="7730BD27" w:rsidR="0076085C" w:rsidRPr="00C0088C" w:rsidRDefault="00B95F2E">
            <w:pPr>
              <w:spacing w:line="240" w:lineRule="auto"/>
              <w:ind w:right="-72"/>
              <w:jc w:val="right"/>
              <w:rPr>
                <w:rFonts w:eastAsia="Arial Unicode MS" w:cs="Arial"/>
                <w:b/>
                <w:bCs/>
                <w:sz w:val="18"/>
                <w:szCs w:val="18"/>
                <w:cs/>
              </w:rPr>
            </w:pPr>
            <w:r w:rsidRPr="00C0088C">
              <w:rPr>
                <w:rFonts w:eastAsia="Arial Unicode MS" w:cs="Arial"/>
                <w:b/>
                <w:bCs/>
                <w:sz w:val="18"/>
                <w:szCs w:val="18"/>
              </w:rPr>
              <w:t>2023</w:t>
            </w:r>
          </w:p>
        </w:tc>
        <w:tc>
          <w:tcPr>
            <w:tcW w:w="1276" w:type="dxa"/>
            <w:tcBorders>
              <w:top w:val="single" w:sz="4" w:space="0" w:color="auto"/>
              <w:bottom w:val="single" w:sz="4" w:space="0" w:color="auto"/>
            </w:tcBorders>
            <w:shd w:val="clear" w:color="auto" w:fill="auto"/>
            <w:vAlign w:val="bottom"/>
          </w:tcPr>
          <w:p w14:paraId="1A6E1AB6" w14:textId="6D955F5B" w:rsidR="0076085C" w:rsidRPr="00C0088C" w:rsidRDefault="00B95F2E">
            <w:pPr>
              <w:spacing w:line="240" w:lineRule="auto"/>
              <w:ind w:right="-72"/>
              <w:jc w:val="right"/>
              <w:rPr>
                <w:rFonts w:eastAsia="Arial Unicode MS" w:cs="Arial"/>
                <w:b/>
                <w:bCs/>
                <w:sz w:val="18"/>
                <w:szCs w:val="18"/>
                <w:cs/>
              </w:rPr>
            </w:pPr>
            <w:r w:rsidRPr="00C0088C">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0D0372F0" w14:textId="50219339" w:rsidR="0076085C" w:rsidRPr="00C0088C" w:rsidRDefault="00B95F2E">
            <w:pPr>
              <w:spacing w:line="240" w:lineRule="auto"/>
              <w:ind w:right="-72"/>
              <w:jc w:val="right"/>
              <w:rPr>
                <w:rFonts w:eastAsia="Arial Unicode MS" w:cs="Arial"/>
                <w:b/>
                <w:bCs/>
                <w:sz w:val="18"/>
                <w:szCs w:val="18"/>
                <w:cs/>
              </w:rPr>
            </w:pPr>
            <w:r w:rsidRPr="00C0088C">
              <w:rPr>
                <w:rFonts w:eastAsia="Arial Unicode MS" w:cs="Arial"/>
                <w:b/>
                <w:bCs/>
                <w:sz w:val="18"/>
                <w:szCs w:val="18"/>
              </w:rPr>
              <w:t>2023</w:t>
            </w:r>
          </w:p>
        </w:tc>
      </w:tr>
      <w:tr w:rsidR="00BE2CAB" w:rsidRPr="00C0088C" w14:paraId="596C1B56" w14:textId="77777777" w:rsidTr="0008016F">
        <w:trPr>
          <w:cantSplit/>
        </w:trPr>
        <w:tc>
          <w:tcPr>
            <w:tcW w:w="4356" w:type="dxa"/>
            <w:shd w:val="clear" w:color="auto" w:fill="auto"/>
            <w:vAlign w:val="bottom"/>
          </w:tcPr>
          <w:p w14:paraId="094FC882" w14:textId="77777777" w:rsidR="0076085C" w:rsidRPr="002B6E66" w:rsidRDefault="0076085C">
            <w:pPr>
              <w:spacing w:line="240" w:lineRule="auto"/>
              <w:ind w:left="-113" w:right="-108"/>
              <w:rPr>
                <w:rFonts w:cs="Arial"/>
                <w:spacing w:val="-4"/>
                <w:sz w:val="16"/>
                <w:szCs w:val="16"/>
                <w:cs/>
              </w:rPr>
            </w:pPr>
          </w:p>
        </w:tc>
        <w:tc>
          <w:tcPr>
            <w:tcW w:w="1276" w:type="dxa"/>
            <w:tcBorders>
              <w:top w:val="single" w:sz="4" w:space="0" w:color="auto"/>
            </w:tcBorders>
            <w:shd w:val="clear" w:color="auto" w:fill="FAFAFA"/>
            <w:vAlign w:val="bottom"/>
          </w:tcPr>
          <w:p w14:paraId="54CBC970" w14:textId="77777777" w:rsidR="0076085C" w:rsidRPr="002B6E66" w:rsidRDefault="0076085C" w:rsidP="0008016F">
            <w:pPr>
              <w:spacing w:line="240" w:lineRule="auto"/>
              <w:ind w:right="-72"/>
              <w:jc w:val="right"/>
              <w:rPr>
                <w:rFonts w:cs="Arial"/>
                <w:sz w:val="16"/>
                <w:szCs w:val="16"/>
                <w:highlight w:val="yellow"/>
              </w:rPr>
            </w:pPr>
          </w:p>
        </w:tc>
        <w:tc>
          <w:tcPr>
            <w:tcW w:w="1277" w:type="dxa"/>
            <w:tcBorders>
              <w:top w:val="single" w:sz="4" w:space="0" w:color="auto"/>
            </w:tcBorders>
            <w:vAlign w:val="bottom"/>
          </w:tcPr>
          <w:p w14:paraId="28FBBFF4" w14:textId="77777777" w:rsidR="0076085C" w:rsidRPr="002B6E66" w:rsidRDefault="0076085C" w:rsidP="0008016F">
            <w:pPr>
              <w:spacing w:line="240" w:lineRule="auto"/>
              <w:ind w:right="-72"/>
              <w:jc w:val="right"/>
              <w:rPr>
                <w:rFonts w:cs="Arial"/>
                <w:sz w:val="16"/>
                <w:szCs w:val="16"/>
                <w:highlight w:val="yellow"/>
              </w:rPr>
            </w:pPr>
          </w:p>
        </w:tc>
        <w:tc>
          <w:tcPr>
            <w:tcW w:w="1276" w:type="dxa"/>
            <w:tcBorders>
              <w:top w:val="single" w:sz="4" w:space="0" w:color="auto"/>
            </w:tcBorders>
            <w:shd w:val="clear" w:color="auto" w:fill="FAFAFA"/>
            <w:vAlign w:val="bottom"/>
          </w:tcPr>
          <w:p w14:paraId="5CFFCD8E" w14:textId="77777777" w:rsidR="0076085C" w:rsidRPr="002B6E66" w:rsidRDefault="0076085C" w:rsidP="0008016F">
            <w:pPr>
              <w:spacing w:line="240" w:lineRule="auto"/>
              <w:ind w:right="-72"/>
              <w:jc w:val="right"/>
              <w:rPr>
                <w:rFonts w:cs="Arial"/>
                <w:sz w:val="16"/>
                <w:szCs w:val="16"/>
                <w:highlight w:val="yellow"/>
              </w:rPr>
            </w:pPr>
          </w:p>
        </w:tc>
        <w:tc>
          <w:tcPr>
            <w:tcW w:w="1277" w:type="dxa"/>
            <w:tcBorders>
              <w:top w:val="single" w:sz="4" w:space="0" w:color="auto"/>
            </w:tcBorders>
            <w:shd w:val="clear" w:color="auto" w:fill="auto"/>
            <w:vAlign w:val="bottom"/>
          </w:tcPr>
          <w:p w14:paraId="5C7D993A" w14:textId="77777777" w:rsidR="0076085C" w:rsidRPr="002B6E66" w:rsidRDefault="0076085C" w:rsidP="0008016F">
            <w:pPr>
              <w:spacing w:line="240" w:lineRule="auto"/>
              <w:ind w:right="-72"/>
              <w:jc w:val="right"/>
              <w:rPr>
                <w:rFonts w:cs="Arial"/>
                <w:sz w:val="16"/>
                <w:szCs w:val="16"/>
                <w:highlight w:val="yellow"/>
              </w:rPr>
            </w:pPr>
          </w:p>
        </w:tc>
      </w:tr>
      <w:tr w:rsidR="002A7E73" w:rsidRPr="00C0088C" w14:paraId="61FE384D" w14:textId="77777777" w:rsidTr="0008016F">
        <w:trPr>
          <w:cantSplit/>
        </w:trPr>
        <w:tc>
          <w:tcPr>
            <w:tcW w:w="4356" w:type="dxa"/>
            <w:shd w:val="clear" w:color="auto" w:fill="auto"/>
            <w:vAlign w:val="bottom"/>
          </w:tcPr>
          <w:p w14:paraId="34538A62" w14:textId="1156F73A" w:rsidR="002A7E73" w:rsidRPr="00C0088C" w:rsidRDefault="002A7E73" w:rsidP="002A7E73">
            <w:pPr>
              <w:spacing w:line="240" w:lineRule="auto"/>
              <w:ind w:left="-113" w:right="-108"/>
              <w:rPr>
                <w:rFonts w:cs="Arial"/>
                <w:spacing w:val="-2"/>
                <w:sz w:val="18"/>
                <w:szCs w:val="18"/>
              </w:rPr>
            </w:pPr>
            <w:r w:rsidRPr="00C0088C">
              <w:rPr>
                <w:rFonts w:cs="Arial"/>
                <w:spacing w:val="-2"/>
                <w:sz w:val="18"/>
                <w:szCs w:val="18"/>
              </w:rPr>
              <w:t>Profit (loss) for the period attributable to shareholders</w:t>
            </w:r>
          </w:p>
          <w:p w14:paraId="7458647B" w14:textId="5BD29205" w:rsidR="002A7E73" w:rsidRPr="00C0088C" w:rsidRDefault="002A7E73" w:rsidP="002A7E73">
            <w:pPr>
              <w:spacing w:line="240" w:lineRule="auto"/>
              <w:ind w:left="-113" w:right="-108"/>
              <w:rPr>
                <w:rFonts w:cs="Arial"/>
                <w:spacing w:val="-2"/>
                <w:sz w:val="18"/>
                <w:szCs w:val="18"/>
                <w:cs/>
              </w:rPr>
            </w:pPr>
            <w:r w:rsidRPr="00C0088C">
              <w:rPr>
                <w:rFonts w:cs="Arial"/>
                <w:spacing w:val="-2"/>
                <w:sz w:val="18"/>
                <w:szCs w:val="18"/>
              </w:rPr>
              <w:t xml:space="preserve">   of the parent company (Thousand Baht)</w:t>
            </w:r>
          </w:p>
        </w:tc>
        <w:tc>
          <w:tcPr>
            <w:tcW w:w="1276" w:type="dxa"/>
            <w:shd w:val="clear" w:color="auto" w:fill="FAFAFA"/>
            <w:vAlign w:val="bottom"/>
          </w:tcPr>
          <w:p w14:paraId="7E13C6C7" w14:textId="56DBBBF4" w:rsidR="002A7E73" w:rsidRPr="00C0088C" w:rsidRDefault="002615D4" w:rsidP="002A7E73">
            <w:pPr>
              <w:spacing w:line="240" w:lineRule="auto"/>
              <w:ind w:right="-72"/>
              <w:jc w:val="right"/>
              <w:rPr>
                <w:rFonts w:cs="Arial"/>
                <w:sz w:val="18"/>
                <w:szCs w:val="18"/>
              </w:rPr>
            </w:pPr>
            <w:r>
              <w:rPr>
                <w:rFonts w:cs="Arial"/>
                <w:sz w:val="18"/>
                <w:szCs w:val="18"/>
              </w:rPr>
              <w:t>(</w:t>
            </w:r>
            <w:r w:rsidR="00EA0995">
              <w:rPr>
                <w:rFonts w:cs="Arial"/>
                <w:sz w:val="18"/>
                <w:szCs w:val="18"/>
              </w:rPr>
              <w:t>49,09</w:t>
            </w:r>
            <w:r w:rsidR="0049562B">
              <w:rPr>
                <w:rFonts w:cs="Arial"/>
                <w:sz w:val="18"/>
                <w:szCs w:val="18"/>
              </w:rPr>
              <w:t>1</w:t>
            </w:r>
            <w:r w:rsidR="00EA0995">
              <w:rPr>
                <w:rFonts w:cs="Arial"/>
                <w:sz w:val="18"/>
                <w:szCs w:val="18"/>
              </w:rPr>
              <w:t>)</w:t>
            </w:r>
          </w:p>
        </w:tc>
        <w:tc>
          <w:tcPr>
            <w:tcW w:w="1277" w:type="dxa"/>
            <w:vAlign w:val="bottom"/>
          </w:tcPr>
          <w:p w14:paraId="57BDC97C" w14:textId="07A104F8" w:rsidR="002A7E73" w:rsidRPr="00C0088C" w:rsidRDefault="002A7E73" w:rsidP="002A7E73">
            <w:pPr>
              <w:spacing w:line="240" w:lineRule="auto"/>
              <w:ind w:right="-72"/>
              <w:jc w:val="right"/>
              <w:rPr>
                <w:rFonts w:cs="Arial"/>
                <w:sz w:val="18"/>
                <w:szCs w:val="18"/>
                <w:highlight w:val="yellow"/>
              </w:rPr>
            </w:pPr>
            <w:r w:rsidRPr="00690FDF">
              <w:rPr>
                <w:rFonts w:cs="Arial"/>
                <w:sz w:val="18"/>
                <w:szCs w:val="18"/>
                <w:cs/>
              </w:rPr>
              <w:t>(</w:t>
            </w:r>
            <w:r w:rsidRPr="00690FDF">
              <w:rPr>
                <w:rFonts w:cs="Arial"/>
                <w:sz w:val="18"/>
                <w:szCs w:val="18"/>
              </w:rPr>
              <w:t>46,452)</w:t>
            </w:r>
          </w:p>
        </w:tc>
        <w:tc>
          <w:tcPr>
            <w:tcW w:w="1276" w:type="dxa"/>
            <w:shd w:val="clear" w:color="auto" w:fill="FAFAFA"/>
            <w:vAlign w:val="bottom"/>
          </w:tcPr>
          <w:p w14:paraId="26E78A5E" w14:textId="1E848326" w:rsidR="002A7E73" w:rsidRPr="00C0088C" w:rsidRDefault="002C01F2" w:rsidP="002A7E73">
            <w:pPr>
              <w:spacing w:line="240" w:lineRule="auto"/>
              <w:ind w:right="-72"/>
              <w:jc w:val="right"/>
              <w:rPr>
                <w:rFonts w:cs="Arial"/>
                <w:sz w:val="18"/>
                <w:szCs w:val="18"/>
                <w:cs/>
              </w:rPr>
            </w:pPr>
            <w:r w:rsidRPr="002C01F2">
              <w:rPr>
                <w:rFonts w:cs="Arial"/>
                <w:sz w:val="18"/>
                <w:szCs w:val="18"/>
              </w:rPr>
              <w:t>12,556</w:t>
            </w:r>
          </w:p>
        </w:tc>
        <w:tc>
          <w:tcPr>
            <w:tcW w:w="1277" w:type="dxa"/>
            <w:vAlign w:val="bottom"/>
          </w:tcPr>
          <w:p w14:paraId="1BB3F657" w14:textId="3BC76736" w:rsidR="002A7E73" w:rsidRPr="00C0088C" w:rsidRDefault="002A7E73" w:rsidP="002A7E73">
            <w:pPr>
              <w:spacing w:line="240" w:lineRule="auto"/>
              <w:ind w:right="-72"/>
              <w:jc w:val="right"/>
              <w:rPr>
                <w:rFonts w:cs="Arial"/>
                <w:sz w:val="18"/>
                <w:szCs w:val="18"/>
              </w:rPr>
            </w:pPr>
            <w:r w:rsidRPr="00690FDF">
              <w:rPr>
                <w:rFonts w:cs="Arial"/>
                <w:sz w:val="18"/>
                <w:szCs w:val="18"/>
              </w:rPr>
              <w:t>(5,</w:t>
            </w:r>
            <w:r w:rsidRPr="00690FDF">
              <w:rPr>
                <w:rFonts w:cs="Arial"/>
                <w:sz w:val="18"/>
                <w:szCs w:val="22"/>
              </w:rPr>
              <w:t>563</w:t>
            </w:r>
            <w:r w:rsidRPr="00690FDF">
              <w:rPr>
                <w:rFonts w:cs="Arial"/>
                <w:sz w:val="18"/>
                <w:szCs w:val="18"/>
              </w:rPr>
              <w:t>)</w:t>
            </w:r>
          </w:p>
        </w:tc>
      </w:tr>
      <w:tr w:rsidR="002A7E73" w:rsidRPr="00C0088C" w14:paraId="74BD33A0" w14:textId="77777777" w:rsidTr="00F26514">
        <w:trPr>
          <w:cantSplit/>
        </w:trPr>
        <w:tc>
          <w:tcPr>
            <w:tcW w:w="4356" w:type="dxa"/>
            <w:shd w:val="clear" w:color="auto" w:fill="auto"/>
            <w:vAlign w:val="bottom"/>
          </w:tcPr>
          <w:p w14:paraId="70C2D3DC" w14:textId="77777777" w:rsidR="002A7E73" w:rsidRPr="002B6E66" w:rsidRDefault="002A7E73" w:rsidP="002A7E73">
            <w:pPr>
              <w:spacing w:line="240" w:lineRule="auto"/>
              <w:ind w:left="-113" w:right="-108"/>
              <w:rPr>
                <w:rFonts w:cs="Arial"/>
                <w:spacing w:val="-2"/>
                <w:sz w:val="16"/>
                <w:szCs w:val="16"/>
                <w:cs/>
              </w:rPr>
            </w:pPr>
          </w:p>
        </w:tc>
        <w:tc>
          <w:tcPr>
            <w:tcW w:w="1276" w:type="dxa"/>
            <w:tcBorders>
              <w:top w:val="nil"/>
              <w:left w:val="nil"/>
              <w:right w:val="nil"/>
            </w:tcBorders>
            <w:shd w:val="clear" w:color="auto" w:fill="FAFAFA"/>
            <w:vAlign w:val="bottom"/>
          </w:tcPr>
          <w:p w14:paraId="7D46A2B8" w14:textId="77777777" w:rsidR="002A7E73" w:rsidRPr="002B6E66" w:rsidRDefault="002A7E73" w:rsidP="002A7E73">
            <w:pPr>
              <w:spacing w:line="240" w:lineRule="auto"/>
              <w:ind w:right="-72"/>
              <w:jc w:val="right"/>
              <w:rPr>
                <w:rFonts w:cs="Arial"/>
                <w:sz w:val="16"/>
                <w:szCs w:val="16"/>
              </w:rPr>
            </w:pPr>
          </w:p>
        </w:tc>
        <w:tc>
          <w:tcPr>
            <w:tcW w:w="1277" w:type="dxa"/>
            <w:tcBorders>
              <w:top w:val="nil"/>
              <w:left w:val="nil"/>
              <w:right w:val="nil"/>
            </w:tcBorders>
            <w:vAlign w:val="bottom"/>
          </w:tcPr>
          <w:p w14:paraId="19DD5A2B" w14:textId="77777777" w:rsidR="002A7E73" w:rsidRPr="002B6E66" w:rsidRDefault="002A7E73" w:rsidP="002A7E73">
            <w:pPr>
              <w:spacing w:line="240" w:lineRule="auto"/>
              <w:ind w:right="-72"/>
              <w:jc w:val="right"/>
              <w:rPr>
                <w:rFonts w:cs="Arial"/>
                <w:sz w:val="16"/>
                <w:szCs w:val="16"/>
                <w:highlight w:val="yellow"/>
                <w:cs/>
              </w:rPr>
            </w:pPr>
          </w:p>
        </w:tc>
        <w:tc>
          <w:tcPr>
            <w:tcW w:w="1276" w:type="dxa"/>
            <w:tcBorders>
              <w:top w:val="nil"/>
              <w:left w:val="nil"/>
              <w:right w:val="nil"/>
            </w:tcBorders>
            <w:shd w:val="clear" w:color="auto" w:fill="FAFAFA"/>
            <w:vAlign w:val="bottom"/>
          </w:tcPr>
          <w:p w14:paraId="5BD8D7B2" w14:textId="77777777" w:rsidR="002A7E73" w:rsidRPr="002B6E66" w:rsidRDefault="002A7E73" w:rsidP="002A7E73">
            <w:pPr>
              <w:spacing w:line="240" w:lineRule="auto"/>
              <w:ind w:right="-72"/>
              <w:jc w:val="right"/>
              <w:rPr>
                <w:rFonts w:cs="Arial"/>
                <w:sz w:val="16"/>
                <w:szCs w:val="16"/>
                <w:highlight w:val="yellow"/>
              </w:rPr>
            </w:pPr>
          </w:p>
        </w:tc>
        <w:tc>
          <w:tcPr>
            <w:tcW w:w="1277" w:type="dxa"/>
            <w:tcBorders>
              <w:top w:val="nil"/>
              <w:left w:val="nil"/>
              <w:right w:val="nil"/>
            </w:tcBorders>
            <w:vAlign w:val="bottom"/>
          </w:tcPr>
          <w:p w14:paraId="28D7AAB9" w14:textId="77777777" w:rsidR="002A7E73" w:rsidRPr="002B6E66" w:rsidRDefault="002A7E73" w:rsidP="002A7E73">
            <w:pPr>
              <w:spacing w:line="240" w:lineRule="auto"/>
              <w:ind w:right="-72"/>
              <w:jc w:val="right"/>
              <w:rPr>
                <w:rFonts w:cs="Arial"/>
                <w:sz w:val="16"/>
                <w:szCs w:val="16"/>
                <w:cs/>
              </w:rPr>
            </w:pPr>
          </w:p>
        </w:tc>
      </w:tr>
      <w:tr w:rsidR="002A7E73" w:rsidRPr="00C0088C" w14:paraId="75AE0193" w14:textId="77777777" w:rsidTr="00F26514">
        <w:trPr>
          <w:cantSplit/>
        </w:trPr>
        <w:tc>
          <w:tcPr>
            <w:tcW w:w="4356" w:type="dxa"/>
            <w:shd w:val="clear" w:color="auto" w:fill="auto"/>
            <w:vAlign w:val="bottom"/>
          </w:tcPr>
          <w:p w14:paraId="0D707424" w14:textId="77777777" w:rsidR="002A7E73" w:rsidRPr="00C0088C" w:rsidRDefault="002A7E73" w:rsidP="002A7E73">
            <w:pPr>
              <w:spacing w:line="240" w:lineRule="auto"/>
              <w:ind w:left="-113" w:right="-108"/>
              <w:rPr>
                <w:rFonts w:cs="Arial"/>
                <w:spacing w:val="-2"/>
                <w:sz w:val="18"/>
                <w:szCs w:val="18"/>
              </w:rPr>
            </w:pPr>
            <w:r w:rsidRPr="00C0088C">
              <w:rPr>
                <w:rFonts w:cs="Arial"/>
                <w:spacing w:val="-2"/>
                <w:sz w:val="18"/>
                <w:szCs w:val="18"/>
              </w:rPr>
              <w:t xml:space="preserve">Weighted average number of ordinary </w:t>
            </w:r>
            <w:proofErr w:type="gramStart"/>
            <w:r w:rsidRPr="00C0088C">
              <w:rPr>
                <w:rFonts w:cs="Arial"/>
                <w:spacing w:val="-2"/>
                <w:sz w:val="18"/>
                <w:szCs w:val="18"/>
              </w:rPr>
              <w:t>shares</w:t>
            </w:r>
            <w:proofErr w:type="gramEnd"/>
            <w:r w:rsidRPr="00C0088C">
              <w:rPr>
                <w:rFonts w:cs="Arial"/>
                <w:spacing w:val="-2"/>
                <w:sz w:val="18"/>
                <w:szCs w:val="18"/>
              </w:rPr>
              <w:t xml:space="preserve"> </w:t>
            </w:r>
          </w:p>
          <w:p w14:paraId="578DB40F" w14:textId="2E243836" w:rsidR="002A7E73" w:rsidRPr="00C0088C" w:rsidRDefault="002A7E73" w:rsidP="002A7E73">
            <w:pPr>
              <w:spacing w:line="240" w:lineRule="auto"/>
              <w:ind w:left="-113" w:right="-108"/>
              <w:rPr>
                <w:rFonts w:cs="Arial"/>
                <w:spacing w:val="-2"/>
                <w:sz w:val="18"/>
                <w:szCs w:val="18"/>
                <w:cs/>
              </w:rPr>
            </w:pPr>
            <w:r w:rsidRPr="00C0088C">
              <w:rPr>
                <w:rFonts w:cs="Arial"/>
                <w:spacing w:val="-2"/>
                <w:sz w:val="18"/>
                <w:szCs w:val="18"/>
              </w:rPr>
              <w:t xml:space="preserve">   during the period (Thousand shares)</w:t>
            </w:r>
          </w:p>
        </w:tc>
        <w:tc>
          <w:tcPr>
            <w:tcW w:w="1276" w:type="dxa"/>
            <w:shd w:val="clear" w:color="auto" w:fill="FAFAFA"/>
            <w:vAlign w:val="bottom"/>
          </w:tcPr>
          <w:p w14:paraId="72418A66" w14:textId="4167B8D9" w:rsidR="002A7E73" w:rsidRPr="00C0088C" w:rsidRDefault="00EA0995" w:rsidP="002A7E73">
            <w:pPr>
              <w:spacing w:line="240" w:lineRule="auto"/>
              <w:ind w:right="-72"/>
              <w:jc w:val="right"/>
              <w:rPr>
                <w:rFonts w:cs="Arial"/>
                <w:sz w:val="18"/>
                <w:szCs w:val="18"/>
              </w:rPr>
            </w:pPr>
            <w:r>
              <w:rPr>
                <w:rFonts w:cs="Arial"/>
                <w:sz w:val="18"/>
                <w:szCs w:val="18"/>
              </w:rPr>
              <w:t>640,132</w:t>
            </w:r>
          </w:p>
        </w:tc>
        <w:tc>
          <w:tcPr>
            <w:tcW w:w="1277" w:type="dxa"/>
            <w:vAlign w:val="bottom"/>
          </w:tcPr>
          <w:p w14:paraId="57675AEC" w14:textId="14AABBA9" w:rsidR="002A7E73" w:rsidRPr="00C0088C" w:rsidRDefault="009829BC" w:rsidP="002A7E73">
            <w:pPr>
              <w:spacing w:line="240" w:lineRule="auto"/>
              <w:ind w:right="-72"/>
              <w:jc w:val="right"/>
              <w:rPr>
                <w:rFonts w:cs="Arial"/>
                <w:sz w:val="18"/>
                <w:szCs w:val="18"/>
                <w:cs/>
              </w:rPr>
            </w:pPr>
            <w:r w:rsidRPr="009829BC">
              <w:rPr>
                <w:rFonts w:cs="Arial"/>
                <w:sz w:val="18"/>
                <w:szCs w:val="18"/>
              </w:rPr>
              <w:t>564,084</w:t>
            </w:r>
          </w:p>
        </w:tc>
        <w:tc>
          <w:tcPr>
            <w:tcW w:w="1276" w:type="dxa"/>
            <w:shd w:val="clear" w:color="auto" w:fill="FAFAFA"/>
            <w:vAlign w:val="bottom"/>
          </w:tcPr>
          <w:p w14:paraId="3317F0EB" w14:textId="2641A0ED" w:rsidR="002A7E73" w:rsidRPr="00C0088C" w:rsidRDefault="00BB3E6D" w:rsidP="002A7E73">
            <w:pPr>
              <w:spacing w:line="240" w:lineRule="auto"/>
              <w:ind w:right="-72"/>
              <w:jc w:val="right"/>
              <w:rPr>
                <w:rFonts w:cs="Arial"/>
                <w:sz w:val="18"/>
                <w:szCs w:val="18"/>
              </w:rPr>
            </w:pPr>
            <w:r w:rsidRPr="00BB3E6D">
              <w:rPr>
                <w:rFonts w:cs="Arial"/>
                <w:sz w:val="18"/>
                <w:szCs w:val="18"/>
              </w:rPr>
              <w:t>6</w:t>
            </w:r>
            <w:r w:rsidR="00444FF4">
              <w:rPr>
                <w:rFonts w:cs="Arial"/>
                <w:sz w:val="18"/>
                <w:szCs w:val="18"/>
              </w:rPr>
              <w:t>40,132</w:t>
            </w:r>
          </w:p>
        </w:tc>
        <w:tc>
          <w:tcPr>
            <w:tcW w:w="1277" w:type="dxa"/>
            <w:vAlign w:val="bottom"/>
          </w:tcPr>
          <w:p w14:paraId="38823167" w14:textId="6CA75411" w:rsidR="002A7E73" w:rsidRPr="00C0088C" w:rsidRDefault="007B5483" w:rsidP="002A7E73">
            <w:pPr>
              <w:spacing w:line="240" w:lineRule="auto"/>
              <w:ind w:right="-72"/>
              <w:jc w:val="right"/>
              <w:rPr>
                <w:rFonts w:cs="Arial"/>
                <w:sz w:val="18"/>
                <w:szCs w:val="18"/>
              </w:rPr>
            </w:pPr>
            <w:r w:rsidRPr="007B5483">
              <w:rPr>
                <w:rFonts w:cs="Arial"/>
                <w:sz w:val="18"/>
                <w:szCs w:val="18"/>
              </w:rPr>
              <w:t>564,084</w:t>
            </w:r>
          </w:p>
        </w:tc>
      </w:tr>
      <w:tr w:rsidR="002A7E73" w:rsidRPr="00C0088C" w14:paraId="1F1558CD" w14:textId="77777777" w:rsidTr="00F26514">
        <w:trPr>
          <w:cantSplit/>
        </w:trPr>
        <w:tc>
          <w:tcPr>
            <w:tcW w:w="4356" w:type="dxa"/>
            <w:shd w:val="clear" w:color="auto" w:fill="auto"/>
            <w:vAlign w:val="bottom"/>
          </w:tcPr>
          <w:p w14:paraId="2F7F5758" w14:textId="77777777" w:rsidR="002A7E73" w:rsidRPr="002B6E66" w:rsidRDefault="002A7E73" w:rsidP="002A7E73">
            <w:pPr>
              <w:spacing w:line="240" w:lineRule="auto"/>
              <w:ind w:left="-113" w:right="-108"/>
              <w:rPr>
                <w:rFonts w:cs="Arial"/>
                <w:spacing w:val="-2"/>
                <w:sz w:val="16"/>
                <w:szCs w:val="16"/>
                <w:cs/>
              </w:rPr>
            </w:pPr>
          </w:p>
        </w:tc>
        <w:tc>
          <w:tcPr>
            <w:tcW w:w="1276" w:type="dxa"/>
            <w:shd w:val="clear" w:color="auto" w:fill="FAFAFA"/>
            <w:vAlign w:val="bottom"/>
          </w:tcPr>
          <w:p w14:paraId="43469705" w14:textId="77777777" w:rsidR="002A7E73" w:rsidRPr="002B6E66" w:rsidRDefault="002A7E73" w:rsidP="002A7E73">
            <w:pPr>
              <w:spacing w:line="240" w:lineRule="auto"/>
              <w:ind w:right="-72"/>
              <w:jc w:val="right"/>
              <w:rPr>
                <w:rFonts w:cs="Arial"/>
                <w:sz w:val="16"/>
                <w:szCs w:val="16"/>
              </w:rPr>
            </w:pPr>
          </w:p>
        </w:tc>
        <w:tc>
          <w:tcPr>
            <w:tcW w:w="1277" w:type="dxa"/>
            <w:shd w:val="clear" w:color="auto" w:fill="auto"/>
            <w:vAlign w:val="bottom"/>
          </w:tcPr>
          <w:p w14:paraId="061C82AC" w14:textId="77777777" w:rsidR="002A7E73" w:rsidRPr="002B6E66" w:rsidRDefault="002A7E73" w:rsidP="002A7E73">
            <w:pPr>
              <w:spacing w:line="240" w:lineRule="auto"/>
              <w:ind w:right="-72"/>
              <w:jc w:val="right"/>
              <w:rPr>
                <w:rFonts w:cs="Arial"/>
                <w:sz w:val="16"/>
                <w:szCs w:val="16"/>
              </w:rPr>
            </w:pPr>
          </w:p>
        </w:tc>
        <w:tc>
          <w:tcPr>
            <w:tcW w:w="1276" w:type="dxa"/>
            <w:shd w:val="clear" w:color="auto" w:fill="FAFAFA"/>
            <w:vAlign w:val="bottom"/>
          </w:tcPr>
          <w:p w14:paraId="0ECDAA86" w14:textId="77777777" w:rsidR="002A7E73" w:rsidRPr="002B6E66" w:rsidRDefault="002A7E73" w:rsidP="002A7E73">
            <w:pPr>
              <w:spacing w:line="240" w:lineRule="auto"/>
              <w:ind w:right="-72"/>
              <w:jc w:val="right"/>
              <w:rPr>
                <w:rFonts w:cs="Arial"/>
                <w:sz w:val="16"/>
                <w:szCs w:val="16"/>
              </w:rPr>
            </w:pPr>
          </w:p>
        </w:tc>
        <w:tc>
          <w:tcPr>
            <w:tcW w:w="1277" w:type="dxa"/>
            <w:shd w:val="clear" w:color="auto" w:fill="auto"/>
            <w:vAlign w:val="bottom"/>
          </w:tcPr>
          <w:p w14:paraId="03138657" w14:textId="77777777" w:rsidR="002A7E73" w:rsidRPr="002B6E66" w:rsidRDefault="002A7E73" w:rsidP="002A7E73">
            <w:pPr>
              <w:spacing w:line="240" w:lineRule="auto"/>
              <w:ind w:right="-72"/>
              <w:jc w:val="right"/>
              <w:rPr>
                <w:rFonts w:cs="Arial"/>
                <w:sz w:val="16"/>
                <w:szCs w:val="16"/>
              </w:rPr>
            </w:pPr>
          </w:p>
        </w:tc>
      </w:tr>
      <w:tr w:rsidR="002A7E73" w:rsidRPr="00C0088C" w14:paraId="1CEFADF8" w14:textId="77777777" w:rsidTr="008F0315">
        <w:trPr>
          <w:cantSplit/>
        </w:trPr>
        <w:tc>
          <w:tcPr>
            <w:tcW w:w="4356" w:type="dxa"/>
            <w:shd w:val="clear" w:color="auto" w:fill="auto"/>
            <w:vAlign w:val="bottom"/>
          </w:tcPr>
          <w:p w14:paraId="10FC75DD" w14:textId="1C19E5FB" w:rsidR="002A7E73" w:rsidRPr="00C0088C" w:rsidRDefault="002A7E73" w:rsidP="002A7E73">
            <w:pPr>
              <w:spacing w:line="240" w:lineRule="auto"/>
              <w:ind w:left="-113"/>
              <w:rPr>
                <w:rFonts w:cs="Arial"/>
                <w:spacing w:val="-4"/>
                <w:sz w:val="18"/>
                <w:szCs w:val="18"/>
                <w:cs/>
              </w:rPr>
            </w:pPr>
            <w:r w:rsidRPr="00C0088C">
              <w:rPr>
                <w:rFonts w:eastAsia="SimSun" w:cs="Arial"/>
                <w:sz w:val="18"/>
                <w:szCs w:val="18"/>
                <w:lang w:eastAsia="zh-CN"/>
              </w:rPr>
              <w:t>Basic earnings (loss) per share (Baht per share)</w:t>
            </w:r>
          </w:p>
        </w:tc>
        <w:tc>
          <w:tcPr>
            <w:tcW w:w="1276" w:type="dxa"/>
            <w:shd w:val="clear" w:color="auto" w:fill="FAFAFA"/>
            <w:vAlign w:val="bottom"/>
          </w:tcPr>
          <w:p w14:paraId="40424B0B" w14:textId="1CFD887F" w:rsidR="002A7E73" w:rsidRPr="00C0088C" w:rsidRDefault="00EA0995" w:rsidP="002A7E73">
            <w:pPr>
              <w:spacing w:line="240" w:lineRule="auto"/>
              <w:ind w:right="-72" w:hanging="6"/>
              <w:jc w:val="right"/>
              <w:rPr>
                <w:rFonts w:cs="Arial"/>
                <w:sz w:val="18"/>
                <w:szCs w:val="18"/>
                <w:cs/>
              </w:rPr>
            </w:pPr>
            <w:r>
              <w:rPr>
                <w:rFonts w:cs="Arial"/>
                <w:sz w:val="18"/>
                <w:szCs w:val="18"/>
              </w:rPr>
              <w:t>(0.077)</w:t>
            </w:r>
          </w:p>
        </w:tc>
        <w:tc>
          <w:tcPr>
            <w:tcW w:w="1277" w:type="dxa"/>
            <w:shd w:val="clear" w:color="auto" w:fill="auto"/>
            <w:vAlign w:val="bottom"/>
          </w:tcPr>
          <w:p w14:paraId="4A45C1D5" w14:textId="44338FAD" w:rsidR="002A7E73" w:rsidRPr="00C0088C" w:rsidRDefault="002A7E73" w:rsidP="002A7E73">
            <w:pPr>
              <w:spacing w:line="240" w:lineRule="auto"/>
              <w:ind w:right="-72" w:hanging="6"/>
              <w:jc w:val="right"/>
              <w:rPr>
                <w:rFonts w:cs="Arial"/>
                <w:sz w:val="18"/>
                <w:szCs w:val="18"/>
              </w:rPr>
            </w:pPr>
            <w:r w:rsidRPr="00690FDF">
              <w:rPr>
                <w:rFonts w:cs="Arial"/>
                <w:sz w:val="18"/>
                <w:szCs w:val="18"/>
                <w:cs/>
              </w:rPr>
              <w:t>(</w:t>
            </w:r>
            <w:r w:rsidRPr="00690FDF">
              <w:rPr>
                <w:rFonts w:cs="Arial"/>
                <w:sz w:val="18"/>
                <w:szCs w:val="18"/>
              </w:rPr>
              <w:t>0.0</w:t>
            </w:r>
            <w:r w:rsidR="007B5483">
              <w:rPr>
                <w:rFonts w:cs="Arial"/>
                <w:sz w:val="18"/>
                <w:szCs w:val="18"/>
              </w:rPr>
              <w:t>82</w:t>
            </w:r>
            <w:r w:rsidRPr="00690FDF">
              <w:rPr>
                <w:rFonts w:cs="Arial"/>
                <w:sz w:val="18"/>
                <w:szCs w:val="18"/>
                <w:cs/>
              </w:rPr>
              <w:t>)</w:t>
            </w:r>
          </w:p>
        </w:tc>
        <w:tc>
          <w:tcPr>
            <w:tcW w:w="1276" w:type="dxa"/>
            <w:shd w:val="clear" w:color="auto" w:fill="FAFAFA"/>
            <w:vAlign w:val="bottom"/>
          </w:tcPr>
          <w:p w14:paraId="7129E43D" w14:textId="64E7F88C" w:rsidR="002A7E73" w:rsidRPr="00C0088C" w:rsidRDefault="00BB3E6D" w:rsidP="002A7E73">
            <w:pPr>
              <w:spacing w:line="240" w:lineRule="auto"/>
              <w:ind w:right="-72" w:hanging="6"/>
              <w:jc w:val="right"/>
              <w:rPr>
                <w:rFonts w:cs="Arial"/>
                <w:sz w:val="18"/>
                <w:szCs w:val="18"/>
                <w:cs/>
              </w:rPr>
            </w:pPr>
            <w:r w:rsidRPr="00BB3E6D">
              <w:rPr>
                <w:rFonts w:cs="Arial"/>
                <w:sz w:val="18"/>
                <w:szCs w:val="18"/>
              </w:rPr>
              <w:t>0.0</w:t>
            </w:r>
            <w:r w:rsidR="00444FF4">
              <w:rPr>
                <w:rFonts w:cs="Arial"/>
                <w:sz w:val="18"/>
                <w:szCs w:val="18"/>
              </w:rPr>
              <w:t>20</w:t>
            </w:r>
          </w:p>
        </w:tc>
        <w:tc>
          <w:tcPr>
            <w:tcW w:w="1277" w:type="dxa"/>
            <w:shd w:val="clear" w:color="auto" w:fill="auto"/>
            <w:vAlign w:val="bottom"/>
          </w:tcPr>
          <w:p w14:paraId="6F25EC85" w14:textId="7C54E494" w:rsidR="002A7E73" w:rsidRPr="00C0088C" w:rsidRDefault="002A7E73" w:rsidP="002A7E73">
            <w:pPr>
              <w:spacing w:line="240" w:lineRule="auto"/>
              <w:ind w:right="-72"/>
              <w:jc w:val="right"/>
              <w:rPr>
                <w:rFonts w:cs="Arial"/>
                <w:sz w:val="18"/>
                <w:szCs w:val="18"/>
                <w:cs/>
              </w:rPr>
            </w:pPr>
            <w:r w:rsidRPr="00690FDF">
              <w:rPr>
                <w:rFonts w:cs="Arial"/>
                <w:sz w:val="18"/>
                <w:szCs w:val="18"/>
              </w:rPr>
              <w:t>(0.0</w:t>
            </w:r>
            <w:r w:rsidR="007B5483">
              <w:rPr>
                <w:rFonts w:cs="Arial"/>
                <w:sz w:val="18"/>
                <w:szCs w:val="18"/>
              </w:rPr>
              <w:t>10</w:t>
            </w:r>
            <w:r w:rsidRPr="00690FDF">
              <w:rPr>
                <w:rFonts w:cs="Arial"/>
                <w:sz w:val="18"/>
                <w:szCs w:val="18"/>
              </w:rPr>
              <w:t>)</w:t>
            </w:r>
          </w:p>
        </w:tc>
      </w:tr>
    </w:tbl>
    <w:p w14:paraId="0CF6FA8A" w14:textId="76647FC4" w:rsidR="004F3D44" w:rsidRPr="002B6E66" w:rsidRDefault="004F3D44" w:rsidP="008C7E4B">
      <w:pPr>
        <w:spacing w:line="240" w:lineRule="auto"/>
        <w:jc w:val="both"/>
        <w:rPr>
          <w:rFonts w:cs="Arial"/>
          <w:sz w:val="16"/>
          <w:szCs w:val="16"/>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BB245A" w:rsidRPr="00C0088C" w14:paraId="4129FCE8" w14:textId="77777777">
        <w:trPr>
          <w:cantSplit/>
        </w:trPr>
        <w:tc>
          <w:tcPr>
            <w:tcW w:w="4356" w:type="dxa"/>
            <w:vAlign w:val="bottom"/>
          </w:tcPr>
          <w:p w14:paraId="031F8B6C" w14:textId="77777777" w:rsidR="00BB245A" w:rsidRPr="00C0088C" w:rsidRDefault="00BB245A">
            <w:pPr>
              <w:spacing w:line="240" w:lineRule="auto"/>
              <w:ind w:left="-113"/>
              <w:rPr>
                <w:rFonts w:cs="Arial"/>
                <w:b/>
                <w:bCs/>
                <w:spacing w:val="-4"/>
                <w:sz w:val="18"/>
                <w:szCs w:val="18"/>
                <w:cs/>
              </w:rPr>
            </w:pPr>
          </w:p>
        </w:tc>
        <w:tc>
          <w:tcPr>
            <w:tcW w:w="2553" w:type="dxa"/>
            <w:gridSpan w:val="2"/>
            <w:tcBorders>
              <w:top w:val="single" w:sz="4" w:space="0" w:color="auto"/>
              <w:bottom w:val="single" w:sz="4" w:space="0" w:color="auto"/>
            </w:tcBorders>
            <w:vAlign w:val="bottom"/>
          </w:tcPr>
          <w:p w14:paraId="6C345186" w14:textId="77777777" w:rsidR="00BB245A" w:rsidRPr="00C0088C" w:rsidRDefault="00BB245A">
            <w:pPr>
              <w:spacing w:line="240" w:lineRule="auto"/>
              <w:ind w:right="-72"/>
              <w:jc w:val="center"/>
              <w:rPr>
                <w:rFonts w:eastAsia="Arial Unicode MS" w:cs="Arial"/>
                <w:b/>
                <w:bCs/>
                <w:sz w:val="18"/>
                <w:szCs w:val="18"/>
                <w:lang w:val="en-US"/>
              </w:rPr>
            </w:pPr>
            <w:r w:rsidRPr="00C0088C">
              <w:rPr>
                <w:rFonts w:eastAsia="Arial Unicode MS" w:cs="Arial"/>
                <w:b/>
                <w:bCs/>
                <w:sz w:val="18"/>
                <w:szCs w:val="18"/>
                <w:lang w:val="en-US"/>
              </w:rPr>
              <w:t xml:space="preserve">Consolidated </w:t>
            </w:r>
          </w:p>
          <w:p w14:paraId="2E2870BA" w14:textId="77777777" w:rsidR="00BB245A" w:rsidRPr="00C0088C" w:rsidRDefault="00BB245A">
            <w:pPr>
              <w:spacing w:line="240" w:lineRule="auto"/>
              <w:ind w:right="-72"/>
              <w:jc w:val="center"/>
              <w:rPr>
                <w:rFonts w:eastAsia="Arial Unicode MS" w:cs="Arial"/>
                <w:b/>
                <w:bCs/>
                <w:sz w:val="18"/>
                <w:szCs w:val="18"/>
                <w:cs/>
              </w:rPr>
            </w:pPr>
            <w:r w:rsidRPr="00C0088C">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60796177" w14:textId="77777777" w:rsidR="00BB245A" w:rsidRPr="00C0088C" w:rsidRDefault="00BB245A">
            <w:pPr>
              <w:spacing w:line="240" w:lineRule="auto"/>
              <w:ind w:right="-72"/>
              <w:jc w:val="center"/>
              <w:rPr>
                <w:rFonts w:eastAsia="Arial Unicode MS" w:cs="Arial"/>
                <w:b/>
                <w:bCs/>
                <w:sz w:val="18"/>
                <w:szCs w:val="18"/>
                <w:lang w:val="en-US"/>
              </w:rPr>
            </w:pPr>
            <w:r w:rsidRPr="00C0088C">
              <w:rPr>
                <w:rFonts w:eastAsia="Arial Unicode MS" w:cs="Arial"/>
                <w:b/>
                <w:bCs/>
                <w:sz w:val="18"/>
                <w:szCs w:val="18"/>
                <w:lang w:val="en-US"/>
              </w:rPr>
              <w:t xml:space="preserve">Separate </w:t>
            </w:r>
          </w:p>
          <w:p w14:paraId="2B9D0087" w14:textId="77777777" w:rsidR="00BB245A" w:rsidRPr="00C0088C" w:rsidRDefault="00BB245A">
            <w:pPr>
              <w:spacing w:line="240" w:lineRule="auto"/>
              <w:ind w:right="-72"/>
              <w:jc w:val="center"/>
              <w:rPr>
                <w:rFonts w:eastAsia="Arial Unicode MS" w:cs="Arial"/>
                <w:b/>
                <w:bCs/>
                <w:sz w:val="18"/>
                <w:szCs w:val="18"/>
                <w:cs/>
              </w:rPr>
            </w:pPr>
            <w:r w:rsidRPr="00C0088C">
              <w:rPr>
                <w:rFonts w:eastAsia="Arial Unicode MS" w:cs="Arial"/>
                <w:b/>
                <w:bCs/>
                <w:sz w:val="18"/>
                <w:szCs w:val="18"/>
                <w:lang w:val="en-US"/>
              </w:rPr>
              <w:t>financial information</w:t>
            </w:r>
          </w:p>
        </w:tc>
      </w:tr>
      <w:tr w:rsidR="00BB245A" w:rsidRPr="00C0088C" w14:paraId="0FD17D54" w14:textId="77777777">
        <w:trPr>
          <w:cantSplit/>
        </w:trPr>
        <w:tc>
          <w:tcPr>
            <w:tcW w:w="4356" w:type="dxa"/>
            <w:vAlign w:val="bottom"/>
          </w:tcPr>
          <w:p w14:paraId="02D81D29" w14:textId="77777777" w:rsidR="00BB245A" w:rsidRPr="00C0088C" w:rsidRDefault="00BB245A">
            <w:pPr>
              <w:spacing w:line="240" w:lineRule="auto"/>
              <w:ind w:left="-113"/>
              <w:rPr>
                <w:rFonts w:cs="Arial"/>
                <w:b/>
                <w:bCs/>
                <w:spacing w:val="-4"/>
                <w:sz w:val="18"/>
                <w:szCs w:val="18"/>
                <w:cs/>
              </w:rPr>
            </w:pPr>
            <w:r w:rsidRPr="00C0088C">
              <w:rPr>
                <w:rFonts w:cs="Arial"/>
                <w:b/>
                <w:bCs/>
                <w:spacing w:val="-4"/>
                <w:sz w:val="18"/>
                <w:szCs w:val="18"/>
              </w:rPr>
              <w:t xml:space="preserve">For the </w:t>
            </w:r>
            <w:r>
              <w:rPr>
                <w:rFonts w:cs="Arial"/>
                <w:b/>
                <w:bCs/>
                <w:spacing w:val="-4"/>
                <w:sz w:val="18"/>
                <w:szCs w:val="18"/>
              </w:rPr>
              <w:t>six-month</w:t>
            </w:r>
            <w:r w:rsidRPr="00C0088C">
              <w:rPr>
                <w:rFonts w:cs="Arial"/>
                <w:b/>
                <w:bCs/>
                <w:spacing w:val="-4"/>
                <w:sz w:val="18"/>
                <w:szCs w:val="18"/>
              </w:rPr>
              <w:t xml:space="preserve"> periods ended </w:t>
            </w:r>
            <w:r>
              <w:rPr>
                <w:rFonts w:cs="Arial"/>
                <w:b/>
                <w:bCs/>
                <w:spacing w:val="-4"/>
                <w:sz w:val="18"/>
                <w:szCs w:val="18"/>
              </w:rPr>
              <w:t>30 June</w:t>
            </w:r>
          </w:p>
        </w:tc>
        <w:tc>
          <w:tcPr>
            <w:tcW w:w="1276" w:type="dxa"/>
            <w:tcBorders>
              <w:top w:val="single" w:sz="4" w:space="0" w:color="auto"/>
              <w:bottom w:val="single" w:sz="4" w:space="0" w:color="auto"/>
            </w:tcBorders>
            <w:vAlign w:val="bottom"/>
          </w:tcPr>
          <w:p w14:paraId="37E36F4F" w14:textId="77777777" w:rsidR="00BB245A" w:rsidRPr="00C0088C" w:rsidRDefault="00BB245A">
            <w:pPr>
              <w:spacing w:line="240" w:lineRule="auto"/>
              <w:ind w:right="-72"/>
              <w:jc w:val="right"/>
              <w:rPr>
                <w:rFonts w:eastAsia="Arial Unicode MS" w:cs="Arial"/>
                <w:b/>
                <w:bCs/>
                <w:sz w:val="18"/>
                <w:szCs w:val="18"/>
                <w:cs/>
              </w:rPr>
            </w:pPr>
            <w:r w:rsidRPr="00C0088C">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2B31F322" w14:textId="77777777" w:rsidR="00BB245A" w:rsidRPr="00C0088C" w:rsidRDefault="00BB245A">
            <w:pPr>
              <w:spacing w:line="240" w:lineRule="auto"/>
              <w:ind w:right="-72"/>
              <w:jc w:val="right"/>
              <w:rPr>
                <w:rFonts w:eastAsia="Arial Unicode MS" w:cs="Arial"/>
                <w:b/>
                <w:bCs/>
                <w:sz w:val="18"/>
                <w:szCs w:val="18"/>
                <w:cs/>
              </w:rPr>
            </w:pPr>
            <w:r w:rsidRPr="00C0088C">
              <w:rPr>
                <w:rFonts w:eastAsia="Arial Unicode MS" w:cs="Arial"/>
                <w:b/>
                <w:bCs/>
                <w:sz w:val="18"/>
                <w:szCs w:val="18"/>
              </w:rPr>
              <w:t>2023</w:t>
            </w:r>
          </w:p>
        </w:tc>
        <w:tc>
          <w:tcPr>
            <w:tcW w:w="1276" w:type="dxa"/>
            <w:tcBorders>
              <w:top w:val="single" w:sz="4" w:space="0" w:color="auto"/>
              <w:bottom w:val="single" w:sz="4" w:space="0" w:color="auto"/>
            </w:tcBorders>
            <w:shd w:val="clear" w:color="auto" w:fill="auto"/>
            <w:vAlign w:val="bottom"/>
          </w:tcPr>
          <w:p w14:paraId="36492A22" w14:textId="77777777" w:rsidR="00BB245A" w:rsidRPr="00C0088C" w:rsidRDefault="00BB245A">
            <w:pPr>
              <w:spacing w:line="240" w:lineRule="auto"/>
              <w:ind w:right="-72"/>
              <w:jc w:val="right"/>
              <w:rPr>
                <w:rFonts w:eastAsia="Arial Unicode MS" w:cs="Arial"/>
                <w:b/>
                <w:bCs/>
                <w:sz w:val="18"/>
                <w:szCs w:val="18"/>
                <w:cs/>
              </w:rPr>
            </w:pPr>
            <w:r w:rsidRPr="00C0088C">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2FE21878" w14:textId="77777777" w:rsidR="00BB245A" w:rsidRPr="00C0088C" w:rsidRDefault="00BB245A">
            <w:pPr>
              <w:spacing w:line="240" w:lineRule="auto"/>
              <w:ind w:right="-72"/>
              <w:jc w:val="right"/>
              <w:rPr>
                <w:rFonts w:eastAsia="Arial Unicode MS" w:cs="Arial"/>
                <w:b/>
                <w:bCs/>
                <w:sz w:val="18"/>
                <w:szCs w:val="18"/>
                <w:cs/>
              </w:rPr>
            </w:pPr>
            <w:r w:rsidRPr="00C0088C">
              <w:rPr>
                <w:rFonts w:eastAsia="Arial Unicode MS" w:cs="Arial"/>
                <w:b/>
                <w:bCs/>
                <w:sz w:val="18"/>
                <w:szCs w:val="18"/>
              </w:rPr>
              <w:t>2023</w:t>
            </w:r>
          </w:p>
        </w:tc>
      </w:tr>
      <w:tr w:rsidR="00BB245A" w:rsidRPr="00C0088C" w14:paraId="110A4749" w14:textId="77777777">
        <w:trPr>
          <w:cantSplit/>
        </w:trPr>
        <w:tc>
          <w:tcPr>
            <w:tcW w:w="4356" w:type="dxa"/>
            <w:shd w:val="clear" w:color="auto" w:fill="auto"/>
            <w:vAlign w:val="bottom"/>
          </w:tcPr>
          <w:p w14:paraId="72C1A8CC" w14:textId="77777777" w:rsidR="00BB245A" w:rsidRPr="002B6E66" w:rsidRDefault="00BB245A">
            <w:pPr>
              <w:spacing w:line="240" w:lineRule="auto"/>
              <w:ind w:left="-113" w:right="-108"/>
              <w:rPr>
                <w:rFonts w:cs="Arial"/>
                <w:spacing w:val="-4"/>
                <w:sz w:val="16"/>
                <w:szCs w:val="16"/>
                <w:cs/>
              </w:rPr>
            </w:pPr>
          </w:p>
        </w:tc>
        <w:tc>
          <w:tcPr>
            <w:tcW w:w="1276" w:type="dxa"/>
            <w:tcBorders>
              <w:top w:val="single" w:sz="4" w:space="0" w:color="auto"/>
            </w:tcBorders>
            <w:shd w:val="clear" w:color="auto" w:fill="FAFAFA"/>
            <w:vAlign w:val="bottom"/>
          </w:tcPr>
          <w:p w14:paraId="0A759D8A" w14:textId="77777777" w:rsidR="00BB245A" w:rsidRPr="002B6E66" w:rsidRDefault="00BB245A">
            <w:pPr>
              <w:spacing w:line="240" w:lineRule="auto"/>
              <w:ind w:right="-72"/>
              <w:jc w:val="right"/>
              <w:rPr>
                <w:rFonts w:cs="Arial"/>
                <w:sz w:val="16"/>
                <w:szCs w:val="16"/>
                <w:highlight w:val="yellow"/>
              </w:rPr>
            </w:pPr>
          </w:p>
        </w:tc>
        <w:tc>
          <w:tcPr>
            <w:tcW w:w="1277" w:type="dxa"/>
            <w:tcBorders>
              <w:top w:val="single" w:sz="4" w:space="0" w:color="auto"/>
            </w:tcBorders>
            <w:vAlign w:val="bottom"/>
          </w:tcPr>
          <w:p w14:paraId="5D295B52" w14:textId="77777777" w:rsidR="00BB245A" w:rsidRPr="002B6E66" w:rsidRDefault="00BB245A">
            <w:pPr>
              <w:spacing w:line="240" w:lineRule="auto"/>
              <w:ind w:right="-72"/>
              <w:jc w:val="right"/>
              <w:rPr>
                <w:rFonts w:cs="Arial"/>
                <w:sz w:val="16"/>
                <w:szCs w:val="16"/>
                <w:highlight w:val="yellow"/>
              </w:rPr>
            </w:pPr>
          </w:p>
        </w:tc>
        <w:tc>
          <w:tcPr>
            <w:tcW w:w="1276" w:type="dxa"/>
            <w:tcBorders>
              <w:top w:val="single" w:sz="4" w:space="0" w:color="auto"/>
            </w:tcBorders>
            <w:shd w:val="clear" w:color="auto" w:fill="FAFAFA"/>
            <w:vAlign w:val="bottom"/>
          </w:tcPr>
          <w:p w14:paraId="16A14EBB" w14:textId="77777777" w:rsidR="00BB245A" w:rsidRPr="002B6E66" w:rsidRDefault="00BB245A">
            <w:pPr>
              <w:spacing w:line="240" w:lineRule="auto"/>
              <w:ind w:right="-72"/>
              <w:jc w:val="right"/>
              <w:rPr>
                <w:rFonts w:cs="Arial"/>
                <w:sz w:val="16"/>
                <w:szCs w:val="16"/>
                <w:highlight w:val="yellow"/>
              </w:rPr>
            </w:pPr>
          </w:p>
        </w:tc>
        <w:tc>
          <w:tcPr>
            <w:tcW w:w="1277" w:type="dxa"/>
            <w:tcBorders>
              <w:top w:val="single" w:sz="4" w:space="0" w:color="auto"/>
            </w:tcBorders>
            <w:shd w:val="clear" w:color="auto" w:fill="auto"/>
            <w:vAlign w:val="bottom"/>
          </w:tcPr>
          <w:p w14:paraId="45560BAA" w14:textId="77777777" w:rsidR="00BB245A" w:rsidRPr="002B6E66" w:rsidRDefault="00BB245A">
            <w:pPr>
              <w:spacing w:line="240" w:lineRule="auto"/>
              <w:ind w:right="-72"/>
              <w:jc w:val="right"/>
              <w:rPr>
                <w:rFonts w:cs="Arial"/>
                <w:sz w:val="16"/>
                <w:szCs w:val="16"/>
                <w:highlight w:val="yellow"/>
              </w:rPr>
            </w:pPr>
          </w:p>
        </w:tc>
      </w:tr>
      <w:tr w:rsidR="002A7E73" w:rsidRPr="00C0088C" w14:paraId="76872B91" w14:textId="77777777">
        <w:trPr>
          <w:cantSplit/>
        </w:trPr>
        <w:tc>
          <w:tcPr>
            <w:tcW w:w="4356" w:type="dxa"/>
            <w:shd w:val="clear" w:color="auto" w:fill="auto"/>
            <w:vAlign w:val="bottom"/>
          </w:tcPr>
          <w:p w14:paraId="525D7CC8" w14:textId="67F7F4EC" w:rsidR="002A7E73" w:rsidRPr="00C0088C" w:rsidRDefault="00444FF4" w:rsidP="002A7E73">
            <w:pPr>
              <w:spacing w:line="240" w:lineRule="auto"/>
              <w:ind w:left="-113" w:right="-108"/>
              <w:rPr>
                <w:rFonts w:cs="Arial"/>
                <w:spacing w:val="-2"/>
                <w:sz w:val="18"/>
                <w:szCs w:val="18"/>
              </w:rPr>
            </w:pPr>
            <w:r>
              <w:rPr>
                <w:rFonts w:cs="Arial"/>
                <w:spacing w:val="-2"/>
                <w:sz w:val="18"/>
                <w:szCs w:val="18"/>
              </w:rPr>
              <w:t>Loss</w:t>
            </w:r>
            <w:r w:rsidR="002A7E73" w:rsidRPr="00C0088C">
              <w:rPr>
                <w:rFonts w:cs="Arial"/>
                <w:spacing w:val="-2"/>
                <w:sz w:val="18"/>
                <w:szCs w:val="18"/>
              </w:rPr>
              <w:t xml:space="preserve"> for the period attributable to shareholders</w:t>
            </w:r>
          </w:p>
          <w:p w14:paraId="6788E683" w14:textId="77777777" w:rsidR="002A7E73" w:rsidRPr="00C0088C" w:rsidRDefault="002A7E73" w:rsidP="002A7E73">
            <w:pPr>
              <w:spacing w:line="240" w:lineRule="auto"/>
              <w:ind w:left="-113" w:right="-108"/>
              <w:rPr>
                <w:rFonts w:cs="Arial"/>
                <w:spacing w:val="-2"/>
                <w:sz w:val="18"/>
                <w:szCs w:val="18"/>
                <w:cs/>
              </w:rPr>
            </w:pPr>
            <w:r w:rsidRPr="00C0088C">
              <w:rPr>
                <w:rFonts w:cs="Arial"/>
                <w:spacing w:val="-2"/>
                <w:sz w:val="18"/>
                <w:szCs w:val="18"/>
              </w:rPr>
              <w:t xml:space="preserve">   of the parent company (Thousand Baht)</w:t>
            </w:r>
          </w:p>
        </w:tc>
        <w:tc>
          <w:tcPr>
            <w:tcW w:w="1276" w:type="dxa"/>
            <w:shd w:val="clear" w:color="auto" w:fill="FAFAFA"/>
            <w:vAlign w:val="bottom"/>
          </w:tcPr>
          <w:p w14:paraId="0A0011F9" w14:textId="438E87E8" w:rsidR="002A7E73" w:rsidRPr="00C0088C" w:rsidRDefault="00EA0995" w:rsidP="002A7E73">
            <w:pPr>
              <w:spacing w:line="240" w:lineRule="auto"/>
              <w:ind w:right="-72"/>
              <w:jc w:val="right"/>
              <w:rPr>
                <w:rFonts w:cs="Arial"/>
                <w:sz w:val="18"/>
                <w:szCs w:val="18"/>
              </w:rPr>
            </w:pPr>
            <w:r>
              <w:rPr>
                <w:rFonts w:cs="Arial"/>
                <w:sz w:val="18"/>
                <w:szCs w:val="18"/>
              </w:rPr>
              <w:t>(44,10</w:t>
            </w:r>
            <w:r w:rsidR="0049562B">
              <w:rPr>
                <w:rFonts w:cs="Arial"/>
                <w:sz w:val="18"/>
                <w:szCs w:val="18"/>
              </w:rPr>
              <w:t>6</w:t>
            </w:r>
            <w:r>
              <w:rPr>
                <w:rFonts w:cs="Arial"/>
                <w:sz w:val="18"/>
                <w:szCs w:val="18"/>
              </w:rPr>
              <w:t>)</w:t>
            </w:r>
          </w:p>
        </w:tc>
        <w:tc>
          <w:tcPr>
            <w:tcW w:w="1277" w:type="dxa"/>
            <w:vAlign w:val="bottom"/>
          </w:tcPr>
          <w:p w14:paraId="3FBE43E4" w14:textId="7692607B" w:rsidR="002A7E73" w:rsidRPr="00C0088C" w:rsidRDefault="002A7E73" w:rsidP="002A7E73">
            <w:pPr>
              <w:spacing w:line="240" w:lineRule="auto"/>
              <w:ind w:right="-72"/>
              <w:jc w:val="right"/>
              <w:rPr>
                <w:rFonts w:cs="Arial"/>
                <w:sz w:val="18"/>
                <w:szCs w:val="18"/>
                <w:highlight w:val="yellow"/>
              </w:rPr>
            </w:pPr>
            <w:r w:rsidRPr="00690FDF">
              <w:rPr>
                <w:rFonts w:cs="Arial"/>
                <w:sz w:val="18"/>
                <w:szCs w:val="18"/>
                <w:cs/>
              </w:rPr>
              <w:t>(</w:t>
            </w:r>
            <w:r w:rsidRPr="00690FDF">
              <w:rPr>
                <w:rFonts w:cs="Arial"/>
                <w:sz w:val="18"/>
                <w:szCs w:val="18"/>
              </w:rPr>
              <w:t>140,431</w:t>
            </w:r>
            <w:r w:rsidRPr="00690FDF">
              <w:rPr>
                <w:rFonts w:cs="Arial"/>
                <w:sz w:val="18"/>
                <w:szCs w:val="18"/>
                <w:cs/>
              </w:rPr>
              <w:t>)</w:t>
            </w:r>
          </w:p>
        </w:tc>
        <w:tc>
          <w:tcPr>
            <w:tcW w:w="1276" w:type="dxa"/>
            <w:shd w:val="clear" w:color="auto" w:fill="FAFAFA"/>
            <w:vAlign w:val="bottom"/>
          </w:tcPr>
          <w:p w14:paraId="013F51C8" w14:textId="7A138595" w:rsidR="002A7E73" w:rsidRPr="00C0088C" w:rsidRDefault="00952D95" w:rsidP="002A7E73">
            <w:pPr>
              <w:spacing w:line="240" w:lineRule="auto"/>
              <w:ind w:right="-72"/>
              <w:jc w:val="right"/>
              <w:rPr>
                <w:rFonts w:cs="Arial"/>
                <w:sz w:val="18"/>
                <w:szCs w:val="18"/>
                <w:cs/>
              </w:rPr>
            </w:pPr>
            <w:r w:rsidRPr="00952D95">
              <w:rPr>
                <w:rFonts w:cs="Arial"/>
                <w:sz w:val="18"/>
                <w:szCs w:val="18"/>
              </w:rPr>
              <w:t>(33,249)</w:t>
            </w:r>
          </w:p>
        </w:tc>
        <w:tc>
          <w:tcPr>
            <w:tcW w:w="1277" w:type="dxa"/>
            <w:vAlign w:val="bottom"/>
          </w:tcPr>
          <w:p w14:paraId="753111DC" w14:textId="6981AECC" w:rsidR="002A7E73" w:rsidRPr="00C0088C" w:rsidRDefault="002A7E73" w:rsidP="002A7E73">
            <w:pPr>
              <w:spacing w:line="240" w:lineRule="auto"/>
              <w:ind w:right="-72"/>
              <w:jc w:val="right"/>
              <w:rPr>
                <w:rFonts w:cs="Arial"/>
                <w:sz w:val="18"/>
                <w:szCs w:val="18"/>
              </w:rPr>
            </w:pPr>
            <w:r w:rsidRPr="00690FDF">
              <w:rPr>
                <w:rFonts w:cs="Arial"/>
                <w:sz w:val="18"/>
                <w:szCs w:val="18"/>
              </w:rPr>
              <w:t>(6,</w:t>
            </w:r>
            <w:r w:rsidRPr="00690FDF">
              <w:rPr>
                <w:rFonts w:cs="Arial"/>
                <w:sz w:val="18"/>
                <w:szCs w:val="22"/>
              </w:rPr>
              <w:t>659</w:t>
            </w:r>
            <w:r w:rsidRPr="00690FDF">
              <w:rPr>
                <w:rFonts w:cs="Arial"/>
                <w:sz w:val="18"/>
                <w:szCs w:val="18"/>
              </w:rPr>
              <w:t>)</w:t>
            </w:r>
          </w:p>
        </w:tc>
      </w:tr>
      <w:tr w:rsidR="002A7E73" w:rsidRPr="00C0088C" w14:paraId="0C538F86" w14:textId="77777777">
        <w:trPr>
          <w:cantSplit/>
        </w:trPr>
        <w:tc>
          <w:tcPr>
            <w:tcW w:w="4356" w:type="dxa"/>
            <w:shd w:val="clear" w:color="auto" w:fill="auto"/>
            <w:vAlign w:val="bottom"/>
          </w:tcPr>
          <w:p w14:paraId="3A9F4ECA" w14:textId="77777777" w:rsidR="002A7E73" w:rsidRPr="002B6E66" w:rsidRDefault="002A7E73" w:rsidP="002A7E73">
            <w:pPr>
              <w:spacing w:line="240" w:lineRule="auto"/>
              <w:ind w:left="-113" w:right="-108"/>
              <w:rPr>
                <w:rFonts w:cs="Arial"/>
                <w:spacing w:val="-2"/>
                <w:sz w:val="16"/>
                <w:szCs w:val="16"/>
                <w:cs/>
              </w:rPr>
            </w:pPr>
          </w:p>
        </w:tc>
        <w:tc>
          <w:tcPr>
            <w:tcW w:w="1276" w:type="dxa"/>
            <w:tcBorders>
              <w:top w:val="nil"/>
              <w:left w:val="nil"/>
              <w:right w:val="nil"/>
            </w:tcBorders>
            <w:shd w:val="clear" w:color="auto" w:fill="FAFAFA"/>
            <w:vAlign w:val="bottom"/>
          </w:tcPr>
          <w:p w14:paraId="0C9E71A1" w14:textId="77777777" w:rsidR="002A7E73" w:rsidRPr="002B6E66" w:rsidRDefault="002A7E73" w:rsidP="002A7E73">
            <w:pPr>
              <w:spacing w:line="240" w:lineRule="auto"/>
              <w:ind w:right="-72"/>
              <w:jc w:val="right"/>
              <w:rPr>
                <w:rFonts w:cs="Arial"/>
                <w:sz w:val="16"/>
                <w:szCs w:val="16"/>
              </w:rPr>
            </w:pPr>
          </w:p>
        </w:tc>
        <w:tc>
          <w:tcPr>
            <w:tcW w:w="1277" w:type="dxa"/>
            <w:tcBorders>
              <w:top w:val="nil"/>
              <w:left w:val="nil"/>
              <w:right w:val="nil"/>
            </w:tcBorders>
            <w:vAlign w:val="bottom"/>
          </w:tcPr>
          <w:p w14:paraId="3579E396" w14:textId="77777777" w:rsidR="002A7E73" w:rsidRPr="002B6E66" w:rsidRDefault="002A7E73" w:rsidP="002A7E73">
            <w:pPr>
              <w:spacing w:line="240" w:lineRule="auto"/>
              <w:ind w:right="-72"/>
              <w:jc w:val="right"/>
              <w:rPr>
                <w:rFonts w:cs="Arial"/>
                <w:sz w:val="16"/>
                <w:szCs w:val="16"/>
                <w:highlight w:val="yellow"/>
                <w:cs/>
              </w:rPr>
            </w:pPr>
          </w:p>
        </w:tc>
        <w:tc>
          <w:tcPr>
            <w:tcW w:w="1276" w:type="dxa"/>
            <w:tcBorders>
              <w:top w:val="nil"/>
              <w:left w:val="nil"/>
              <w:right w:val="nil"/>
            </w:tcBorders>
            <w:shd w:val="clear" w:color="auto" w:fill="FAFAFA"/>
            <w:vAlign w:val="bottom"/>
          </w:tcPr>
          <w:p w14:paraId="201CD0E1" w14:textId="77777777" w:rsidR="002A7E73" w:rsidRPr="002B6E66" w:rsidRDefault="002A7E73" w:rsidP="002A7E73">
            <w:pPr>
              <w:spacing w:line="240" w:lineRule="auto"/>
              <w:ind w:right="-72"/>
              <w:jc w:val="right"/>
              <w:rPr>
                <w:rFonts w:cs="Arial"/>
                <w:sz w:val="16"/>
                <w:szCs w:val="16"/>
                <w:highlight w:val="yellow"/>
              </w:rPr>
            </w:pPr>
          </w:p>
        </w:tc>
        <w:tc>
          <w:tcPr>
            <w:tcW w:w="1277" w:type="dxa"/>
            <w:tcBorders>
              <w:top w:val="nil"/>
              <w:left w:val="nil"/>
              <w:right w:val="nil"/>
            </w:tcBorders>
            <w:vAlign w:val="bottom"/>
          </w:tcPr>
          <w:p w14:paraId="0C8603FC" w14:textId="77777777" w:rsidR="002A7E73" w:rsidRPr="002B6E66" w:rsidRDefault="002A7E73" w:rsidP="002A7E73">
            <w:pPr>
              <w:spacing w:line="240" w:lineRule="auto"/>
              <w:ind w:right="-72"/>
              <w:jc w:val="right"/>
              <w:rPr>
                <w:rFonts w:cs="Arial"/>
                <w:sz w:val="16"/>
                <w:szCs w:val="16"/>
                <w:cs/>
              </w:rPr>
            </w:pPr>
          </w:p>
        </w:tc>
      </w:tr>
      <w:tr w:rsidR="002A7E73" w:rsidRPr="00C0088C" w14:paraId="027907BC" w14:textId="77777777">
        <w:trPr>
          <w:cantSplit/>
        </w:trPr>
        <w:tc>
          <w:tcPr>
            <w:tcW w:w="4356" w:type="dxa"/>
            <w:shd w:val="clear" w:color="auto" w:fill="auto"/>
            <w:vAlign w:val="bottom"/>
          </w:tcPr>
          <w:p w14:paraId="7CB5CB43" w14:textId="77777777" w:rsidR="002A7E73" w:rsidRPr="00C0088C" w:rsidRDefault="002A7E73" w:rsidP="002A7E73">
            <w:pPr>
              <w:spacing w:line="240" w:lineRule="auto"/>
              <w:ind w:left="-113" w:right="-108"/>
              <w:rPr>
                <w:rFonts w:cs="Arial"/>
                <w:spacing w:val="-2"/>
                <w:sz w:val="18"/>
                <w:szCs w:val="18"/>
              </w:rPr>
            </w:pPr>
            <w:r w:rsidRPr="00C0088C">
              <w:rPr>
                <w:rFonts w:cs="Arial"/>
                <w:spacing w:val="-2"/>
                <w:sz w:val="18"/>
                <w:szCs w:val="18"/>
              </w:rPr>
              <w:t xml:space="preserve">Weighted average number of ordinary </w:t>
            </w:r>
            <w:proofErr w:type="gramStart"/>
            <w:r w:rsidRPr="00C0088C">
              <w:rPr>
                <w:rFonts w:cs="Arial"/>
                <w:spacing w:val="-2"/>
                <w:sz w:val="18"/>
                <w:szCs w:val="18"/>
              </w:rPr>
              <w:t>shares</w:t>
            </w:r>
            <w:proofErr w:type="gramEnd"/>
            <w:r w:rsidRPr="00C0088C">
              <w:rPr>
                <w:rFonts w:cs="Arial"/>
                <w:spacing w:val="-2"/>
                <w:sz w:val="18"/>
                <w:szCs w:val="18"/>
              </w:rPr>
              <w:t xml:space="preserve"> </w:t>
            </w:r>
          </w:p>
          <w:p w14:paraId="6543C365" w14:textId="77777777" w:rsidR="002A7E73" w:rsidRPr="00C0088C" w:rsidRDefault="002A7E73" w:rsidP="002A7E73">
            <w:pPr>
              <w:spacing w:line="240" w:lineRule="auto"/>
              <w:ind w:left="-113" w:right="-108"/>
              <w:rPr>
                <w:rFonts w:cs="Arial"/>
                <w:spacing w:val="-2"/>
                <w:sz w:val="18"/>
                <w:szCs w:val="18"/>
                <w:cs/>
              </w:rPr>
            </w:pPr>
            <w:r w:rsidRPr="00C0088C">
              <w:rPr>
                <w:rFonts w:cs="Arial"/>
                <w:spacing w:val="-2"/>
                <w:sz w:val="18"/>
                <w:szCs w:val="18"/>
              </w:rPr>
              <w:t xml:space="preserve">   during the period (Thousand shares)</w:t>
            </w:r>
          </w:p>
        </w:tc>
        <w:tc>
          <w:tcPr>
            <w:tcW w:w="1276" w:type="dxa"/>
            <w:shd w:val="clear" w:color="auto" w:fill="FAFAFA"/>
            <w:vAlign w:val="bottom"/>
          </w:tcPr>
          <w:p w14:paraId="73ABF5D8" w14:textId="0929ACC8" w:rsidR="002A7E73" w:rsidRPr="00C0088C" w:rsidRDefault="00EA0995" w:rsidP="002A7E73">
            <w:pPr>
              <w:spacing w:line="240" w:lineRule="auto"/>
              <w:ind w:right="-72"/>
              <w:jc w:val="right"/>
              <w:rPr>
                <w:rFonts w:cs="Arial"/>
                <w:sz w:val="18"/>
                <w:szCs w:val="18"/>
              </w:rPr>
            </w:pPr>
            <w:r>
              <w:rPr>
                <w:rFonts w:cs="Arial"/>
                <w:sz w:val="18"/>
                <w:szCs w:val="18"/>
              </w:rPr>
              <w:t>631,096</w:t>
            </w:r>
          </w:p>
        </w:tc>
        <w:tc>
          <w:tcPr>
            <w:tcW w:w="1277" w:type="dxa"/>
            <w:vAlign w:val="bottom"/>
          </w:tcPr>
          <w:p w14:paraId="27035ED9" w14:textId="2F833F2C" w:rsidR="002A7E73" w:rsidRPr="00C0088C" w:rsidRDefault="005C4926" w:rsidP="002A7E73">
            <w:pPr>
              <w:spacing w:line="240" w:lineRule="auto"/>
              <w:ind w:right="-72"/>
              <w:jc w:val="right"/>
              <w:rPr>
                <w:rFonts w:cs="Arial"/>
                <w:sz w:val="18"/>
                <w:szCs w:val="18"/>
                <w:cs/>
              </w:rPr>
            </w:pPr>
            <w:r w:rsidRPr="005C4926">
              <w:rPr>
                <w:rFonts w:cs="Arial"/>
                <w:sz w:val="18"/>
                <w:szCs w:val="18"/>
              </w:rPr>
              <w:t>553,277</w:t>
            </w:r>
          </w:p>
        </w:tc>
        <w:tc>
          <w:tcPr>
            <w:tcW w:w="1276" w:type="dxa"/>
            <w:shd w:val="clear" w:color="auto" w:fill="FAFAFA"/>
            <w:vAlign w:val="bottom"/>
          </w:tcPr>
          <w:p w14:paraId="475A7C94" w14:textId="67C468FE" w:rsidR="002A7E73" w:rsidRPr="00C0088C" w:rsidRDefault="00BB3E6D" w:rsidP="002A7E73">
            <w:pPr>
              <w:spacing w:line="240" w:lineRule="auto"/>
              <w:ind w:right="-72"/>
              <w:jc w:val="right"/>
              <w:rPr>
                <w:rFonts w:cs="Arial"/>
                <w:sz w:val="18"/>
                <w:szCs w:val="18"/>
              </w:rPr>
            </w:pPr>
            <w:r w:rsidRPr="00BB3E6D">
              <w:rPr>
                <w:rFonts w:cs="Arial"/>
                <w:sz w:val="18"/>
                <w:szCs w:val="18"/>
              </w:rPr>
              <w:t>631,096</w:t>
            </w:r>
          </w:p>
        </w:tc>
        <w:tc>
          <w:tcPr>
            <w:tcW w:w="1277" w:type="dxa"/>
            <w:vAlign w:val="bottom"/>
          </w:tcPr>
          <w:p w14:paraId="756A1A1F" w14:textId="4A4AC25E" w:rsidR="002A7E73" w:rsidRPr="00C0088C" w:rsidRDefault="002C6B49" w:rsidP="002A7E73">
            <w:pPr>
              <w:spacing w:line="240" w:lineRule="auto"/>
              <w:ind w:right="-72"/>
              <w:jc w:val="right"/>
              <w:rPr>
                <w:rFonts w:cs="Arial"/>
                <w:sz w:val="18"/>
                <w:szCs w:val="18"/>
              </w:rPr>
            </w:pPr>
            <w:r w:rsidRPr="002C6B49">
              <w:rPr>
                <w:rFonts w:cs="Arial"/>
                <w:sz w:val="18"/>
                <w:szCs w:val="18"/>
              </w:rPr>
              <w:t>553,277</w:t>
            </w:r>
          </w:p>
        </w:tc>
      </w:tr>
      <w:tr w:rsidR="002A7E73" w:rsidRPr="00C0088C" w14:paraId="1ABB23CB" w14:textId="77777777">
        <w:trPr>
          <w:cantSplit/>
        </w:trPr>
        <w:tc>
          <w:tcPr>
            <w:tcW w:w="4356" w:type="dxa"/>
            <w:shd w:val="clear" w:color="auto" w:fill="auto"/>
            <w:vAlign w:val="bottom"/>
          </w:tcPr>
          <w:p w14:paraId="782A5D22" w14:textId="77777777" w:rsidR="002A7E73" w:rsidRPr="002B6E66" w:rsidRDefault="002A7E73" w:rsidP="002A7E73">
            <w:pPr>
              <w:spacing w:line="240" w:lineRule="auto"/>
              <w:ind w:left="-113" w:right="-108"/>
              <w:rPr>
                <w:rFonts w:cs="Arial"/>
                <w:spacing w:val="-2"/>
                <w:sz w:val="16"/>
                <w:szCs w:val="16"/>
                <w:cs/>
              </w:rPr>
            </w:pPr>
          </w:p>
        </w:tc>
        <w:tc>
          <w:tcPr>
            <w:tcW w:w="1276" w:type="dxa"/>
            <w:shd w:val="clear" w:color="auto" w:fill="FAFAFA"/>
            <w:vAlign w:val="bottom"/>
          </w:tcPr>
          <w:p w14:paraId="0C43D725" w14:textId="77777777" w:rsidR="002A7E73" w:rsidRPr="002B6E66" w:rsidRDefault="002A7E73" w:rsidP="002A7E73">
            <w:pPr>
              <w:spacing w:line="240" w:lineRule="auto"/>
              <w:ind w:right="-72"/>
              <w:jc w:val="right"/>
              <w:rPr>
                <w:rFonts w:cs="Arial"/>
                <w:sz w:val="16"/>
                <w:szCs w:val="16"/>
              </w:rPr>
            </w:pPr>
          </w:p>
        </w:tc>
        <w:tc>
          <w:tcPr>
            <w:tcW w:w="1277" w:type="dxa"/>
            <w:shd w:val="clear" w:color="auto" w:fill="auto"/>
            <w:vAlign w:val="bottom"/>
          </w:tcPr>
          <w:p w14:paraId="21A15F50" w14:textId="77777777" w:rsidR="002A7E73" w:rsidRPr="002B6E66" w:rsidRDefault="002A7E73" w:rsidP="002A7E73">
            <w:pPr>
              <w:spacing w:line="240" w:lineRule="auto"/>
              <w:ind w:right="-72"/>
              <w:jc w:val="right"/>
              <w:rPr>
                <w:rFonts w:cs="Arial"/>
                <w:sz w:val="16"/>
                <w:szCs w:val="16"/>
              </w:rPr>
            </w:pPr>
          </w:p>
        </w:tc>
        <w:tc>
          <w:tcPr>
            <w:tcW w:w="1276" w:type="dxa"/>
            <w:shd w:val="clear" w:color="auto" w:fill="FAFAFA"/>
            <w:vAlign w:val="bottom"/>
          </w:tcPr>
          <w:p w14:paraId="46D254BB" w14:textId="77777777" w:rsidR="002A7E73" w:rsidRPr="002B6E66" w:rsidRDefault="002A7E73" w:rsidP="002A7E73">
            <w:pPr>
              <w:spacing w:line="240" w:lineRule="auto"/>
              <w:ind w:right="-72"/>
              <w:jc w:val="right"/>
              <w:rPr>
                <w:rFonts w:cs="Arial"/>
                <w:sz w:val="16"/>
                <w:szCs w:val="16"/>
              </w:rPr>
            </w:pPr>
          </w:p>
        </w:tc>
        <w:tc>
          <w:tcPr>
            <w:tcW w:w="1277" w:type="dxa"/>
            <w:shd w:val="clear" w:color="auto" w:fill="auto"/>
            <w:vAlign w:val="bottom"/>
          </w:tcPr>
          <w:p w14:paraId="0E096D84" w14:textId="77777777" w:rsidR="002A7E73" w:rsidRPr="002B6E66" w:rsidRDefault="002A7E73" w:rsidP="002A7E73">
            <w:pPr>
              <w:spacing w:line="240" w:lineRule="auto"/>
              <w:ind w:right="-72"/>
              <w:jc w:val="right"/>
              <w:rPr>
                <w:rFonts w:cs="Arial"/>
                <w:sz w:val="16"/>
                <w:szCs w:val="16"/>
              </w:rPr>
            </w:pPr>
          </w:p>
        </w:tc>
      </w:tr>
      <w:tr w:rsidR="002A7E73" w:rsidRPr="00C0088C" w14:paraId="1D7546A7" w14:textId="77777777">
        <w:trPr>
          <w:cantSplit/>
        </w:trPr>
        <w:tc>
          <w:tcPr>
            <w:tcW w:w="4356" w:type="dxa"/>
            <w:shd w:val="clear" w:color="auto" w:fill="auto"/>
            <w:vAlign w:val="bottom"/>
          </w:tcPr>
          <w:p w14:paraId="1858D720" w14:textId="3BCF8CD3" w:rsidR="002A7E73" w:rsidRPr="00C0088C" w:rsidRDefault="002A7E73" w:rsidP="002A7E73">
            <w:pPr>
              <w:spacing w:line="240" w:lineRule="auto"/>
              <w:ind w:left="-113"/>
              <w:rPr>
                <w:rFonts w:cs="Arial"/>
                <w:spacing w:val="-4"/>
                <w:sz w:val="18"/>
                <w:szCs w:val="18"/>
                <w:cs/>
              </w:rPr>
            </w:pPr>
            <w:r w:rsidRPr="00C0088C">
              <w:rPr>
                <w:rFonts w:eastAsia="SimSun" w:cs="Arial"/>
                <w:sz w:val="18"/>
                <w:szCs w:val="18"/>
                <w:lang w:eastAsia="zh-CN"/>
              </w:rPr>
              <w:t>Basic loss per share (Baht per share)</w:t>
            </w:r>
          </w:p>
        </w:tc>
        <w:tc>
          <w:tcPr>
            <w:tcW w:w="1276" w:type="dxa"/>
            <w:shd w:val="clear" w:color="auto" w:fill="FAFAFA"/>
            <w:vAlign w:val="bottom"/>
          </w:tcPr>
          <w:p w14:paraId="234198D4" w14:textId="35392707" w:rsidR="002A7E73" w:rsidRPr="00C0088C" w:rsidRDefault="00EA0995" w:rsidP="002A7E73">
            <w:pPr>
              <w:spacing w:line="240" w:lineRule="auto"/>
              <w:ind w:right="-72" w:hanging="6"/>
              <w:jc w:val="right"/>
              <w:rPr>
                <w:rFonts w:cs="Arial"/>
                <w:sz w:val="18"/>
                <w:szCs w:val="18"/>
                <w:cs/>
              </w:rPr>
            </w:pPr>
            <w:r>
              <w:rPr>
                <w:rFonts w:cs="Arial"/>
                <w:sz w:val="18"/>
                <w:szCs w:val="18"/>
              </w:rPr>
              <w:t>(0.070)</w:t>
            </w:r>
          </w:p>
        </w:tc>
        <w:tc>
          <w:tcPr>
            <w:tcW w:w="1277" w:type="dxa"/>
            <w:shd w:val="clear" w:color="auto" w:fill="auto"/>
            <w:vAlign w:val="bottom"/>
          </w:tcPr>
          <w:p w14:paraId="2690CB51" w14:textId="29C40A9E" w:rsidR="002A7E73" w:rsidRPr="00C0088C" w:rsidRDefault="002013DD" w:rsidP="002013DD">
            <w:pPr>
              <w:spacing w:line="240" w:lineRule="auto"/>
              <w:ind w:right="-72"/>
              <w:jc w:val="right"/>
              <w:rPr>
                <w:rFonts w:cs="Arial"/>
                <w:sz w:val="18"/>
                <w:szCs w:val="18"/>
              </w:rPr>
            </w:pPr>
            <w:r w:rsidRPr="002013DD">
              <w:rPr>
                <w:rFonts w:cs="Arial"/>
                <w:sz w:val="18"/>
                <w:szCs w:val="18"/>
                <w:cs/>
              </w:rPr>
              <w:t>(0.254)</w:t>
            </w:r>
          </w:p>
        </w:tc>
        <w:tc>
          <w:tcPr>
            <w:tcW w:w="1276" w:type="dxa"/>
            <w:shd w:val="clear" w:color="auto" w:fill="FAFAFA"/>
            <w:vAlign w:val="bottom"/>
          </w:tcPr>
          <w:p w14:paraId="1BD4B526" w14:textId="683A0208" w:rsidR="002A7E73" w:rsidRPr="00C0088C" w:rsidRDefault="00BB3E6D" w:rsidP="002A7E73">
            <w:pPr>
              <w:spacing w:line="240" w:lineRule="auto"/>
              <w:ind w:right="-72" w:hanging="6"/>
              <w:jc w:val="right"/>
              <w:rPr>
                <w:rFonts w:cs="Arial"/>
                <w:sz w:val="18"/>
                <w:szCs w:val="18"/>
                <w:cs/>
              </w:rPr>
            </w:pPr>
            <w:r w:rsidRPr="00BB3E6D">
              <w:rPr>
                <w:rFonts w:cs="Arial"/>
                <w:sz w:val="18"/>
                <w:szCs w:val="18"/>
              </w:rPr>
              <w:t>(0.05</w:t>
            </w:r>
            <w:r w:rsidR="00C56939">
              <w:rPr>
                <w:rFonts w:cs="Arial"/>
                <w:sz w:val="18"/>
                <w:szCs w:val="18"/>
              </w:rPr>
              <w:t>3</w:t>
            </w:r>
            <w:r w:rsidRPr="00BB3E6D">
              <w:rPr>
                <w:rFonts w:cs="Arial"/>
                <w:sz w:val="18"/>
                <w:szCs w:val="18"/>
              </w:rPr>
              <w:t>)</w:t>
            </w:r>
          </w:p>
        </w:tc>
        <w:tc>
          <w:tcPr>
            <w:tcW w:w="1277" w:type="dxa"/>
            <w:shd w:val="clear" w:color="auto" w:fill="auto"/>
            <w:vAlign w:val="bottom"/>
          </w:tcPr>
          <w:p w14:paraId="4A363AA9" w14:textId="5DC582C0" w:rsidR="002A7E73" w:rsidRPr="00C0088C" w:rsidRDefault="002A7E73" w:rsidP="002A7E73">
            <w:pPr>
              <w:spacing w:line="240" w:lineRule="auto"/>
              <w:ind w:right="-72"/>
              <w:jc w:val="right"/>
              <w:rPr>
                <w:rFonts w:cs="Arial"/>
                <w:sz w:val="18"/>
                <w:szCs w:val="18"/>
                <w:cs/>
              </w:rPr>
            </w:pPr>
            <w:r w:rsidRPr="00690FDF">
              <w:rPr>
                <w:rFonts w:cs="Arial"/>
                <w:sz w:val="18"/>
                <w:szCs w:val="18"/>
              </w:rPr>
              <w:t>(0.0</w:t>
            </w:r>
            <w:r w:rsidR="00C56939">
              <w:rPr>
                <w:rFonts w:cs="Arial"/>
                <w:sz w:val="18"/>
                <w:szCs w:val="18"/>
              </w:rPr>
              <w:t>12</w:t>
            </w:r>
            <w:r w:rsidRPr="00690FDF">
              <w:rPr>
                <w:rFonts w:cs="Arial"/>
                <w:sz w:val="18"/>
                <w:szCs w:val="18"/>
              </w:rPr>
              <w:t>)</w:t>
            </w:r>
          </w:p>
        </w:tc>
      </w:tr>
    </w:tbl>
    <w:p w14:paraId="769311D2" w14:textId="77777777" w:rsidR="00BB245A" w:rsidRPr="002B6E66" w:rsidRDefault="00BB245A" w:rsidP="008C7E4B">
      <w:pPr>
        <w:spacing w:line="240" w:lineRule="auto"/>
        <w:jc w:val="both"/>
        <w:rPr>
          <w:rFonts w:cs="Arial"/>
          <w:sz w:val="16"/>
          <w:szCs w:val="16"/>
        </w:rPr>
      </w:pPr>
    </w:p>
    <w:p w14:paraId="088671ED" w14:textId="3AE5B589" w:rsidR="00640053" w:rsidRPr="002B6E66" w:rsidRDefault="00640053" w:rsidP="008C7E4B">
      <w:pPr>
        <w:spacing w:line="240" w:lineRule="auto"/>
        <w:jc w:val="both"/>
        <w:rPr>
          <w:rFonts w:cs="Arial"/>
          <w:spacing w:val="-6"/>
          <w:sz w:val="18"/>
          <w:szCs w:val="18"/>
        </w:rPr>
      </w:pPr>
      <w:r w:rsidRPr="002B6E66">
        <w:rPr>
          <w:rFonts w:cs="Arial"/>
          <w:spacing w:val="-6"/>
          <w:sz w:val="18"/>
          <w:szCs w:val="18"/>
        </w:rPr>
        <w:t xml:space="preserve">On 24 April 2024, the Company has changed the par value of its ordinary shares from Baht 1 per share to be Baht 20 per share. The Company adjusted the weighted average number of ordinary shares for the </w:t>
      </w:r>
      <w:r w:rsidR="00C154ED" w:rsidRPr="002B6E66">
        <w:rPr>
          <w:rFonts w:cs="Arial"/>
          <w:spacing w:val="-6"/>
          <w:sz w:val="18"/>
          <w:szCs w:val="18"/>
        </w:rPr>
        <w:t xml:space="preserve">three-month and </w:t>
      </w:r>
      <w:r w:rsidR="00CD6905" w:rsidRPr="002B6E66">
        <w:rPr>
          <w:rFonts w:cs="Arial"/>
          <w:spacing w:val="-6"/>
          <w:sz w:val="18"/>
          <w:szCs w:val="18"/>
        </w:rPr>
        <w:t>six-month</w:t>
      </w:r>
      <w:r w:rsidRPr="002B6E66">
        <w:rPr>
          <w:rFonts w:cs="Arial"/>
          <w:spacing w:val="-6"/>
          <w:sz w:val="18"/>
          <w:szCs w:val="18"/>
        </w:rPr>
        <w:t xml:space="preserve"> period ended </w:t>
      </w:r>
      <w:r w:rsidR="00364ACF">
        <w:rPr>
          <w:rFonts w:cs="Arial"/>
          <w:spacing w:val="-6"/>
          <w:sz w:val="18"/>
          <w:szCs w:val="18"/>
        </w:rPr>
        <w:t xml:space="preserve">       </w:t>
      </w:r>
      <w:r w:rsidR="00CD6905" w:rsidRPr="00364ACF">
        <w:rPr>
          <w:rFonts w:cs="Arial"/>
          <w:spacing w:val="-8"/>
          <w:sz w:val="18"/>
          <w:szCs w:val="18"/>
        </w:rPr>
        <w:t>30 June</w:t>
      </w:r>
      <w:r w:rsidRPr="00364ACF">
        <w:rPr>
          <w:rFonts w:cs="Arial"/>
          <w:spacing w:val="-8"/>
          <w:sz w:val="18"/>
          <w:szCs w:val="18"/>
        </w:rPr>
        <w:t xml:space="preserve"> and 2023 as if the event occurred since prior period. Therefore, earnings (loss) per share</w:t>
      </w:r>
      <w:r w:rsidR="004432B5" w:rsidRPr="00364ACF">
        <w:rPr>
          <w:rFonts w:cs="Arial"/>
          <w:spacing w:val="-8"/>
          <w:sz w:val="18"/>
          <w:szCs w:val="18"/>
        </w:rPr>
        <w:t xml:space="preserve"> for the period</w:t>
      </w:r>
      <w:r w:rsidRPr="00364ACF">
        <w:rPr>
          <w:rFonts w:cs="Arial"/>
          <w:spacing w:val="-8"/>
          <w:sz w:val="18"/>
          <w:szCs w:val="18"/>
        </w:rPr>
        <w:t xml:space="preserve"> has been adjusted.</w:t>
      </w:r>
    </w:p>
    <w:p w14:paraId="520DCC53" w14:textId="77777777" w:rsidR="00640053" w:rsidRPr="002B6E66" w:rsidRDefault="00640053" w:rsidP="00C346EB">
      <w:pPr>
        <w:spacing w:line="240" w:lineRule="auto"/>
        <w:jc w:val="both"/>
        <w:rPr>
          <w:rFonts w:cs="Arial"/>
          <w:spacing w:val="-6"/>
          <w:sz w:val="16"/>
          <w:szCs w:val="16"/>
        </w:rPr>
      </w:pPr>
    </w:p>
    <w:p w14:paraId="02D84E26" w14:textId="3F3AC552" w:rsidR="0049562B" w:rsidRPr="002500D0" w:rsidRDefault="0049562B" w:rsidP="00C346EB">
      <w:pPr>
        <w:spacing w:line="240" w:lineRule="auto"/>
        <w:jc w:val="both"/>
        <w:rPr>
          <w:rFonts w:cs="Arial"/>
          <w:spacing w:val="-4"/>
          <w:sz w:val="18"/>
          <w:szCs w:val="18"/>
        </w:rPr>
      </w:pPr>
      <w:proofErr w:type="gramStart"/>
      <w:r w:rsidRPr="002500D0">
        <w:rPr>
          <w:rFonts w:cs="Arial"/>
          <w:spacing w:val="-4"/>
          <w:sz w:val="18"/>
          <w:szCs w:val="18"/>
        </w:rPr>
        <w:t>For the purpose of</w:t>
      </w:r>
      <w:proofErr w:type="gramEnd"/>
      <w:r w:rsidRPr="002500D0">
        <w:rPr>
          <w:rFonts w:cs="Arial"/>
          <w:spacing w:val="-4"/>
          <w:sz w:val="18"/>
          <w:szCs w:val="18"/>
        </w:rPr>
        <w:t xml:space="preserve"> calculating diluted earnings (loss) per share, the weighted average number of ordinary shares </w:t>
      </w:r>
      <w:r w:rsidRPr="002500D0">
        <w:rPr>
          <w:rFonts w:cs="Arial"/>
          <w:spacing w:val="-4"/>
          <w:sz w:val="18"/>
          <w:szCs w:val="18"/>
        </w:rPr>
        <w:br/>
        <w:t>is adjusted to assume conversion of all dilutive potential ordinary shares. The Company has diluted ordinary shares, which are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since the exercise price of ordinary shares is higher than the fair value of ordinary shares, therefore, excluding from the calculation. This calculation is made to determine the number of ordinary shares to be added to ordinary shares held by third parties in the calculation of diluted earnings (loss) per share without any improvement in net profit (loss).</w:t>
      </w:r>
    </w:p>
    <w:p w14:paraId="60C15EB2" w14:textId="1CECE0D6" w:rsidR="008E3E3D" w:rsidRPr="00C0088C" w:rsidRDefault="000E7A30" w:rsidP="00C346EB">
      <w:pPr>
        <w:spacing w:line="240" w:lineRule="auto"/>
        <w:jc w:val="both"/>
        <w:rPr>
          <w:rFonts w:cs="Arial"/>
          <w:sz w:val="18"/>
          <w:szCs w:val="18"/>
        </w:rPr>
      </w:pPr>
      <w:r w:rsidRPr="002B6E66">
        <w:rPr>
          <w:rFonts w:cs="Arial"/>
          <w:spacing w:val="-6"/>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C0088C" w14:paraId="66344B22" w14:textId="77777777" w:rsidTr="0048136C">
        <w:trPr>
          <w:trHeight w:val="386"/>
        </w:trPr>
        <w:tc>
          <w:tcPr>
            <w:tcW w:w="9461" w:type="dxa"/>
            <w:shd w:val="clear" w:color="auto" w:fill="FFA543"/>
            <w:vAlign w:val="center"/>
          </w:tcPr>
          <w:p w14:paraId="386718EF" w14:textId="53C03185" w:rsidR="007D0696" w:rsidRPr="00C0088C" w:rsidRDefault="008C3A5F" w:rsidP="00EE0B8E">
            <w:pPr>
              <w:tabs>
                <w:tab w:val="left" w:pos="432"/>
              </w:tabs>
              <w:spacing w:line="240" w:lineRule="auto"/>
              <w:ind w:left="504" w:hanging="504"/>
              <w:rPr>
                <w:rFonts w:eastAsia="Arial Unicode MS" w:cs="Arial"/>
                <w:b/>
                <w:bCs/>
                <w:color w:val="FFFFFF"/>
                <w:sz w:val="18"/>
                <w:szCs w:val="18"/>
              </w:rPr>
            </w:pPr>
            <w:r w:rsidRPr="00C0088C">
              <w:rPr>
                <w:rFonts w:eastAsia="Arial Unicode MS" w:cs="Arial"/>
                <w:b/>
                <w:bCs/>
                <w:color w:val="FFFFFF"/>
                <w:sz w:val="18"/>
                <w:szCs w:val="18"/>
              </w:rPr>
              <w:t>2</w:t>
            </w:r>
            <w:r w:rsidR="00CB4205">
              <w:rPr>
                <w:rFonts w:eastAsia="Arial Unicode MS" w:cs="Arial"/>
                <w:b/>
                <w:bCs/>
                <w:color w:val="FFFFFF"/>
                <w:sz w:val="18"/>
                <w:szCs w:val="18"/>
              </w:rPr>
              <w:t>4</w:t>
            </w:r>
            <w:r w:rsidR="007D0696" w:rsidRPr="00C0088C">
              <w:rPr>
                <w:rFonts w:eastAsia="Arial Unicode MS" w:cs="Arial"/>
                <w:b/>
                <w:bCs/>
                <w:color w:val="FFFFFF"/>
                <w:sz w:val="18"/>
                <w:szCs w:val="18"/>
              </w:rPr>
              <w:tab/>
              <w:t>Related party transactions</w:t>
            </w:r>
          </w:p>
        </w:tc>
      </w:tr>
    </w:tbl>
    <w:p w14:paraId="7F334E09" w14:textId="77777777" w:rsidR="007D0696" w:rsidRPr="00C0088C"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C0088C"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C0088C">
        <w:rPr>
          <w:rFonts w:ascii="Arial" w:hAnsi="Arial" w:cs="Arial"/>
          <w:sz w:val="18"/>
          <w:szCs w:val="18"/>
        </w:rPr>
        <w:t xml:space="preserve">The following </w:t>
      </w:r>
      <w:r w:rsidR="00716CE8" w:rsidRPr="00C0088C">
        <w:rPr>
          <w:rFonts w:ascii="Arial" w:hAnsi="Arial" w:cs="Arial"/>
          <w:sz w:val="18"/>
          <w:szCs w:val="18"/>
        </w:rPr>
        <w:t xml:space="preserve">material </w:t>
      </w:r>
      <w:r w:rsidRPr="00C0088C">
        <w:rPr>
          <w:rFonts w:ascii="Arial" w:hAnsi="Arial" w:cs="Arial"/>
          <w:sz w:val="18"/>
          <w:szCs w:val="18"/>
        </w:rPr>
        <w:t>transactions were carried out with related parties:</w:t>
      </w:r>
    </w:p>
    <w:p w14:paraId="4EB75D87" w14:textId="77777777" w:rsidR="00462E2D" w:rsidRPr="00C0088C" w:rsidRDefault="00462E2D" w:rsidP="00EE0B8E">
      <w:pPr>
        <w:pStyle w:val="EnvelopeReturn"/>
        <w:rPr>
          <w:rFonts w:ascii="Arial" w:eastAsia="Times New Roman" w:hAnsi="Arial" w:cs="Arial"/>
          <w:sz w:val="18"/>
          <w:szCs w:val="18"/>
        </w:rPr>
      </w:pPr>
    </w:p>
    <w:p w14:paraId="6B8BDFF1" w14:textId="77777777" w:rsidR="00E05B9E" w:rsidRPr="00C0088C"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0088C">
        <w:rPr>
          <w:rFonts w:ascii="Arial" w:hAnsi="Arial" w:cs="Arial"/>
          <w:b/>
          <w:bCs/>
          <w:color w:val="CF4A02"/>
          <w:sz w:val="18"/>
          <w:szCs w:val="18"/>
        </w:rPr>
        <w:t>a</w:t>
      </w:r>
      <w:r w:rsidR="00E05B9E" w:rsidRPr="00C0088C">
        <w:rPr>
          <w:rFonts w:ascii="Arial" w:hAnsi="Arial" w:cs="Arial"/>
          <w:b/>
          <w:bCs/>
          <w:color w:val="CF4A02"/>
          <w:sz w:val="18"/>
          <w:szCs w:val="18"/>
        </w:rPr>
        <w:t>)</w:t>
      </w:r>
      <w:r w:rsidR="00E05B9E" w:rsidRPr="00C0088C">
        <w:rPr>
          <w:rFonts w:ascii="Arial" w:hAnsi="Arial" w:cs="Arial"/>
          <w:b/>
          <w:bCs/>
          <w:color w:val="CF4A02"/>
          <w:sz w:val="18"/>
          <w:szCs w:val="18"/>
        </w:rPr>
        <w:tab/>
      </w:r>
      <w:r w:rsidR="00716CE8" w:rsidRPr="00C0088C">
        <w:rPr>
          <w:rFonts w:ascii="Arial" w:hAnsi="Arial" w:cs="Arial"/>
          <w:b/>
          <w:bCs/>
          <w:color w:val="CF4A02"/>
          <w:sz w:val="18"/>
          <w:szCs w:val="18"/>
        </w:rPr>
        <w:t>Business transactions with related parties</w:t>
      </w:r>
    </w:p>
    <w:p w14:paraId="3E3AA813" w14:textId="0EF6A433" w:rsidR="00B939D8" w:rsidRPr="00C0088C" w:rsidRDefault="00B939D8" w:rsidP="0030490B">
      <w:pPr>
        <w:pStyle w:val="BodyTextIndent3"/>
        <w:tabs>
          <w:tab w:val="clear" w:pos="817"/>
          <w:tab w:val="clear" w:pos="9889"/>
        </w:tabs>
        <w:spacing w:line="240" w:lineRule="auto"/>
        <w:ind w:left="0"/>
        <w:jc w:val="both"/>
        <w:rPr>
          <w:rFonts w:ascii="Arial" w:hAnsi="Arial" w:cs="Arial"/>
          <w:b/>
          <w:bCs/>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BE2CAB" w:rsidRPr="00C0088C" w14:paraId="71B6AEA9" w14:textId="77777777">
        <w:tc>
          <w:tcPr>
            <w:tcW w:w="3789" w:type="dxa"/>
          </w:tcPr>
          <w:p w14:paraId="2A3687FC" w14:textId="77777777" w:rsidR="00486232" w:rsidRPr="00C0088C" w:rsidRDefault="00486232" w:rsidP="00B63BB8">
            <w:pPr>
              <w:spacing w:line="240" w:lineRule="auto"/>
              <w:ind w:left="528" w:right="-72"/>
              <w:jc w:val="both"/>
              <w:rPr>
                <w:rFonts w:cs="Arial"/>
                <w:b/>
                <w:bCs/>
                <w:sz w:val="18"/>
                <w:szCs w:val="18"/>
              </w:rPr>
            </w:pPr>
          </w:p>
        </w:tc>
        <w:tc>
          <w:tcPr>
            <w:tcW w:w="2880" w:type="dxa"/>
            <w:gridSpan w:val="2"/>
            <w:tcBorders>
              <w:top w:val="single" w:sz="4" w:space="0" w:color="auto"/>
            </w:tcBorders>
            <w:shd w:val="clear" w:color="auto" w:fill="auto"/>
            <w:hideMark/>
          </w:tcPr>
          <w:p w14:paraId="090B8566" w14:textId="77777777" w:rsidR="00486232" w:rsidRPr="00C0088C" w:rsidRDefault="00486232">
            <w:pPr>
              <w:spacing w:line="240" w:lineRule="auto"/>
              <w:ind w:right="-72"/>
              <w:jc w:val="center"/>
              <w:rPr>
                <w:rFonts w:cs="Arial"/>
                <w:b/>
                <w:bCs/>
                <w:sz w:val="18"/>
                <w:szCs w:val="18"/>
              </w:rPr>
            </w:pPr>
            <w:r w:rsidRPr="00C0088C">
              <w:rPr>
                <w:rFonts w:cs="Arial"/>
                <w:b/>
                <w:bCs/>
                <w:sz w:val="18"/>
                <w:szCs w:val="18"/>
              </w:rPr>
              <w:t xml:space="preserve">Consolidated </w:t>
            </w:r>
          </w:p>
        </w:tc>
        <w:tc>
          <w:tcPr>
            <w:tcW w:w="2880" w:type="dxa"/>
            <w:gridSpan w:val="2"/>
            <w:tcBorders>
              <w:top w:val="single" w:sz="4" w:space="0" w:color="auto"/>
            </w:tcBorders>
            <w:shd w:val="clear" w:color="auto" w:fill="auto"/>
            <w:hideMark/>
          </w:tcPr>
          <w:p w14:paraId="1A094C09" w14:textId="77777777" w:rsidR="00486232" w:rsidRPr="00C0088C" w:rsidRDefault="00486232">
            <w:pPr>
              <w:spacing w:line="240" w:lineRule="auto"/>
              <w:ind w:right="-72"/>
              <w:jc w:val="center"/>
              <w:rPr>
                <w:rFonts w:cs="Arial"/>
                <w:b/>
                <w:bCs/>
                <w:sz w:val="18"/>
                <w:szCs w:val="18"/>
                <w:cs/>
              </w:rPr>
            </w:pPr>
            <w:r w:rsidRPr="00C0088C">
              <w:rPr>
                <w:rFonts w:cs="Arial"/>
                <w:b/>
                <w:bCs/>
                <w:sz w:val="18"/>
                <w:szCs w:val="18"/>
              </w:rPr>
              <w:t>Separate</w:t>
            </w:r>
          </w:p>
        </w:tc>
      </w:tr>
      <w:tr w:rsidR="00BE2CAB" w:rsidRPr="00C0088C" w14:paraId="4DA1CBAC" w14:textId="77777777">
        <w:tc>
          <w:tcPr>
            <w:tcW w:w="3789" w:type="dxa"/>
          </w:tcPr>
          <w:p w14:paraId="08578ED8" w14:textId="49884986" w:rsidR="00486232" w:rsidRPr="00C0088C" w:rsidRDefault="00486232" w:rsidP="00B63BB8">
            <w:pPr>
              <w:spacing w:line="240" w:lineRule="auto"/>
              <w:ind w:left="528" w:right="-65"/>
              <w:rPr>
                <w:rFonts w:cs="Arial"/>
                <w:b/>
                <w:bCs/>
                <w:sz w:val="18"/>
                <w:szCs w:val="18"/>
              </w:rPr>
            </w:pPr>
          </w:p>
        </w:tc>
        <w:tc>
          <w:tcPr>
            <w:tcW w:w="2880" w:type="dxa"/>
            <w:gridSpan w:val="2"/>
            <w:tcBorders>
              <w:bottom w:val="single" w:sz="4" w:space="0" w:color="auto"/>
            </w:tcBorders>
            <w:shd w:val="clear" w:color="auto" w:fill="auto"/>
            <w:hideMark/>
          </w:tcPr>
          <w:p w14:paraId="220FBB47" w14:textId="77777777" w:rsidR="00486232" w:rsidRPr="00C0088C" w:rsidRDefault="00486232">
            <w:pPr>
              <w:spacing w:line="240" w:lineRule="auto"/>
              <w:ind w:right="-72"/>
              <w:jc w:val="center"/>
              <w:rPr>
                <w:rFonts w:cs="Arial"/>
                <w:b/>
                <w:bCs/>
                <w:sz w:val="18"/>
                <w:szCs w:val="18"/>
              </w:rPr>
            </w:pPr>
            <w:r w:rsidRPr="00C0088C">
              <w:rPr>
                <w:rFonts w:cs="Arial"/>
                <w:b/>
                <w:bCs/>
                <w:sz w:val="18"/>
                <w:szCs w:val="18"/>
              </w:rPr>
              <w:t>financial information</w:t>
            </w:r>
          </w:p>
        </w:tc>
        <w:tc>
          <w:tcPr>
            <w:tcW w:w="2880" w:type="dxa"/>
            <w:gridSpan w:val="2"/>
            <w:tcBorders>
              <w:bottom w:val="single" w:sz="4" w:space="0" w:color="auto"/>
            </w:tcBorders>
            <w:shd w:val="clear" w:color="auto" w:fill="auto"/>
            <w:hideMark/>
          </w:tcPr>
          <w:p w14:paraId="50905F38" w14:textId="77777777" w:rsidR="00486232" w:rsidRPr="00C0088C" w:rsidRDefault="00486232">
            <w:pPr>
              <w:spacing w:line="240" w:lineRule="auto"/>
              <w:ind w:right="-72"/>
              <w:jc w:val="center"/>
              <w:rPr>
                <w:rFonts w:cs="Arial"/>
                <w:b/>
                <w:bCs/>
                <w:sz w:val="18"/>
                <w:szCs w:val="18"/>
              </w:rPr>
            </w:pPr>
            <w:r w:rsidRPr="00C0088C">
              <w:rPr>
                <w:rFonts w:cs="Arial"/>
                <w:b/>
                <w:bCs/>
                <w:sz w:val="18"/>
                <w:szCs w:val="18"/>
              </w:rPr>
              <w:t>financial information</w:t>
            </w:r>
          </w:p>
        </w:tc>
      </w:tr>
      <w:tr w:rsidR="00BE2CAB" w:rsidRPr="00C0088C" w14:paraId="4E5C0B54" w14:textId="77777777">
        <w:tc>
          <w:tcPr>
            <w:tcW w:w="3789" w:type="dxa"/>
          </w:tcPr>
          <w:p w14:paraId="530F67A4" w14:textId="1406955F" w:rsidR="002A0A48" w:rsidRPr="00C0088C" w:rsidRDefault="005D1C09" w:rsidP="00B63BB8">
            <w:pPr>
              <w:spacing w:line="240" w:lineRule="auto"/>
              <w:ind w:left="528" w:right="-155"/>
              <w:rPr>
                <w:rFonts w:cs="Arial"/>
                <w:sz w:val="18"/>
                <w:szCs w:val="18"/>
              </w:rPr>
            </w:pPr>
            <w:r w:rsidRPr="00C0088C">
              <w:rPr>
                <w:rFonts w:cs="Arial"/>
                <w:b/>
                <w:bCs/>
                <w:sz w:val="18"/>
                <w:szCs w:val="18"/>
              </w:rPr>
              <w:t xml:space="preserve">For the </w:t>
            </w:r>
            <w:r w:rsidR="00CD6905">
              <w:rPr>
                <w:rFonts w:cs="Arial"/>
                <w:b/>
                <w:bCs/>
                <w:sz w:val="18"/>
                <w:szCs w:val="18"/>
              </w:rPr>
              <w:t>six-month</w:t>
            </w:r>
            <w:r w:rsidRPr="00C0088C">
              <w:rPr>
                <w:rFonts w:cs="Arial"/>
                <w:b/>
                <w:bCs/>
                <w:sz w:val="18"/>
                <w:szCs w:val="18"/>
              </w:rPr>
              <w:t xml:space="preserve"> periods</w:t>
            </w:r>
          </w:p>
        </w:tc>
        <w:tc>
          <w:tcPr>
            <w:tcW w:w="1440" w:type="dxa"/>
          </w:tcPr>
          <w:p w14:paraId="1107D679" w14:textId="3F28A4F9"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2024</w:t>
            </w:r>
          </w:p>
        </w:tc>
        <w:tc>
          <w:tcPr>
            <w:tcW w:w="1440" w:type="dxa"/>
          </w:tcPr>
          <w:p w14:paraId="74BB95E7" w14:textId="582A4ADC"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2023</w:t>
            </w:r>
          </w:p>
        </w:tc>
        <w:tc>
          <w:tcPr>
            <w:tcW w:w="1440" w:type="dxa"/>
          </w:tcPr>
          <w:p w14:paraId="5B72B6BA" w14:textId="5F683F5D"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2024</w:t>
            </w:r>
          </w:p>
        </w:tc>
        <w:tc>
          <w:tcPr>
            <w:tcW w:w="1440" w:type="dxa"/>
          </w:tcPr>
          <w:p w14:paraId="5AD8E87E" w14:textId="71E9F7A5"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2023</w:t>
            </w:r>
          </w:p>
        </w:tc>
      </w:tr>
      <w:tr w:rsidR="00BE2CAB" w:rsidRPr="00C0088C" w14:paraId="05F28C40" w14:textId="77777777">
        <w:tc>
          <w:tcPr>
            <w:tcW w:w="3789" w:type="dxa"/>
          </w:tcPr>
          <w:p w14:paraId="3C2B8263" w14:textId="4351E1C6" w:rsidR="00486232" w:rsidRPr="00C0088C" w:rsidRDefault="005D1C09" w:rsidP="00B63BB8">
            <w:pPr>
              <w:spacing w:line="240" w:lineRule="auto"/>
              <w:ind w:left="528" w:right="-72"/>
              <w:jc w:val="both"/>
              <w:rPr>
                <w:rFonts w:cs="Arial"/>
                <w:sz w:val="18"/>
                <w:szCs w:val="18"/>
              </w:rPr>
            </w:pPr>
            <w:r w:rsidRPr="00C0088C">
              <w:rPr>
                <w:rFonts w:cs="Arial"/>
                <w:b/>
                <w:bCs/>
                <w:sz w:val="18"/>
                <w:szCs w:val="18"/>
              </w:rPr>
              <w:t xml:space="preserve">   ended </w:t>
            </w:r>
            <w:r w:rsidR="00CD6905">
              <w:rPr>
                <w:rFonts w:cs="Arial"/>
                <w:b/>
                <w:bCs/>
                <w:sz w:val="18"/>
                <w:szCs w:val="18"/>
              </w:rPr>
              <w:t>30 June</w:t>
            </w:r>
          </w:p>
        </w:tc>
        <w:tc>
          <w:tcPr>
            <w:tcW w:w="1440" w:type="dxa"/>
            <w:tcBorders>
              <w:bottom w:val="single" w:sz="4" w:space="0" w:color="auto"/>
            </w:tcBorders>
          </w:tcPr>
          <w:p w14:paraId="6C35E6E1" w14:textId="77777777" w:rsidR="00486232" w:rsidRPr="00C0088C" w:rsidRDefault="00486232">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hideMark/>
          </w:tcPr>
          <w:p w14:paraId="6AE73A8D" w14:textId="77777777" w:rsidR="00486232" w:rsidRPr="00C0088C" w:rsidRDefault="00486232">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tcPr>
          <w:p w14:paraId="43BE13F5" w14:textId="77777777" w:rsidR="00486232" w:rsidRPr="00C0088C" w:rsidRDefault="00486232">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hideMark/>
          </w:tcPr>
          <w:p w14:paraId="6E1064A9" w14:textId="77777777" w:rsidR="00486232" w:rsidRPr="00C0088C" w:rsidRDefault="00486232">
            <w:pPr>
              <w:spacing w:line="240" w:lineRule="auto"/>
              <w:ind w:left="-29" w:right="-72"/>
              <w:jc w:val="right"/>
              <w:rPr>
                <w:rFonts w:cs="Arial"/>
                <w:b/>
                <w:bCs/>
                <w:sz w:val="18"/>
                <w:szCs w:val="18"/>
              </w:rPr>
            </w:pPr>
            <w:r w:rsidRPr="00C0088C">
              <w:rPr>
                <w:rFonts w:cs="Arial"/>
                <w:b/>
                <w:bCs/>
                <w:sz w:val="18"/>
                <w:szCs w:val="18"/>
              </w:rPr>
              <w:t>Thousand Baht</w:t>
            </w:r>
          </w:p>
        </w:tc>
      </w:tr>
      <w:tr w:rsidR="00BE2CAB" w:rsidRPr="00C0088C" w14:paraId="401738E8" w14:textId="77777777">
        <w:trPr>
          <w:cantSplit/>
          <w:trHeight w:val="153"/>
        </w:trPr>
        <w:tc>
          <w:tcPr>
            <w:tcW w:w="3789" w:type="dxa"/>
            <w:vAlign w:val="bottom"/>
          </w:tcPr>
          <w:p w14:paraId="6872D16D" w14:textId="77777777" w:rsidR="00486232" w:rsidRPr="00C0088C" w:rsidRDefault="00486232" w:rsidP="00B63BB8">
            <w:pPr>
              <w:spacing w:line="240" w:lineRule="auto"/>
              <w:ind w:left="528" w:right="-158"/>
              <w:rPr>
                <w:rFonts w:cs="Arial"/>
                <w:sz w:val="18"/>
                <w:szCs w:val="18"/>
                <w:cs/>
              </w:rPr>
            </w:pPr>
          </w:p>
        </w:tc>
        <w:tc>
          <w:tcPr>
            <w:tcW w:w="1440" w:type="dxa"/>
            <w:shd w:val="clear" w:color="auto" w:fill="FAFAFA"/>
          </w:tcPr>
          <w:p w14:paraId="17D920DC" w14:textId="77777777" w:rsidR="00486232" w:rsidRPr="00C0088C" w:rsidRDefault="00486232">
            <w:pPr>
              <w:spacing w:line="240" w:lineRule="auto"/>
              <w:ind w:right="-72"/>
              <w:jc w:val="right"/>
              <w:rPr>
                <w:rFonts w:eastAsia="Arial Unicode MS" w:cs="Arial"/>
                <w:sz w:val="18"/>
                <w:szCs w:val="18"/>
              </w:rPr>
            </w:pPr>
          </w:p>
        </w:tc>
        <w:tc>
          <w:tcPr>
            <w:tcW w:w="1440" w:type="dxa"/>
          </w:tcPr>
          <w:p w14:paraId="7FCE5EBA" w14:textId="77777777" w:rsidR="00486232" w:rsidRPr="00C0088C" w:rsidRDefault="00486232">
            <w:pPr>
              <w:spacing w:line="240" w:lineRule="auto"/>
              <w:ind w:right="-72"/>
              <w:jc w:val="right"/>
              <w:rPr>
                <w:rFonts w:eastAsia="Arial Unicode MS" w:cs="Arial"/>
                <w:sz w:val="18"/>
                <w:szCs w:val="18"/>
              </w:rPr>
            </w:pPr>
          </w:p>
        </w:tc>
        <w:tc>
          <w:tcPr>
            <w:tcW w:w="1440" w:type="dxa"/>
            <w:shd w:val="clear" w:color="auto" w:fill="FAFAFA"/>
          </w:tcPr>
          <w:p w14:paraId="2B14F85D" w14:textId="77777777" w:rsidR="00486232" w:rsidRPr="00C0088C" w:rsidRDefault="00486232">
            <w:pPr>
              <w:spacing w:line="240" w:lineRule="auto"/>
              <w:ind w:right="-72"/>
              <w:jc w:val="right"/>
              <w:rPr>
                <w:rFonts w:eastAsia="Arial Unicode MS" w:cs="Arial"/>
                <w:sz w:val="18"/>
                <w:szCs w:val="18"/>
              </w:rPr>
            </w:pPr>
          </w:p>
        </w:tc>
        <w:tc>
          <w:tcPr>
            <w:tcW w:w="1440" w:type="dxa"/>
          </w:tcPr>
          <w:p w14:paraId="5E88C5C0" w14:textId="77777777" w:rsidR="00486232" w:rsidRPr="00C0088C" w:rsidRDefault="00486232">
            <w:pPr>
              <w:spacing w:line="240" w:lineRule="auto"/>
              <w:ind w:right="-72"/>
              <w:jc w:val="right"/>
              <w:rPr>
                <w:rFonts w:eastAsia="Arial Unicode MS" w:cs="Arial"/>
                <w:sz w:val="18"/>
                <w:szCs w:val="18"/>
              </w:rPr>
            </w:pPr>
          </w:p>
        </w:tc>
      </w:tr>
      <w:tr w:rsidR="00BE2CAB" w:rsidRPr="00C0088C" w14:paraId="3603C823" w14:textId="77777777" w:rsidTr="00632129">
        <w:trPr>
          <w:cantSplit/>
          <w:trHeight w:val="70"/>
        </w:trPr>
        <w:tc>
          <w:tcPr>
            <w:tcW w:w="3789" w:type="dxa"/>
            <w:vAlign w:val="bottom"/>
          </w:tcPr>
          <w:p w14:paraId="55EEF42C" w14:textId="0D91166D" w:rsidR="0098508A" w:rsidRPr="00C0088C" w:rsidRDefault="0098508A" w:rsidP="00B63BB8">
            <w:pPr>
              <w:spacing w:line="240" w:lineRule="auto"/>
              <w:ind w:left="528" w:right="-158"/>
              <w:rPr>
                <w:rFonts w:cs="Arial"/>
                <w:b/>
                <w:bCs/>
                <w:sz w:val="18"/>
                <w:szCs w:val="18"/>
              </w:rPr>
            </w:pPr>
            <w:r w:rsidRPr="00C0088C">
              <w:rPr>
                <w:rFonts w:cs="Arial"/>
                <w:b/>
                <w:bCs/>
                <w:sz w:val="18"/>
                <w:szCs w:val="18"/>
              </w:rPr>
              <w:t>Transaction with Subsidiaries</w:t>
            </w:r>
          </w:p>
        </w:tc>
        <w:tc>
          <w:tcPr>
            <w:tcW w:w="1440" w:type="dxa"/>
            <w:shd w:val="clear" w:color="auto" w:fill="FAFAFA"/>
          </w:tcPr>
          <w:p w14:paraId="4B1A184C" w14:textId="77777777" w:rsidR="0098508A" w:rsidRPr="00C0088C" w:rsidRDefault="0098508A" w:rsidP="0098508A">
            <w:pPr>
              <w:spacing w:line="240" w:lineRule="auto"/>
              <w:ind w:right="-72"/>
              <w:jc w:val="right"/>
              <w:rPr>
                <w:rFonts w:eastAsia="Arial Unicode MS" w:cs="Arial"/>
                <w:sz w:val="18"/>
                <w:szCs w:val="18"/>
              </w:rPr>
            </w:pPr>
          </w:p>
        </w:tc>
        <w:tc>
          <w:tcPr>
            <w:tcW w:w="1440" w:type="dxa"/>
          </w:tcPr>
          <w:p w14:paraId="4322ED0E" w14:textId="77777777" w:rsidR="0098508A" w:rsidRPr="00C0088C" w:rsidRDefault="0098508A" w:rsidP="0098508A">
            <w:pPr>
              <w:spacing w:line="240" w:lineRule="auto"/>
              <w:ind w:right="-72"/>
              <w:jc w:val="right"/>
              <w:rPr>
                <w:rFonts w:eastAsia="Arial Unicode MS" w:cs="Arial"/>
                <w:sz w:val="18"/>
                <w:szCs w:val="18"/>
              </w:rPr>
            </w:pPr>
          </w:p>
        </w:tc>
        <w:tc>
          <w:tcPr>
            <w:tcW w:w="1440" w:type="dxa"/>
            <w:shd w:val="clear" w:color="auto" w:fill="FAFAFA"/>
          </w:tcPr>
          <w:p w14:paraId="2DED1CEF" w14:textId="77777777" w:rsidR="0098508A" w:rsidRPr="00C0088C" w:rsidRDefault="0098508A" w:rsidP="0098508A">
            <w:pPr>
              <w:spacing w:line="240" w:lineRule="auto"/>
              <w:ind w:right="-72"/>
              <w:jc w:val="right"/>
              <w:rPr>
                <w:rFonts w:eastAsia="Arial Unicode MS" w:cs="Arial"/>
                <w:sz w:val="18"/>
                <w:szCs w:val="18"/>
              </w:rPr>
            </w:pPr>
          </w:p>
        </w:tc>
        <w:tc>
          <w:tcPr>
            <w:tcW w:w="1440" w:type="dxa"/>
          </w:tcPr>
          <w:p w14:paraId="7C7BD769" w14:textId="77777777" w:rsidR="0098508A" w:rsidRPr="00C0088C" w:rsidRDefault="0098508A" w:rsidP="0098508A">
            <w:pPr>
              <w:spacing w:line="240" w:lineRule="auto"/>
              <w:ind w:right="-72"/>
              <w:jc w:val="right"/>
              <w:rPr>
                <w:rFonts w:eastAsia="Arial Unicode MS" w:cs="Arial"/>
                <w:sz w:val="18"/>
                <w:szCs w:val="18"/>
              </w:rPr>
            </w:pPr>
          </w:p>
        </w:tc>
      </w:tr>
      <w:tr w:rsidR="0014210D" w:rsidRPr="00C0088C" w14:paraId="44F400A8" w14:textId="77777777">
        <w:trPr>
          <w:cantSplit/>
          <w:trHeight w:val="153"/>
        </w:trPr>
        <w:tc>
          <w:tcPr>
            <w:tcW w:w="3789" w:type="dxa"/>
            <w:vAlign w:val="bottom"/>
          </w:tcPr>
          <w:p w14:paraId="4A21BD42" w14:textId="6DE1EE02" w:rsidR="0014210D" w:rsidRPr="00C0088C" w:rsidRDefault="0014210D" w:rsidP="0014210D">
            <w:pPr>
              <w:spacing w:line="240" w:lineRule="auto"/>
              <w:ind w:left="528" w:right="-158" w:firstLine="176"/>
              <w:rPr>
                <w:rFonts w:cs="Arial"/>
                <w:sz w:val="18"/>
                <w:szCs w:val="18"/>
              </w:rPr>
            </w:pPr>
            <w:bookmarkStart w:id="21" w:name="OLE_LINK7"/>
            <w:r w:rsidRPr="00690FDF">
              <w:rPr>
                <w:rFonts w:cs="Arial"/>
                <w:sz w:val="18"/>
                <w:szCs w:val="18"/>
              </w:rPr>
              <w:t>Service income</w:t>
            </w:r>
          </w:p>
        </w:tc>
        <w:tc>
          <w:tcPr>
            <w:tcW w:w="1440" w:type="dxa"/>
            <w:shd w:val="clear" w:color="auto" w:fill="FAFAFA"/>
            <w:vAlign w:val="bottom"/>
          </w:tcPr>
          <w:p w14:paraId="0B665EF4" w14:textId="735BCC82" w:rsidR="0014210D" w:rsidRPr="00C0088C" w:rsidRDefault="0052411B" w:rsidP="0014210D">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auto"/>
            <w:vAlign w:val="bottom"/>
          </w:tcPr>
          <w:p w14:paraId="71555F2D" w14:textId="05163511"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FAFAFA"/>
          </w:tcPr>
          <w:p w14:paraId="73312573" w14:textId="4AE767E2" w:rsidR="0014210D" w:rsidRPr="00C0088C" w:rsidRDefault="0052411B" w:rsidP="0014210D">
            <w:pPr>
              <w:spacing w:line="240" w:lineRule="auto"/>
              <w:ind w:right="-72"/>
              <w:jc w:val="right"/>
              <w:rPr>
                <w:rFonts w:eastAsia="Arial Unicode MS" w:cs="Arial"/>
                <w:sz w:val="18"/>
                <w:szCs w:val="18"/>
              </w:rPr>
            </w:pPr>
            <w:r w:rsidRPr="00690FDF">
              <w:rPr>
                <w:rFonts w:eastAsia="Arial Unicode MS" w:cs="Arial"/>
                <w:sz w:val="18"/>
                <w:szCs w:val="18"/>
              </w:rPr>
              <w:t>6,253</w:t>
            </w:r>
          </w:p>
        </w:tc>
        <w:tc>
          <w:tcPr>
            <w:tcW w:w="1440" w:type="dxa"/>
            <w:shd w:val="clear" w:color="auto" w:fill="auto"/>
          </w:tcPr>
          <w:p w14:paraId="3F76A064" w14:textId="3D663447"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6,253</w:t>
            </w:r>
          </w:p>
        </w:tc>
      </w:tr>
      <w:tr w:rsidR="0014210D" w:rsidRPr="00C0088C" w14:paraId="598063C5" w14:textId="77777777">
        <w:trPr>
          <w:cantSplit/>
          <w:trHeight w:val="153"/>
        </w:trPr>
        <w:tc>
          <w:tcPr>
            <w:tcW w:w="3789" w:type="dxa"/>
            <w:vAlign w:val="bottom"/>
          </w:tcPr>
          <w:p w14:paraId="618D30C3" w14:textId="2EDFF544" w:rsidR="0014210D" w:rsidRPr="00C0088C" w:rsidRDefault="001F6BDF" w:rsidP="001F6BDF">
            <w:pPr>
              <w:spacing w:line="240" w:lineRule="auto"/>
              <w:ind w:right="-158"/>
              <w:rPr>
                <w:rFonts w:cs="Arial"/>
                <w:b/>
                <w:bCs/>
                <w:sz w:val="18"/>
                <w:szCs w:val="18"/>
              </w:rPr>
            </w:pPr>
            <w:r>
              <w:rPr>
                <w:rFonts w:cs="Arial"/>
                <w:sz w:val="18"/>
                <w:szCs w:val="18"/>
              </w:rPr>
              <w:t xml:space="preserve">              </w:t>
            </w:r>
            <w:r w:rsidR="0014210D" w:rsidRPr="00690FDF">
              <w:rPr>
                <w:rFonts w:cs="Arial"/>
                <w:sz w:val="18"/>
                <w:szCs w:val="18"/>
              </w:rPr>
              <w:t>Purchase of goods</w:t>
            </w:r>
          </w:p>
        </w:tc>
        <w:tc>
          <w:tcPr>
            <w:tcW w:w="1440" w:type="dxa"/>
            <w:shd w:val="clear" w:color="auto" w:fill="FAFAFA"/>
            <w:vAlign w:val="bottom"/>
          </w:tcPr>
          <w:p w14:paraId="00948B60" w14:textId="5317DD16" w:rsidR="0014210D" w:rsidRPr="00C0088C" w:rsidRDefault="0052411B" w:rsidP="0014210D">
            <w:pPr>
              <w:spacing w:line="240" w:lineRule="auto"/>
              <w:ind w:right="-72"/>
              <w:jc w:val="right"/>
              <w:rPr>
                <w:rFonts w:cs="Arial"/>
                <w:sz w:val="18"/>
                <w:szCs w:val="18"/>
              </w:rPr>
            </w:pPr>
            <w:r>
              <w:rPr>
                <w:rFonts w:cs="Arial"/>
                <w:sz w:val="18"/>
                <w:szCs w:val="18"/>
              </w:rPr>
              <w:t>-</w:t>
            </w:r>
          </w:p>
        </w:tc>
        <w:tc>
          <w:tcPr>
            <w:tcW w:w="1440" w:type="dxa"/>
            <w:vAlign w:val="bottom"/>
          </w:tcPr>
          <w:p w14:paraId="5DB38FE1" w14:textId="4A2DDE96"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FAFAFA"/>
          </w:tcPr>
          <w:p w14:paraId="4CA398CF" w14:textId="205B8DCE" w:rsidR="0014210D" w:rsidRPr="00C0088C" w:rsidRDefault="0052411B" w:rsidP="0014210D">
            <w:pPr>
              <w:spacing w:line="240" w:lineRule="auto"/>
              <w:ind w:right="-72"/>
              <w:jc w:val="right"/>
              <w:rPr>
                <w:rFonts w:eastAsia="Arial Unicode MS" w:cs="Arial"/>
                <w:sz w:val="18"/>
                <w:szCs w:val="18"/>
              </w:rPr>
            </w:pPr>
            <w:r>
              <w:rPr>
                <w:rFonts w:eastAsia="Arial Unicode MS" w:cs="Arial"/>
                <w:sz w:val="18"/>
                <w:szCs w:val="18"/>
              </w:rPr>
              <w:t>372,235</w:t>
            </w:r>
          </w:p>
        </w:tc>
        <w:tc>
          <w:tcPr>
            <w:tcW w:w="1440" w:type="dxa"/>
          </w:tcPr>
          <w:p w14:paraId="3B2A1BFC" w14:textId="6EBFC0BD"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610,174</w:t>
            </w:r>
          </w:p>
        </w:tc>
      </w:tr>
      <w:tr w:rsidR="0014210D" w:rsidRPr="00C0088C" w14:paraId="2A8ABC27" w14:textId="77777777">
        <w:trPr>
          <w:cantSplit/>
          <w:trHeight w:val="153"/>
        </w:trPr>
        <w:tc>
          <w:tcPr>
            <w:tcW w:w="3789" w:type="dxa"/>
          </w:tcPr>
          <w:p w14:paraId="2D805283" w14:textId="32150692" w:rsidR="0014210D" w:rsidRPr="00C0088C" w:rsidRDefault="0014210D" w:rsidP="0014210D">
            <w:pPr>
              <w:spacing w:line="240" w:lineRule="auto"/>
              <w:ind w:left="528" w:right="-158"/>
              <w:rPr>
                <w:rFonts w:cs="Arial"/>
                <w:b/>
                <w:bCs/>
                <w:sz w:val="18"/>
                <w:szCs w:val="18"/>
              </w:rPr>
            </w:pPr>
          </w:p>
        </w:tc>
        <w:tc>
          <w:tcPr>
            <w:tcW w:w="1440" w:type="dxa"/>
            <w:shd w:val="clear" w:color="auto" w:fill="FAFAFA"/>
            <w:vAlign w:val="bottom"/>
          </w:tcPr>
          <w:p w14:paraId="2EEA2C2E" w14:textId="0309CC47" w:rsidR="0014210D" w:rsidRPr="00C0088C" w:rsidRDefault="0014210D" w:rsidP="0014210D">
            <w:pPr>
              <w:spacing w:line="240" w:lineRule="auto"/>
              <w:ind w:right="-72"/>
              <w:jc w:val="right"/>
              <w:rPr>
                <w:rFonts w:eastAsia="Arial Unicode MS" w:cs="Arial"/>
                <w:sz w:val="18"/>
                <w:szCs w:val="18"/>
                <w:cs/>
              </w:rPr>
            </w:pPr>
          </w:p>
        </w:tc>
        <w:tc>
          <w:tcPr>
            <w:tcW w:w="1440" w:type="dxa"/>
            <w:shd w:val="clear" w:color="auto" w:fill="auto"/>
            <w:vAlign w:val="bottom"/>
          </w:tcPr>
          <w:p w14:paraId="68ADAA37" w14:textId="29EE7E49" w:rsidR="0014210D" w:rsidRPr="00C0088C" w:rsidRDefault="0014210D" w:rsidP="0014210D">
            <w:pPr>
              <w:spacing w:line="240" w:lineRule="auto"/>
              <w:ind w:right="-72"/>
              <w:jc w:val="right"/>
              <w:rPr>
                <w:rFonts w:eastAsia="Arial Unicode MS" w:cs="Arial"/>
                <w:sz w:val="18"/>
                <w:szCs w:val="18"/>
                <w:cs/>
              </w:rPr>
            </w:pPr>
          </w:p>
        </w:tc>
        <w:tc>
          <w:tcPr>
            <w:tcW w:w="1440" w:type="dxa"/>
            <w:shd w:val="clear" w:color="auto" w:fill="FAFAFA"/>
            <w:vAlign w:val="bottom"/>
          </w:tcPr>
          <w:p w14:paraId="6967E116" w14:textId="3D6F7CBB" w:rsidR="0014210D" w:rsidRPr="00C0088C" w:rsidRDefault="0014210D" w:rsidP="0014210D">
            <w:pPr>
              <w:spacing w:line="240" w:lineRule="auto"/>
              <w:ind w:right="-72"/>
              <w:jc w:val="right"/>
              <w:rPr>
                <w:rFonts w:eastAsia="Arial Unicode MS" w:cs="Arial"/>
                <w:sz w:val="18"/>
                <w:szCs w:val="18"/>
                <w:cs/>
              </w:rPr>
            </w:pPr>
          </w:p>
        </w:tc>
        <w:tc>
          <w:tcPr>
            <w:tcW w:w="1440" w:type="dxa"/>
            <w:shd w:val="clear" w:color="auto" w:fill="auto"/>
            <w:vAlign w:val="bottom"/>
          </w:tcPr>
          <w:p w14:paraId="5132F26A" w14:textId="7910E3FA" w:rsidR="0014210D" w:rsidRPr="00C0088C" w:rsidRDefault="0014210D" w:rsidP="0014210D">
            <w:pPr>
              <w:spacing w:line="240" w:lineRule="auto"/>
              <w:ind w:right="-72"/>
              <w:jc w:val="right"/>
              <w:rPr>
                <w:rFonts w:eastAsia="Arial Unicode MS" w:cs="Arial"/>
                <w:sz w:val="18"/>
                <w:szCs w:val="18"/>
              </w:rPr>
            </w:pPr>
          </w:p>
        </w:tc>
      </w:tr>
      <w:tr w:rsidR="0014210D" w:rsidRPr="00C0088C" w14:paraId="4FE6BF2F" w14:textId="77777777" w:rsidTr="0008016F">
        <w:trPr>
          <w:cantSplit/>
          <w:trHeight w:val="153"/>
        </w:trPr>
        <w:tc>
          <w:tcPr>
            <w:tcW w:w="3789" w:type="dxa"/>
            <w:vAlign w:val="bottom"/>
          </w:tcPr>
          <w:p w14:paraId="098CBE81" w14:textId="3D283DFB" w:rsidR="0014210D" w:rsidRPr="00C0088C" w:rsidRDefault="001F6BDF" w:rsidP="001F6BDF">
            <w:pPr>
              <w:spacing w:line="240" w:lineRule="auto"/>
              <w:ind w:right="-158"/>
              <w:rPr>
                <w:rFonts w:cs="Arial"/>
                <w:sz w:val="18"/>
                <w:szCs w:val="18"/>
              </w:rPr>
            </w:pPr>
            <w:r>
              <w:rPr>
                <w:rFonts w:cs="Arial"/>
                <w:b/>
                <w:bCs/>
                <w:sz w:val="18"/>
                <w:szCs w:val="18"/>
              </w:rPr>
              <w:t xml:space="preserve">          </w:t>
            </w:r>
            <w:r w:rsidR="0014210D" w:rsidRPr="00690FDF">
              <w:rPr>
                <w:rFonts w:cs="Arial"/>
                <w:b/>
                <w:bCs/>
                <w:sz w:val="18"/>
                <w:szCs w:val="18"/>
              </w:rPr>
              <w:t>Transaction with Related parties</w:t>
            </w:r>
          </w:p>
        </w:tc>
        <w:tc>
          <w:tcPr>
            <w:tcW w:w="1440" w:type="dxa"/>
            <w:shd w:val="clear" w:color="auto" w:fill="FAFAFA"/>
            <w:vAlign w:val="bottom"/>
          </w:tcPr>
          <w:p w14:paraId="7775057F" w14:textId="116AAB52" w:rsidR="0014210D" w:rsidRPr="00C0088C" w:rsidRDefault="0014210D" w:rsidP="0014210D">
            <w:pPr>
              <w:spacing w:line="240" w:lineRule="auto"/>
              <w:ind w:right="-72"/>
              <w:jc w:val="right"/>
              <w:rPr>
                <w:rFonts w:eastAsia="Arial Unicode MS" w:cs="Arial"/>
                <w:sz w:val="18"/>
                <w:szCs w:val="18"/>
              </w:rPr>
            </w:pPr>
          </w:p>
        </w:tc>
        <w:tc>
          <w:tcPr>
            <w:tcW w:w="1440" w:type="dxa"/>
            <w:shd w:val="clear" w:color="auto" w:fill="auto"/>
            <w:vAlign w:val="bottom"/>
          </w:tcPr>
          <w:p w14:paraId="5F60C089" w14:textId="443B112D" w:rsidR="0014210D" w:rsidRPr="00C0088C" w:rsidRDefault="0014210D" w:rsidP="0014210D">
            <w:pPr>
              <w:spacing w:line="240" w:lineRule="auto"/>
              <w:ind w:right="-72"/>
              <w:jc w:val="right"/>
              <w:rPr>
                <w:rFonts w:eastAsia="Arial Unicode MS" w:cs="Arial"/>
                <w:sz w:val="18"/>
                <w:szCs w:val="18"/>
              </w:rPr>
            </w:pPr>
          </w:p>
        </w:tc>
        <w:tc>
          <w:tcPr>
            <w:tcW w:w="1440" w:type="dxa"/>
            <w:shd w:val="clear" w:color="auto" w:fill="FAFAFA"/>
            <w:vAlign w:val="bottom"/>
          </w:tcPr>
          <w:p w14:paraId="1DC73B16" w14:textId="290EC184" w:rsidR="0014210D" w:rsidRPr="00C0088C" w:rsidRDefault="0014210D" w:rsidP="0014210D">
            <w:pPr>
              <w:spacing w:line="240" w:lineRule="auto"/>
              <w:ind w:right="-72"/>
              <w:jc w:val="right"/>
              <w:rPr>
                <w:rFonts w:eastAsia="Arial Unicode MS" w:cs="Arial"/>
                <w:sz w:val="18"/>
                <w:szCs w:val="18"/>
              </w:rPr>
            </w:pPr>
          </w:p>
        </w:tc>
        <w:tc>
          <w:tcPr>
            <w:tcW w:w="1440" w:type="dxa"/>
            <w:shd w:val="clear" w:color="auto" w:fill="auto"/>
            <w:vAlign w:val="bottom"/>
          </w:tcPr>
          <w:p w14:paraId="7F32835F" w14:textId="3622BA72" w:rsidR="0014210D" w:rsidRPr="00C0088C" w:rsidRDefault="0014210D" w:rsidP="0014210D">
            <w:pPr>
              <w:spacing w:line="240" w:lineRule="auto"/>
              <w:ind w:right="-72"/>
              <w:jc w:val="right"/>
              <w:rPr>
                <w:rFonts w:eastAsia="Arial Unicode MS" w:cs="Arial"/>
                <w:sz w:val="18"/>
                <w:szCs w:val="18"/>
                <w:cs/>
              </w:rPr>
            </w:pPr>
          </w:p>
        </w:tc>
      </w:tr>
      <w:tr w:rsidR="0014210D" w:rsidRPr="00C0088C" w14:paraId="1CF74A58" w14:textId="77777777">
        <w:trPr>
          <w:cantSplit/>
          <w:trHeight w:val="153"/>
        </w:trPr>
        <w:tc>
          <w:tcPr>
            <w:tcW w:w="3789" w:type="dxa"/>
            <w:vAlign w:val="bottom"/>
          </w:tcPr>
          <w:p w14:paraId="4223C76E" w14:textId="5C6C39C2" w:rsidR="0014210D" w:rsidRPr="00C0088C" w:rsidRDefault="001F6BDF" w:rsidP="0014210D">
            <w:pPr>
              <w:spacing w:line="240" w:lineRule="auto"/>
              <w:ind w:left="528" w:right="-158"/>
              <w:rPr>
                <w:rFonts w:cs="Arial"/>
                <w:sz w:val="18"/>
                <w:szCs w:val="18"/>
              </w:rPr>
            </w:pPr>
            <w:r>
              <w:rPr>
                <w:rFonts w:cs="Arial"/>
                <w:sz w:val="18"/>
                <w:szCs w:val="18"/>
              </w:rPr>
              <w:t xml:space="preserve">   </w:t>
            </w:r>
            <w:r w:rsidR="0014210D" w:rsidRPr="00690FDF">
              <w:rPr>
                <w:rFonts w:cs="Arial"/>
                <w:sz w:val="18"/>
                <w:szCs w:val="18"/>
              </w:rPr>
              <w:t>Interest income</w:t>
            </w:r>
          </w:p>
        </w:tc>
        <w:tc>
          <w:tcPr>
            <w:tcW w:w="1440" w:type="dxa"/>
            <w:shd w:val="clear" w:color="auto" w:fill="FAFAFA"/>
            <w:vAlign w:val="bottom"/>
          </w:tcPr>
          <w:p w14:paraId="71A6A3B8" w14:textId="21D288D5" w:rsidR="0014210D" w:rsidRPr="00C0088C" w:rsidRDefault="005C7DB0" w:rsidP="0014210D">
            <w:pPr>
              <w:spacing w:line="240" w:lineRule="auto"/>
              <w:ind w:right="-72"/>
              <w:jc w:val="right"/>
              <w:rPr>
                <w:rFonts w:eastAsia="Arial Unicode MS" w:cs="Arial"/>
                <w:sz w:val="18"/>
                <w:szCs w:val="18"/>
              </w:rPr>
            </w:pPr>
            <w:r w:rsidRPr="005C7DB0">
              <w:rPr>
                <w:rFonts w:eastAsia="Arial Unicode MS" w:cs="Arial"/>
                <w:sz w:val="18"/>
                <w:szCs w:val="18"/>
              </w:rPr>
              <w:t>-</w:t>
            </w:r>
            <w:r w:rsidR="00087FC3" w:rsidRPr="00C0088C">
              <w:rPr>
                <w:rFonts w:cs="Arial"/>
                <w:sz w:val="18"/>
                <w:szCs w:val="18"/>
                <w:vertAlign w:val="superscript"/>
              </w:rPr>
              <w:t>(</w:t>
            </w:r>
            <w:r w:rsidR="00087FC3" w:rsidRPr="00C0088C">
              <w:rPr>
                <w:rFonts w:eastAsia="Arial Unicode MS" w:cs="Arial"/>
                <w:sz w:val="18"/>
                <w:szCs w:val="18"/>
                <w:vertAlign w:val="superscript"/>
              </w:rPr>
              <w:t>1</w:t>
            </w:r>
            <w:r w:rsidR="00087FC3" w:rsidRPr="00C0088C">
              <w:rPr>
                <w:rFonts w:cs="Arial"/>
                <w:sz w:val="18"/>
                <w:szCs w:val="18"/>
                <w:vertAlign w:val="superscript"/>
              </w:rPr>
              <w:t>)</w:t>
            </w:r>
          </w:p>
        </w:tc>
        <w:tc>
          <w:tcPr>
            <w:tcW w:w="1440" w:type="dxa"/>
            <w:shd w:val="clear" w:color="auto" w:fill="auto"/>
            <w:vAlign w:val="bottom"/>
          </w:tcPr>
          <w:p w14:paraId="20E3C51A" w14:textId="042E4C43"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1</w:t>
            </w:r>
          </w:p>
        </w:tc>
        <w:tc>
          <w:tcPr>
            <w:tcW w:w="1440" w:type="dxa"/>
            <w:shd w:val="clear" w:color="auto" w:fill="FAFAFA"/>
          </w:tcPr>
          <w:p w14:paraId="5D0D48A4" w14:textId="107A5169" w:rsidR="0014210D" w:rsidRPr="00C0088C" w:rsidRDefault="0052411B" w:rsidP="0014210D">
            <w:pPr>
              <w:spacing w:line="240" w:lineRule="auto"/>
              <w:ind w:right="-72"/>
              <w:jc w:val="right"/>
              <w:rPr>
                <w:rFonts w:eastAsia="Arial Unicode MS" w:cs="Arial"/>
                <w:sz w:val="18"/>
                <w:szCs w:val="18"/>
                <w:cs/>
              </w:rPr>
            </w:pPr>
            <w:r>
              <w:rPr>
                <w:rFonts w:eastAsia="Arial Unicode MS" w:cs="Arial"/>
                <w:sz w:val="18"/>
                <w:szCs w:val="18"/>
              </w:rPr>
              <w:t>-</w:t>
            </w:r>
          </w:p>
        </w:tc>
        <w:tc>
          <w:tcPr>
            <w:tcW w:w="1440" w:type="dxa"/>
            <w:shd w:val="clear" w:color="auto" w:fill="auto"/>
          </w:tcPr>
          <w:p w14:paraId="61A89F62" w14:textId="34FAD2AA"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w:t>
            </w:r>
          </w:p>
        </w:tc>
      </w:tr>
      <w:tr w:rsidR="0014210D" w:rsidRPr="00C0088C" w14:paraId="734D4020" w14:textId="77777777">
        <w:trPr>
          <w:cantSplit/>
          <w:trHeight w:val="153"/>
        </w:trPr>
        <w:tc>
          <w:tcPr>
            <w:tcW w:w="3789" w:type="dxa"/>
            <w:vAlign w:val="bottom"/>
          </w:tcPr>
          <w:p w14:paraId="772CFE82" w14:textId="61124B4D" w:rsidR="0014210D" w:rsidRPr="00C0088C" w:rsidRDefault="001F6BDF" w:rsidP="0014210D">
            <w:pPr>
              <w:spacing w:line="240" w:lineRule="auto"/>
              <w:ind w:left="528" w:right="-158"/>
              <w:rPr>
                <w:rFonts w:cs="Arial"/>
                <w:sz w:val="18"/>
                <w:szCs w:val="18"/>
              </w:rPr>
            </w:pPr>
            <w:r>
              <w:rPr>
                <w:rFonts w:cs="Arial"/>
                <w:sz w:val="18"/>
                <w:szCs w:val="18"/>
              </w:rPr>
              <w:t xml:space="preserve">   </w:t>
            </w:r>
            <w:r w:rsidR="0014210D" w:rsidRPr="00690FDF">
              <w:rPr>
                <w:rFonts w:cs="Arial"/>
                <w:sz w:val="18"/>
                <w:szCs w:val="18"/>
              </w:rPr>
              <w:t>Finance costs</w:t>
            </w:r>
          </w:p>
        </w:tc>
        <w:tc>
          <w:tcPr>
            <w:tcW w:w="1440" w:type="dxa"/>
            <w:shd w:val="clear" w:color="auto" w:fill="FAFAFA"/>
            <w:vAlign w:val="bottom"/>
          </w:tcPr>
          <w:p w14:paraId="142CA64F" w14:textId="44306AB4" w:rsidR="0014210D" w:rsidRPr="00C0088C" w:rsidRDefault="0052411B" w:rsidP="0014210D">
            <w:pPr>
              <w:spacing w:line="240" w:lineRule="auto"/>
              <w:ind w:right="-72"/>
              <w:jc w:val="right"/>
              <w:rPr>
                <w:rFonts w:eastAsia="Arial Unicode MS" w:cs="Arial"/>
                <w:sz w:val="18"/>
                <w:szCs w:val="18"/>
              </w:rPr>
            </w:pPr>
            <w:r>
              <w:rPr>
                <w:rFonts w:eastAsia="Arial Unicode MS" w:cs="Arial"/>
                <w:sz w:val="18"/>
                <w:szCs w:val="18"/>
              </w:rPr>
              <w:t>4</w:t>
            </w:r>
          </w:p>
        </w:tc>
        <w:tc>
          <w:tcPr>
            <w:tcW w:w="1440" w:type="dxa"/>
            <w:shd w:val="clear" w:color="auto" w:fill="auto"/>
            <w:vAlign w:val="bottom"/>
          </w:tcPr>
          <w:p w14:paraId="0FF4D987" w14:textId="2EE55470"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4</w:t>
            </w:r>
          </w:p>
        </w:tc>
        <w:tc>
          <w:tcPr>
            <w:tcW w:w="1440" w:type="dxa"/>
            <w:shd w:val="clear" w:color="auto" w:fill="FAFAFA"/>
          </w:tcPr>
          <w:p w14:paraId="3F49C5B1" w14:textId="5CCBEEC6" w:rsidR="0014210D" w:rsidRPr="00C0088C" w:rsidRDefault="0052411B" w:rsidP="0014210D">
            <w:pPr>
              <w:spacing w:line="240" w:lineRule="auto"/>
              <w:ind w:right="-72"/>
              <w:jc w:val="right"/>
              <w:rPr>
                <w:rFonts w:eastAsia="Arial Unicode MS" w:cs="Arial"/>
                <w:sz w:val="18"/>
                <w:szCs w:val="18"/>
                <w:cs/>
              </w:rPr>
            </w:pPr>
            <w:r>
              <w:rPr>
                <w:rFonts w:eastAsia="Arial Unicode MS" w:cs="Arial"/>
                <w:sz w:val="18"/>
                <w:szCs w:val="18"/>
              </w:rPr>
              <w:t>-</w:t>
            </w:r>
          </w:p>
        </w:tc>
        <w:tc>
          <w:tcPr>
            <w:tcW w:w="1440" w:type="dxa"/>
            <w:shd w:val="clear" w:color="auto" w:fill="auto"/>
          </w:tcPr>
          <w:p w14:paraId="0C31F33E" w14:textId="0E8C7D62" w:rsidR="0014210D" w:rsidRPr="00C0088C" w:rsidRDefault="0014210D" w:rsidP="0014210D">
            <w:pPr>
              <w:spacing w:line="240" w:lineRule="auto"/>
              <w:ind w:right="-72"/>
              <w:jc w:val="right"/>
              <w:rPr>
                <w:rFonts w:eastAsia="Arial Unicode MS" w:cs="Arial"/>
                <w:sz w:val="18"/>
                <w:szCs w:val="18"/>
              </w:rPr>
            </w:pPr>
            <w:r w:rsidRPr="00690FDF">
              <w:rPr>
                <w:rFonts w:eastAsia="Arial Unicode MS" w:cs="Arial"/>
                <w:sz w:val="18"/>
                <w:szCs w:val="18"/>
              </w:rPr>
              <w:t>-</w:t>
            </w:r>
          </w:p>
        </w:tc>
      </w:tr>
      <w:tr w:rsidR="0014210D" w:rsidRPr="00C0088C" w14:paraId="408FEEBC" w14:textId="77777777" w:rsidTr="0008016F">
        <w:trPr>
          <w:cantSplit/>
          <w:trHeight w:val="153"/>
        </w:trPr>
        <w:tc>
          <w:tcPr>
            <w:tcW w:w="3789" w:type="dxa"/>
            <w:vAlign w:val="bottom"/>
          </w:tcPr>
          <w:p w14:paraId="3D2208B5" w14:textId="77777777" w:rsidR="0014210D" w:rsidRPr="00C0088C" w:rsidRDefault="0014210D" w:rsidP="0014210D">
            <w:pPr>
              <w:spacing w:line="240" w:lineRule="auto"/>
              <w:ind w:left="528" w:right="-158"/>
              <w:rPr>
                <w:rFonts w:cs="Arial"/>
                <w:sz w:val="18"/>
                <w:szCs w:val="18"/>
              </w:rPr>
            </w:pPr>
          </w:p>
        </w:tc>
        <w:tc>
          <w:tcPr>
            <w:tcW w:w="1440" w:type="dxa"/>
            <w:shd w:val="clear" w:color="auto" w:fill="FAFAFA"/>
            <w:vAlign w:val="bottom"/>
          </w:tcPr>
          <w:p w14:paraId="5DB4DF1F" w14:textId="77777777" w:rsidR="0014210D" w:rsidRPr="00C0088C" w:rsidRDefault="0014210D" w:rsidP="0014210D">
            <w:pPr>
              <w:spacing w:line="240" w:lineRule="auto"/>
              <w:ind w:right="-72"/>
              <w:jc w:val="right"/>
              <w:rPr>
                <w:rFonts w:eastAsia="Arial Unicode MS" w:cs="Arial"/>
                <w:sz w:val="18"/>
                <w:szCs w:val="18"/>
              </w:rPr>
            </w:pPr>
          </w:p>
        </w:tc>
        <w:tc>
          <w:tcPr>
            <w:tcW w:w="1440" w:type="dxa"/>
            <w:shd w:val="clear" w:color="auto" w:fill="auto"/>
            <w:vAlign w:val="bottom"/>
          </w:tcPr>
          <w:p w14:paraId="7EE09128" w14:textId="77777777" w:rsidR="0014210D" w:rsidRPr="00C0088C" w:rsidRDefault="0014210D" w:rsidP="0014210D">
            <w:pPr>
              <w:spacing w:line="240" w:lineRule="auto"/>
              <w:ind w:right="-72"/>
              <w:jc w:val="right"/>
              <w:rPr>
                <w:rFonts w:eastAsia="Arial Unicode MS" w:cs="Arial"/>
                <w:sz w:val="18"/>
                <w:szCs w:val="18"/>
              </w:rPr>
            </w:pPr>
          </w:p>
        </w:tc>
        <w:tc>
          <w:tcPr>
            <w:tcW w:w="1440" w:type="dxa"/>
            <w:shd w:val="clear" w:color="auto" w:fill="FAFAFA"/>
            <w:vAlign w:val="bottom"/>
          </w:tcPr>
          <w:p w14:paraId="082DB720" w14:textId="77777777" w:rsidR="0014210D" w:rsidRPr="00C0088C" w:rsidRDefault="0014210D" w:rsidP="0014210D">
            <w:pPr>
              <w:spacing w:line="240" w:lineRule="auto"/>
              <w:ind w:right="-72"/>
              <w:jc w:val="right"/>
              <w:rPr>
                <w:rFonts w:eastAsia="Arial Unicode MS" w:cs="Arial"/>
                <w:sz w:val="18"/>
                <w:szCs w:val="18"/>
                <w:cs/>
              </w:rPr>
            </w:pPr>
          </w:p>
        </w:tc>
        <w:tc>
          <w:tcPr>
            <w:tcW w:w="1440" w:type="dxa"/>
            <w:shd w:val="clear" w:color="auto" w:fill="auto"/>
            <w:vAlign w:val="bottom"/>
          </w:tcPr>
          <w:p w14:paraId="5CD70962" w14:textId="77777777" w:rsidR="0014210D" w:rsidRPr="00C0088C" w:rsidRDefault="0014210D" w:rsidP="0014210D">
            <w:pPr>
              <w:spacing w:line="240" w:lineRule="auto"/>
              <w:ind w:right="-72"/>
              <w:jc w:val="right"/>
              <w:rPr>
                <w:rFonts w:eastAsia="Arial Unicode MS" w:cs="Arial"/>
                <w:sz w:val="18"/>
                <w:szCs w:val="18"/>
              </w:rPr>
            </w:pPr>
          </w:p>
        </w:tc>
      </w:tr>
      <w:tr w:rsidR="0014210D" w:rsidRPr="00C0088C" w14:paraId="2BD867A4" w14:textId="77777777" w:rsidTr="0008016F">
        <w:trPr>
          <w:cantSplit/>
          <w:trHeight w:val="153"/>
        </w:trPr>
        <w:tc>
          <w:tcPr>
            <w:tcW w:w="3789" w:type="dxa"/>
            <w:vAlign w:val="bottom"/>
          </w:tcPr>
          <w:p w14:paraId="564443AB" w14:textId="5C285974" w:rsidR="0014210D" w:rsidRPr="00B63BB8" w:rsidRDefault="005758F0" w:rsidP="005758F0">
            <w:pPr>
              <w:spacing w:line="240" w:lineRule="auto"/>
              <w:ind w:right="-158"/>
              <w:rPr>
                <w:rFonts w:cs="Arial"/>
                <w:b/>
                <w:bCs/>
                <w:sz w:val="18"/>
                <w:szCs w:val="18"/>
              </w:rPr>
            </w:pPr>
            <w:r>
              <w:rPr>
                <w:rFonts w:cs="Arial"/>
                <w:b/>
                <w:bCs/>
                <w:sz w:val="18"/>
                <w:szCs w:val="18"/>
              </w:rPr>
              <w:t xml:space="preserve">          </w:t>
            </w:r>
            <w:r w:rsidR="0014210D" w:rsidRPr="00C0088C">
              <w:rPr>
                <w:rFonts w:cs="Arial"/>
                <w:b/>
                <w:bCs/>
                <w:sz w:val="18"/>
                <w:szCs w:val="18"/>
              </w:rPr>
              <w:t>Transaction with Related person</w:t>
            </w:r>
          </w:p>
        </w:tc>
        <w:tc>
          <w:tcPr>
            <w:tcW w:w="1440" w:type="dxa"/>
            <w:shd w:val="clear" w:color="auto" w:fill="FAFAFA"/>
            <w:vAlign w:val="bottom"/>
          </w:tcPr>
          <w:p w14:paraId="13E4D130" w14:textId="77777777" w:rsidR="0014210D" w:rsidRPr="00C0088C" w:rsidRDefault="0014210D" w:rsidP="0014210D">
            <w:pPr>
              <w:spacing w:line="240" w:lineRule="auto"/>
              <w:ind w:right="-72"/>
              <w:jc w:val="right"/>
              <w:rPr>
                <w:rFonts w:eastAsia="Arial Unicode MS" w:cs="Arial"/>
                <w:sz w:val="18"/>
                <w:szCs w:val="18"/>
              </w:rPr>
            </w:pPr>
          </w:p>
        </w:tc>
        <w:tc>
          <w:tcPr>
            <w:tcW w:w="1440" w:type="dxa"/>
            <w:shd w:val="clear" w:color="auto" w:fill="auto"/>
            <w:vAlign w:val="bottom"/>
          </w:tcPr>
          <w:p w14:paraId="4C39DEA7" w14:textId="77777777" w:rsidR="0014210D" w:rsidRPr="00C0088C" w:rsidRDefault="0014210D" w:rsidP="0014210D">
            <w:pPr>
              <w:spacing w:line="240" w:lineRule="auto"/>
              <w:ind w:right="-72"/>
              <w:jc w:val="right"/>
              <w:rPr>
                <w:rFonts w:eastAsia="Arial Unicode MS" w:cs="Arial"/>
                <w:sz w:val="18"/>
                <w:szCs w:val="18"/>
              </w:rPr>
            </w:pPr>
          </w:p>
        </w:tc>
        <w:tc>
          <w:tcPr>
            <w:tcW w:w="1440" w:type="dxa"/>
            <w:shd w:val="clear" w:color="auto" w:fill="FAFAFA"/>
            <w:vAlign w:val="bottom"/>
          </w:tcPr>
          <w:p w14:paraId="631F79B1" w14:textId="77777777" w:rsidR="0014210D" w:rsidRPr="00C0088C" w:rsidRDefault="0014210D" w:rsidP="0014210D">
            <w:pPr>
              <w:spacing w:line="240" w:lineRule="auto"/>
              <w:ind w:right="-72"/>
              <w:jc w:val="right"/>
              <w:rPr>
                <w:rFonts w:eastAsia="Arial Unicode MS" w:cs="Arial"/>
                <w:sz w:val="18"/>
                <w:szCs w:val="18"/>
                <w:cs/>
              </w:rPr>
            </w:pPr>
          </w:p>
        </w:tc>
        <w:tc>
          <w:tcPr>
            <w:tcW w:w="1440" w:type="dxa"/>
            <w:shd w:val="clear" w:color="auto" w:fill="auto"/>
            <w:vAlign w:val="bottom"/>
          </w:tcPr>
          <w:p w14:paraId="498C7103" w14:textId="77777777" w:rsidR="0014210D" w:rsidRPr="00C0088C" w:rsidRDefault="0014210D" w:rsidP="0014210D">
            <w:pPr>
              <w:spacing w:line="240" w:lineRule="auto"/>
              <w:ind w:right="-72"/>
              <w:jc w:val="right"/>
              <w:rPr>
                <w:rFonts w:eastAsia="Arial Unicode MS" w:cs="Arial"/>
                <w:sz w:val="18"/>
                <w:szCs w:val="18"/>
              </w:rPr>
            </w:pPr>
          </w:p>
        </w:tc>
      </w:tr>
      <w:tr w:rsidR="0014210D" w:rsidRPr="00C0088C" w14:paraId="793951BD" w14:textId="77777777" w:rsidTr="0008016F">
        <w:trPr>
          <w:cantSplit/>
          <w:trHeight w:val="153"/>
        </w:trPr>
        <w:tc>
          <w:tcPr>
            <w:tcW w:w="3789" w:type="dxa"/>
            <w:vAlign w:val="bottom"/>
          </w:tcPr>
          <w:p w14:paraId="19808CC2" w14:textId="704572C8" w:rsidR="0014210D" w:rsidRPr="00C0088C" w:rsidRDefault="0014210D" w:rsidP="0014210D">
            <w:pPr>
              <w:spacing w:line="240" w:lineRule="auto"/>
              <w:ind w:left="528" w:right="-158" w:firstLine="176"/>
              <w:rPr>
                <w:rFonts w:cs="Arial"/>
                <w:sz w:val="18"/>
                <w:szCs w:val="18"/>
              </w:rPr>
            </w:pPr>
            <w:r w:rsidRPr="00C0088C">
              <w:rPr>
                <w:rFonts w:cs="Arial"/>
                <w:sz w:val="18"/>
                <w:szCs w:val="18"/>
              </w:rPr>
              <w:t>Finance costs</w:t>
            </w:r>
          </w:p>
        </w:tc>
        <w:tc>
          <w:tcPr>
            <w:tcW w:w="1440" w:type="dxa"/>
            <w:shd w:val="clear" w:color="auto" w:fill="FAFAFA"/>
            <w:vAlign w:val="bottom"/>
          </w:tcPr>
          <w:p w14:paraId="73A49CDB" w14:textId="6EEB1EA7" w:rsidR="0014210D" w:rsidRPr="00C0088C" w:rsidRDefault="0052411B" w:rsidP="0014210D">
            <w:pPr>
              <w:spacing w:line="240" w:lineRule="auto"/>
              <w:ind w:right="-72"/>
              <w:jc w:val="right"/>
              <w:rPr>
                <w:rFonts w:eastAsia="Arial Unicode MS" w:cs="Arial"/>
                <w:sz w:val="18"/>
                <w:szCs w:val="18"/>
              </w:rPr>
            </w:pPr>
            <w:r>
              <w:rPr>
                <w:rFonts w:eastAsia="Arial Unicode MS" w:cs="Arial"/>
                <w:sz w:val="18"/>
                <w:szCs w:val="18"/>
              </w:rPr>
              <w:t>42</w:t>
            </w:r>
          </w:p>
        </w:tc>
        <w:tc>
          <w:tcPr>
            <w:tcW w:w="1440" w:type="dxa"/>
            <w:shd w:val="clear" w:color="auto" w:fill="auto"/>
            <w:vAlign w:val="bottom"/>
          </w:tcPr>
          <w:p w14:paraId="0D22681C" w14:textId="716951E9" w:rsidR="0014210D" w:rsidRPr="00C0088C" w:rsidRDefault="0014210D" w:rsidP="0014210D">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FAFAFA"/>
            <w:vAlign w:val="bottom"/>
          </w:tcPr>
          <w:p w14:paraId="7C00B909" w14:textId="4753B90C" w:rsidR="0014210D" w:rsidRPr="00C0088C" w:rsidRDefault="0052411B" w:rsidP="0014210D">
            <w:pPr>
              <w:spacing w:line="240" w:lineRule="auto"/>
              <w:ind w:right="-72"/>
              <w:jc w:val="right"/>
              <w:rPr>
                <w:rFonts w:eastAsia="Arial Unicode MS" w:cs="Arial"/>
                <w:sz w:val="18"/>
                <w:szCs w:val="18"/>
                <w:cs/>
              </w:rPr>
            </w:pPr>
            <w:r>
              <w:rPr>
                <w:rFonts w:eastAsia="Arial Unicode MS" w:cs="Arial"/>
                <w:sz w:val="18"/>
                <w:szCs w:val="18"/>
              </w:rPr>
              <w:t>42</w:t>
            </w:r>
          </w:p>
        </w:tc>
        <w:tc>
          <w:tcPr>
            <w:tcW w:w="1440" w:type="dxa"/>
            <w:shd w:val="clear" w:color="auto" w:fill="auto"/>
            <w:vAlign w:val="bottom"/>
          </w:tcPr>
          <w:p w14:paraId="42C77752" w14:textId="062851F6" w:rsidR="0014210D" w:rsidRPr="00C0088C" w:rsidRDefault="0014210D" w:rsidP="0014210D">
            <w:pPr>
              <w:spacing w:line="240" w:lineRule="auto"/>
              <w:ind w:right="-72"/>
              <w:jc w:val="right"/>
              <w:rPr>
                <w:rFonts w:eastAsia="Arial Unicode MS" w:cs="Arial"/>
                <w:sz w:val="18"/>
                <w:szCs w:val="18"/>
              </w:rPr>
            </w:pPr>
            <w:r w:rsidRPr="00C0088C">
              <w:rPr>
                <w:rFonts w:eastAsia="Arial Unicode MS" w:cs="Arial"/>
                <w:sz w:val="18"/>
                <w:szCs w:val="18"/>
              </w:rPr>
              <w:t>-</w:t>
            </w:r>
          </w:p>
        </w:tc>
      </w:tr>
      <w:tr w:rsidR="0014210D" w:rsidRPr="00C0088C" w14:paraId="0C45FA69" w14:textId="77777777" w:rsidTr="0008016F">
        <w:trPr>
          <w:cantSplit/>
          <w:trHeight w:val="153"/>
        </w:trPr>
        <w:tc>
          <w:tcPr>
            <w:tcW w:w="3789" w:type="dxa"/>
            <w:vAlign w:val="bottom"/>
          </w:tcPr>
          <w:p w14:paraId="7045AA23" w14:textId="0E2693A6" w:rsidR="0014210D" w:rsidRPr="00C0088C" w:rsidRDefault="0014210D" w:rsidP="0014210D">
            <w:pPr>
              <w:spacing w:line="240" w:lineRule="auto"/>
              <w:ind w:left="528" w:right="-158" w:firstLine="176"/>
              <w:rPr>
                <w:rFonts w:cs="Arial"/>
                <w:sz w:val="18"/>
                <w:szCs w:val="18"/>
              </w:rPr>
            </w:pPr>
            <w:r w:rsidRPr="00C0088C">
              <w:rPr>
                <w:rFonts w:cs="Arial"/>
                <w:sz w:val="18"/>
                <w:szCs w:val="18"/>
              </w:rPr>
              <w:t>Administrative expenses</w:t>
            </w:r>
          </w:p>
        </w:tc>
        <w:tc>
          <w:tcPr>
            <w:tcW w:w="1440" w:type="dxa"/>
            <w:shd w:val="clear" w:color="auto" w:fill="FAFAFA"/>
            <w:vAlign w:val="bottom"/>
          </w:tcPr>
          <w:p w14:paraId="3B9CF6A7" w14:textId="2B63902C" w:rsidR="0014210D" w:rsidRPr="00C0088C" w:rsidRDefault="0052411B" w:rsidP="0014210D">
            <w:pPr>
              <w:spacing w:line="240" w:lineRule="auto"/>
              <w:ind w:right="-72"/>
              <w:jc w:val="right"/>
              <w:rPr>
                <w:rFonts w:eastAsia="Arial Unicode MS" w:cs="Arial"/>
                <w:sz w:val="18"/>
                <w:szCs w:val="18"/>
              </w:rPr>
            </w:pPr>
            <w:r>
              <w:rPr>
                <w:rFonts w:eastAsia="Arial Unicode MS" w:cs="Arial"/>
                <w:sz w:val="18"/>
                <w:szCs w:val="18"/>
              </w:rPr>
              <w:t>12</w:t>
            </w:r>
          </w:p>
        </w:tc>
        <w:tc>
          <w:tcPr>
            <w:tcW w:w="1440" w:type="dxa"/>
            <w:shd w:val="clear" w:color="auto" w:fill="auto"/>
            <w:vAlign w:val="bottom"/>
          </w:tcPr>
          <w:p w14:paraId="0FAF3AEA" w14:textId="034461D1" w:rsidR="0014210D" w:rsidRPr="00C0088C" w:rsidRDefault="0014210D" w:rsidP="0014210D">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FAFAFA"/>
            <w:vAlign w:val="bottom"/>
          </w:tcPr>
          <w:p w14:paraId="5073D91B" w14:textId="738A0321" w:rsidR="0014210D" w:rsidRPr="00C0088C" w:rsidRDefault="0052411B" w:rsidP="0014210D">
            <w:pPr>
              <w:spacing w:line="240" w:lineRule="auto"/>
              <w:ind w:right="-72"/>
              <w:jc w:val="right"/>
              <w:rPr>
                <w:rFonts w:eastAsia="Arial Unicode MS" w:cs="Arial"/>
                <w:sz w:val="18"/>
                <w:szCs w:val="18"/>
                <w:cs/>
              </w:rPr>
            </w:pPr>
            <w:r>
              <w:rPr>
                <w:rFonts w:eastAsia="Arial Unicode MS" w:cs="Arial"/>
                <w:sz w:val="18"/>
                <w:szCs w:val="18"/>
              </w:rPr>
              <w:t>12</w:t>
            </w:r>
          </w:p>
        </w:tc>
        <w:tc>
          <w:tcPr>
            <w:tcW w:w="1440" w:type="dxa"/>
            <w:shd w:val="clear" w:color="auto" w:fill="auto"/>
            <w:vAlign w:val="bottom"/>
          </w:tcPr>
          <w:p w14:paraId="075CC032" w14:textId="53DCF779" w:rsidR="0014210D" w:rsidRPr="00C0088C" w:rsidRDefault="0014210D" w:rsidP="0014210D">
            <w:pPr>
              <w:spacing w:line="240" w:lineRule="auto"/>
              <w:ind w:right="-72"/>
              <w:jc w:val="right"/>
              <w:rPr>
                <w:rFonts w:eastAsia="Arial Unicode MS" w:cs="Arial"/>
                <w:sz w:val="18"/>
                <w:szCs w:val="18"/>
              </w:rPr>
            </w:pPr>
            <w:r w:rsidRPr="00C0088C">
              <w:rPr>
                <w:rFonts w:eastAsia="Arial Unicode MS" w:cs="Arial"/>
                <w:sz w:val="18"/>
                <w:szCs w:val="18"/>
              </w:rPr>
              <w:t>-</w:t>
            </w:r>
          </w:p>
        </w:tc>
      </w:tr>
      <w:bookmarkEnd w:id="21"/>
    </w:tbl>
    <w:p w14:paraId="6DC6BA0C" w14:textId="6EE2E0C6" w:rsidR="008E3E3D" w:rsidRPr="00C0088C" w:rsidRDefault="008E3E3D" w:rsidP="00B63BB8">
      <w:pPr>
        <w:pStyle w:val="BodyTextIndent3"/>
        <w:tabs>
          <w:tab w:val="clear" w:pos="817"/>
          <w:tab w:val="clear" w:pos="9889"/>
        </w:tabs>
        <w:spacing w:line="240" w:lineRule="auto"/>
        <w:ind w:left="540"/>
        <w:jc w:val="both"/>
        <w:rPr>
          <w:rFonts w:ascii="Arial" w:hAnsi="Arial" w:cs="Arial"/>
          <w:sz w:val="18"/>
          <w:szCs w:val="18"/>
        </w:rPr>
      </w:pPr>
    </w:p>
    <w:p w14:paraId="1E23C28F" w14:textId="4E9F755B" w:rsidR="00671B7D" w:rsidRPr="00C0088C" w:rsidRDefault="00EB5F04" w:rsidP="00EB5F04">
      <w:pPr>
        <w:pStyle w:val="BodyTextIndent3"/>
        <w:tabs>
          <w:tab w:val="clear" w:pos="817"/>
          <w:tab w:val="clear" w:pos="9889"/>
        </w:tabs>
        <w:spacing w:line="240" w:lineRule="auto"/>
        <w:ind w:firstLine="432"/>
        <w:jc w:val="both"/>
        <w:rPr>
          <w:rFonts w:ascii="Arial" w:hAnsi="Arial" w:cs="Arial"/>
          <w:sz w:val="18"/>
          <w:szCs w:val="18"/>
        </w:rPr>
      </w:pPr>
      <w:r w:rsidRPr="00C0088C">
        <w:rPr>
          <w:rFonts w:ascii="Arial" w:hAnsi="Arial" w:cs="Arial"/>
          <w:sz w:val="18"/>
          <w:szCs w:val="18"/>
          <w:vertAlign w:val="superscript"/>
        </w:rPr>
        <w:t>(1)</w:t>
      </w:r>
      <w:r w:rsidR="00874972" w:rsidRPr="00C0088C">
        <w:rPr>
          <w:rFonts w:ascii="Arial" w:hAnsi="Arial" w:cs="Arial"/>
          <w:sz w:val="18"/>
          <w:szCs w:val="18"/>
        </w:rPr>
        <w:t xml:space="preserve"> balance is below Baht 1 thousand</w:t>
      </w:r>
    </w:p>
    <w:p w14:paraId="6F7A3911" w14:textId="0591722A" w:rsidR="008E3E3D" w:rsidRPr="00C0088C" w:rsidRDefault="008E3E3D" w:rsidP="00671B7D">
      <w:pPr>
        <w:pStyle w:val="BodyTextIndent3"/>
        <w:tabs>
          <w:tab w:val="clear" w:pos="817"/>
          <w:tab w:val="clear" w:pos="9889"/>
        </w:tabs>
        <w:spacing w:line="240" w:lineRule="auto"/>
        <w:ind w:left="0"/>
        <w:jc w:val="both"/>
        <w:rPr>
          <w:rFonts w:ascii="Arial" w:hAnsi="Arial" w:cs="Arial"/>
          <w:sz w:val="18"/>
          <w:szCs w:val="18"/>
        </w:rPr>
      </w:pPr>
    </w:p>
    <w:p w14:paraId="6B4EA7C8" w14:textId="03AF6210" w:rsidR="00E05B9E" w:rsidRPr="00671B7D"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71B7D">
        <w:rPr>
          <w:rFonts w:ascii="Arial" w:hAnsi="Arial" w:cs="Arial"/>
          <w:b/>
          <w:bCs/>
          <w:color w:val="CF4A02"/>
          <w:sz w:val="18"/>
          <w:szCs w:val="18"/>
        </w:rPr>
        <w:t>b</w:t>
      </w:r>
      <w:r w:rsidR="00E05B9E" w:rsidRPr="00671B7D">
        <w:rPr>
          <w:rFonts w:ascii="Arial" w:hAnsi="Arial" w:cs="Arial"/>
          <w:b/>
          <w:bCs/>
          <w:color w:val="CF4A02"/>
          <w:sz w:val="18"/>
          <w:szCs w:val="18"/>
        </w:rPr>
        <w:t>)</w:t>
      </w:r>
      <w:r w:rsidR="00E05B9E" w:rsidRPr="00671B7D">
        <w:rPr>
          <w:rFonts w:ascii="Arial" w:hAnsi="Arial" w:cs="Arial"/>
          <w:b/>
          <w:bCs/>
          <w:color w:val="CF4A02"/>
          <w:sz w:val="18"/>
          <w:szCs w:val="18"/>
        </w:rPr>
        <w:tab/>
        <w:t>Outstanding balances arising from sales/purchases of goods/services</w:t>
      </w:r>
      <w:r w:rsidR="00061BD5" w:rsidRPr="00671B7D">
        <w:rPr>
          <w:rFonts w:ascii="Arial" w:hAnsi="Arial" w:cs="Arial"/>
          <w:b/>
          <w:bCs/>
          <w:color w:val="CF4A02"/>
          <w:sz w:val="18"/>
          <w:szCs w:val="18"/>
        </w:rPr>
        <w:t xml:space="preserve"> </w:t>
      </w:r>
    </w:p>
    <w:p w14:paraId="11372AA0" w14:textId="77777777" w:rsidR="004F5BD1" w:rsidRPr="00671B7D"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671B7D" w14:paraId="27C28FC8" w14:textId="77777777" w:rsidTr="003B4CB4">
        <w:tc>
          <w:tcPr>
            <w:tcW w:w="3701" w:type="dxa"/>
            <w:vAlign w:val="bottom"/>
          </w:tcPr>
          <w:p w14:paraId="44AECBCA" w14:textId="77777777" w:rsidR="001F338F" w:rsidRPr="00671B7D"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671B7D" w:rsidRDefault="001F338F" w:rsidP="00CA7E01">
            <w:pPr>
              <w:spacing w:line="240" w:lineRule="auto"/>
              <w:ind w:right="-72"/>
              <w:jc w:val="center"/>
              <w:rPr>
                <w:rFonts w:cs="Arial"/>
                <w:b/>
                <w:bCs/>
                <w:sz w:val="18"/>
                <w:szCs w:val="18"/>
              </w:rPr>
            </w:pPr>
            <w:r w:rsidRPr="00671B7D">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671B7D" w:rsidRDefault="001F338F" w:rsidP="00CA7E01">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088FBAFE" w14:textId="77777777" w:rsidTr="003B4CB4">
        <w:tc>
          <w:tcPr>
            <w:tcW w:w="3701" w:type="dxa"/>
            <w:vAlign w:val="bottom"/>
          </w:tcPr>
          <w:p w14:paraId="6E12A08E" w14:textId="77777777" w:rsidR="001F338F" w:rsidRPr="00671B7D"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671B7D" w:rsidRDefault="001F338F"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671B7D" w:rsidRDefault="001F338F"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r>
      <w:tr w:rsidR="00BE2CAB" w:rsidRPr="00671B7D" w14:paraId="3208124F" w14:textId="77777777" w:rsidTr="003B4CB4">
        <w:tc>
          <w:tcPr>
            <w:tcW w:w="3701" w:type="dxa"/>
            <w:vAlign w:val="bottom"/>
          </w:tcPr>
          <w:p w14:paraId="0D054D5C" w14:textId="77777777" w:rsidR="009D00AE" w:rsidRPr="00671B7D"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7905F71C" w:rsidR="009D00AE" w:rsidRPr="00671B7D" w:rsidRDefault="00CD6905" w:rsidP="009D00AE">
            <w:pPr>
              <w:spacing w:line="240" w:lineRule="auto"/>
              <w:ind w:left="-134"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7AC54CDE" w14:textId="798ED367" w:rsidR="009D00AE" w:rsidRPr="00671B7D" w:rsidRDefault="008C3A5F" w:rsidP="009D00AE">
            <w:pPr>
              <w:spacing w:line="240" w:lineRule="auto"/>
              <w:ind w:right="-72"/>
              <w:jc w:val="right"/>
              <w:rPr>
                <w:rFonts w:cs="Arial"/>
                <w:b/>
                <w:bCs/>
                <w:spacing w:val="-4"/>
                <w:sz w:val="18"/>
                <w:szCs w:val="18"/>
              </w:rPr>
            </w:pPr>
            <w:r w:rsidRPr="00671B7D">
              <w:rPr>
                <w:rFonts w:cs="Arial"/>
                <w:b/>
                <w:bCs/>
                <w:spacing w:val="-4"/>
                <w:sz w:val="18"/>
                <w:szCs w:val="18"/>
              </w:rPr>
              <w:t>31</w:t>
            </w:r>
            <w:r w:rsidR="009D00AE" w:rsidRPr="00671B7D">
              <w:rPr>
                <w:rFonts w:cs="Arial"/>
                <w:b/>
                <w:bCs/>
                <w:spacing w:val="-4"/>
                <w:sz w:val="18"/>
                <w:szCs w:val="18"/>
              </w:rPr>
              <w:t xml:space="preserve"> December</w:t>
            </w:r>
          </w:p>
        </w:tc>
        <w:tc>
          <w:tcPr>
            <w:tcW w:w="1440" w:type="dxa"/>
            <w:tcBorders>
              <w:top w:val="single" w:sz="4" w:space="0" w:color="auto"/>
            </w:tcBorders>
            <w:vAlign w:val="bottom"/>
            <w:hideMark/>
          </w:tcPr>
          <w:p w14:paraId="7E22D1A3" w14:textId="3579BA7C" w:rsidR="009D00AE" w:rsidRPr="00671B7D" w:rsidRDefault="00CD6905" w:rsidP="009D00AE">
            <w:pPr>
              <w:spacing w:line="240" w:lineRule="auto"/>
              <w:ind w:left="-134"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18D1571F" w14:textId="51A7FAB5" w:rsidR="009D00AE" w:rsidRPr="00671B7D" w:rsidRDefault="008C3A5F" w:rsidP="009D00AE">
            <w:pPr>
              <w:spacing w:line="240" w:lineRule="auto"/>
              <w:ind w:right="-72"/>
              <w:jc w:val="right"/>
              <w:rPr>
                <w:rFonts w:cs="Arial"/>
                <w:b/>
                <w:bCs/>
                <w:spacing w:val="-4"/>
                <w:sz w:val="18"/>
                <w:szCs w:val="18"/>
              </w:rPr>
            </w:pPr>
            <w:r w:rsidRPr="00671B7D">
              <w:rPr>
                <w:rFonts w:cs="Arial"/>
                <w:b/>
                <w:bCs/>
                <w:spacing w:val="-4"/>
                <w:sz w:val="18"/>
                <w:szCs w:val="18"/>
              </w:rPr>
              <w:t>31</w:t>
            </w:r>
            <w:r w:rsidR="009D00AE" w:rsidRPr="00671B7D">
              <w:rPr>
                <w:rFonts w:cs="Arial"/>
                <w:b/>
                <w:bCs/>
                <w:spacing w:val="-4"/>
                <w:sz w:val="18"/>
                <w:szCs w:val="18"/>
              </w:rPr>
              <w:t xml:space="preserve"> December</w:t>
            </w:r>
          </w:p>
        </w:tc>
      </w:tr>
      <w:tr w:rsidR="00BE2CAB" w:rsidRPr="00671B7D" w14:paraId="6E32F4EC" w14:textId="77777777" w:rsidTr="003B4CB4">
        <w:tc>
          <w:tcPr>
            <w:tcW w:w="3701" w:type="dxa"/>
            <w:vAlign w:val="bottom"/>
          </w:tcPr>
          <w:p w14:paraId="7AB33690" w14:textId="77777777" w:rsidR="001417CA" w:rsidRPr="00671B7D" w:rsidRDefault="001417CA" w:rsidP="001417CA">
            <w:pPr>
              <w:spacing w:line="240" w:lineRule="auto"/>
              <w:ind w:left="431" w:right="-72"/>
              <w:jc w:val="both"/>
              <w:rPr>
                <w:rFonts w:cs="Arial"/>
                <w:b/>
                <w:bCs/>
                <w:sz w:val="18"/>
                <w:szCs w:val="18"/>
              </w:rPr>
            </w:pPr>
          </w:p>
        </w:tc>
        <w:tc>
          <w:tcPr>
            <w:tcW w:w="1440" w:type="dxa"/>
            <w:vAlign w:val="bottom"/>
          </w:tcPr>
          <w:p w14:paraId="484138A9" w14:textId="4DD5EA83"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09277919" w14:textId="0396BF0A"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c>
          <w:tcPr>
            <w:tcW w:w="1440" w:type="dxa"/>
            <w:vAlign w:val="bottom"/>
          </w:tcPr>
          <w:p w14:paraId="4A5D756B" w14:textId="6A4A0677"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7E6E72B1" w14:textId="2AC843B6"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r>
      <w:tr w:rsidR="00BE2CAB" w:rsidRPr="00671B7D" w14:paraId="066FFB24" w14:textId="77777777" w:rsidTr="003B4CB4">
        <w:tc>
          <w:tcPr>
            <w:tcW w:w="3701" w:type="dxa"/>
            <w:vAlign w:val="bottom"/>
          </w:tcPr>
          <w:p w14:paraId="33EAEF0E" w14:textId="77777777" w:rsidR="001417CA" w:rsidRPr="00671B7D"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c>
          <w:tcPr>
            <w:tcW w:w="1440" w:type="dxa"/>
            <w:tcBorders>
              <w:bottom w:val="single" w:sz="4" w:space="0" w:color="auto"/>
            </w:tcBorders>
            <w:vAlign w:val="bottom"/>
            <w:hideMark/>
          </w:tcPr>
          <w:p w14:paraId="2E89E5BC" w14:textId="76FBE5FA"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c>
          <w:tcPr>
            <w:tcW w:w="1440" w:type="dxa"/>
            <w:tcBorders>
              <w:bottom w:val="single" w:sz="4" w:space="0" w:color="auto"/>
            </w:tcBorders>
            <w:vAlign w:val="bottom"/>
            <w:hideMark/>
          </w:tcPr>
          <w:p w14:paraId="7B3F3C14" w14:textId="33C2F4F0"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c>
          <w:tcPr>
            <w:tcW w:w="1440" w:type="dxa"/>
            <w:tcBorders>
              <w:bottom w:val="single" w:sz="4" w:space="0" w:color="auto"/>
            </w:tcBorders>
            <w:vAlign w:val="bottom"/>
            <w:hideMark/>
          </w:tcPr>
          <w:p w14:paraId="43F0C2DA" w14:textId="2A8C1B73"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r>
      <w:tr w:rsidR="00BE2CAB" w:rsidRPr="00671B7D" w14:paraId="77703817" w14:textId="77777777" w:rsidTr="003B4CB4">
        <w:tc>
          <w:tcPr>
            <w:tcW w:w="3701" w:type="dxa"/>
            <w:vAlign w:val="bottom"/>
          </w:tcPr>
          <w:p w14:paraId="110254AB" w14:textId="77777777" w:rsidR="001417CA" w:rsidRPr="00671B7D" w:rsidRDefault="001417CA" w:rsidP="001417CA">
            <w:pPr>
              <w:spacing w:line="240" w:lineRule="auto"/>
              <w:ind w:left="431" w:right="-65"/>
              <w:rPr>
                <w:rFonts w:cs="Arial"/>
                <w:b/>
                <w:bCs/>
                <w:sz w:val="12"/>
                <w:szCs w:val="12"/>
              </w:rPr>
            </w:pPr>
          </w:p>
        </w:tc>
        <w:tc>
          <w:tcPr>
            <w:tcW w:w="1440" w:type="dxa"/>
            <w:shd w:val="clear" w:color="auto" w:fill="FAFAFA"/>
            <w:vAlign w:val="bottom"/>
          </w:tcPr>
          <w:p w14:paraId="2176EDA1" w14:textId="77777777" w:rsidR="001417CA" w:rsidRPr="00671B7D" w:rsidRDefault="001417CA" w:rsidP="001417CA">
            <w:pPr>
              <w:spacing w:line="240" w:lineRule="auto"/>
              <w:ind w:right="-72"/>
              <w:jc w:val="right"/>
              <w:rPr>
                <w:rFonts w:cs="Arial"/>
                <w:sz w:val="12"/>
                <w:szCs w:val="12"/>
              </w:rPr>
            </w:pPr>
          </w:p>
        </w:tc>
        <w:tc>
          <w:tcPr>
            <w:tcW w:w="1440" w:type="dxa"/>
            <w:vAlign w:val="bottom"/>
          </w:tcPr>
          <w:p w14:paraId="6A86F43B" w14:textId="77777777" w:rsidR="001417CA" w:rsidRPr="00671B7D" w:rsidRDefault="001417CA" w:rsidP="001417CA">
            <w:pPr>
              <w:spacing w:line="240" w:lineRule="auto"/>
              <w:ind w:right="-72"/>
              <w:jc w:val="right"/>
              <w:rPr>
                <w:rFonts w:cs="Arial"/>
                <w:sz w:val="12"/>
                <w:szCs w:val="12"/>
              </w:rPr>
            </w:pPr>
          </w:p>
        </w:tc>
        <w:tc>
          <w:tcPr>
            <w:tcW w:w="1440" w:type="dxa"/>
            <w:shd w:val="clear" w:color="auto" w:fill="FAFAFA"/>
            <w:vAlign w:val="bottom"/>
          </w:tcPr>
          <w:p w14:paraId="565464DB" w14:textId="77777777" w:rsidR="001417CA" w:rsidRPr="00671B7D" w:rsidRDefault="001417CA" w:rsidP="001417CA">
            <w:pPr>
              <w:spacing w:line="240" w:lineRule="auto"/>
              <w:ind w:right="-72"/>
              <w:jc w:val="right"/>
              <w:rPr>
                <w:rFonts w:cs="Arial"/>
                <w:sz w:val="12"/>
                <w:szCs w:val="12"/>
              </w:rPr>
            </w:pPr>
          </w:p>
        </w:tc>
        <w:tc>
          <w:tcPr>
            <w:tcW w:w="1440" w:type="dxa"/>
            <w:vAlign w:val="bottom"/>
          </w:tcPr>
          <w:p w14:paraId="7EAE1533" w14:textId="77777777" w:rsidR="001417CA" w:rsidRPr="00671B7D" w:rsidRDefault="001417CA" w:rsidP="001417CA">
            <w:pPr>
              <w:spacing w:line="240" w:lineRule="auto"/>
              <w:ind w:right="-72"/>
              <w:jc w:val="right"/>
              <w:rPr>
                <w:rFonts w:cs="Arial"/>
                <w:sz w:val="12"/>
                <w:szCs w:val="12"/>
              </w:rPr>
            </w:pPr>
          </w:p>
        </w:tc>
      </w:tr>
      <w:tr w:rsidR="00B6580C" w:rsidRPr="00671B7D" w14:paraId="77FB4C09" w14:textId="77777777" w:rsidTr="003B4CB4">
        <w:tc>
          <w:tcPr>
            <w:tcW w:w="3701" w:type="dxa"/>
            <w:vAlign w:val="bottom"/>
          </w:tcPr>
          <w:p w14:paraId="7CC6046B" w14:textId="3DF1D2E3" w:rsidR="00B6580C" w:rsidRPr="00671B7D" w:rsidRDefault="00B6580C" w:rsidP="00B6580C">
            <w:pPr>
              <w:spacing w:line="240" w:lineRule="auto"/>
              <w:ind w:left="424" w:right="-188"/>
              <w:rPr>
                <w:rFonts w:cs="Arial"/>
                <w:b/>
                <w:bCs/>
                <w:sz w:val="18"/>
                <w:szCs w:val="18"/>
              </w:rPr>
            </w:pPr>
            <w:r w:rsidRPr="00671B7D">
              <w:rPr>
                <w:rFonts w:cs="Arial"/>
                <w:b/>
                <w:bCs/>
                <w:sz w:val="18"/>
                <w:szCs w:val="18"/>
              </w:rPr>
              <w:t>Other receivables</w:t>
            </w:r>
            <w:r w:rsidRPr="00671B7D">
              <w:rPr>
                <w:rFonts w:cs="Arial"/>
                <w:b/>
                <w:bCs/>
                <w:sz w:val="18"/>
                <w:szCs w:val="18"/>
                <w:cs/>
              </w:rPr>
              <w:t xml:space="preserve"> </w:t>
            </w:r>
            <w:r w:rsidRPr="00671B7D">
              <w:rPr>
                <w:rFonts w:cs="Arial"/>
                <w:b/>
                <w:bCs/>
                <w:sz w:val="18"/>
                <w:szCs w:val="18"/>
              </w:rPr>
              <w:t xml:space="preserve">and </w:t>
            </w:r>
          </w:p>
          <w:p w14:paraId="65D290EE" w14:textId="44B5F258" w:rsidR="00B6580C" w:rsidRPr="00671B7D" w:rsidRDefault="00B6580C" w:rsidP="00B6580C">
            <w:pPr>
              <w:spacing w:line="240" w:lineRule="auto"/>
              <w:ind w:left="424" w:right="-188"/>
              <w:rPr>
                <w:rFonts w:cs="Arial"/>
                <w:b/>
                <w:bCs/>
                <w:sz w:val="18"/>
                <w:szCs w:val="18"/>
                <w:cs/>
              </w:rPr>
            </w:pPr>
            <w:r w:rsidRPr="00671B7D">
              <w:rPr>
                <w:rFonts w:cs="Arial"/>
                <w:b/>
                <w:bCs/>
                <w:sz w:val="18"/>
                <w:szCs w:val="18"/>
              </w:rPr>
              <w:t xml:space="preserve">   accrued interest income, net</w:t>
            </w:r>
          </w:p>
        </w:tc>
        <w:tc>
          <w:tcPr>
            <w:tcW w:w="1440" w:type="dxa"/>
            <w:shd w:val="clear" w:color="auto" w:fill="FAFAFA"/>
            <w:vAlign w:val="bottom"/>
          </w:tcPr>
          <w:p w14:paraId="5A0EE29C" w14:textId="6792C2F0" w:rsidR="00B6580C" w:rsidRPr="00671B7D" w:rsidRDefault="00B6580C" w:rsidP="00B6580C">
            <w:pPr>
              <w:spacing w:line="240" w:lineRule="auto"/>
              <w:ind w:right="-72"/>
              <w:jc w:val="right"/>
              <w:rPr>
                <w:rFonts w:cs="Arial"/>
                <w:sz w:val="18"/>
                <w:szCs w:val="18"/>
              </w:rPr>
            </w:pPr>
          </w:p>
        </w:tc>
        <w:tc>
          <w:tcPr>
            <w:tcW w:w="1440" w:type="dxa"/>
            <w:vAlign w:val="bottom"/>
          </w:tcPr>
          <w:p w14:paraId="081866F2"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2B321773"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3BBA5FD5" w14:textId="77777777" w:rsidR="00B6580C" w:rsidRPr="00671B7D" w:rsidRDefault="00B6580C" w:rsidP="00B6580C">
            <w:pPr>
              <w:spacing w:line="240" w:lineRule="auto"/>
              <w:ind w:right="-72"/>
              <w:jc w:val="right"/>
              <w:rPr>
                <w:rFonts w:cs="Arial"/>
                <w:sz w:val="18"/>
                <w:szCs w:val="18"/>
              </w:rPr>
            </w:pPr>
          </w:p>
        </w:tc>
      </w:tr>
      <w:tr w:rsidR="00B6580C" w:rsidRPr="00671B7D" w14:paraId="4459EC55" w14:textId="77777777" w:rsidTr="003B4CB4">
        <w:tc>
          <w:tcPr>
            <w:tcW w:w="3701" w:type="dxa"/>
            <w:vAlign w:val="bottom"/>
          </w:tcPr>
          <w:p w14:paraId="7EA0F76B" w14:textId="027767B2" w:rsidR="00B6580C" w:rsidRPr="00671B7D" w:rsidRDefault="00B6580C" w:rsidP="00B6580C">
            <w:pPr>
              <w:spacing w:line="240" w:lineRule="auto"/>
              <w:ind w:left="424"/>
              <w:rPr>
                <w:rFonts w:cs="Arial"/>
                <w:sz w:val="18"/>
                <w:szCs w:val="18"/>
              </w:rPr>
            </w:pPr>
            <w:r w:rsidRPr="00671B7D">
              <w:rPr>
                <w:rFonts w:cs="Arial"/>
                <w:sz w:val="18"/>
                <w:szCs w:val="18"/>
              </w:rPr>
              <w:t xml:space="preserve">   Subsidiaries</w:t>
            </w:r>
          </w:p>
        </w:tc>
        <w:tc>
          <w:tcPr>
            <w:tcW w:w="1440" w:type="dxa"/>
            <w:shd w:val="clear" w:color="auto" w:fill="FAFAFA"/>
            <w:vAlign w:val="bottom"/>
          </w:tcPr>
          <w:p w14:paraId="0040B158" w14:textId="58DAD279" w:rsidR="00B6580C" w:rsidRPr="00671B7D" w:rsidRDefault="0052411B" w:rsidP="00B6580C">
            <w:pPr>
              <w:spacing w:line="240" w:lineRule="auto"/>
              <w:ind w:right="-72"/>
              <w:jc w:val="right"/>
              <w:rPr>
                <w:rFonts w:cs="Arial"/>
                <w:sz w:val="18"/>
                <w:szCs w:val="18"/>
                <w:cs/>
              </w:rPr>
            </w:pPr>
            <w:r>
              <w:rPr>
                <w:rFonts w:cs="Arial"/>
                <w:sz w:val="18"/>
                <w:szCs w:val="18"/>
              </w:rPr>
              <w:t>-</w:t>
            </w:r>
          </w:p>
        </w:tc>
        <w:tc>
          <w:tcPr>
            <w:tcW w:w="1440" w:type="dxa"/>
            <w:shd w:val="clear" w:color="auto" w:fill="auto"/>
            <w:vAlign w:val="bottom"/>
          </w:tcPr>
          <w:p w14:paraId="4CE03EFB" w14:textId="20D77642"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c>
          <w:tcPr>
            <w:tcW w:w="1440" w:type="dxa"/>
            <w:shd w:val="clear" w:color="auto" w:fill="FAFAFA"/>
            <w:vAlign w:val="bottom"/>
          </w:tcPr>
          <w:p w14:paraId="51DCFDFF" w14:textId="4918FED0" w:rsidR="00B6580C" w:rsidRPr="00671B7D" w:rsidRDefault="0052411B" w:rsidP="00B6580C">
            <w:pPr>
              <w:spacing w:line="240" w:lineRule="auto"/>
              <w:ind w:right="-72"/>
              <w:jc w:val="right"/>
              <w:rPr>
                <w:rFonts w:cs="Arial"/>
                <w:sz w:val="18"/>
                <w:szCs w:val="18"/>
                <w:cs/>
              </w:rPr>
            </w:pPr>
            <w:r>
              <w:rPr>
                <w:rFonts w:cs="Arial"/>
                <w:sz w:val="18"/>
                <w:szCs w:val="18"/>
              </w:rPr>
              <w:t>95,603</w:t>
            </w:r>
          </w:p>
        </w:tc>
        <w:tc>
          <w:tcPr>
            <w:tcW w:w="1440" w:type="dxa"/>
            <w:shd w:val="clear" w:color="auto" w:fill="auto"/>
            <w:vAlign w:val="bottom"/>
          </w:tcPr>
          <w:p w14:paraId="26090D8F" w14:textId="04E09813" w:rsidR="00B6580C" w:rsidRPr="00671B7D" w:rsidRDefault="00B6580C" w:rsidP="00B6580C">
            <w:pPr>
              <w:spacing w:line="240" w:lineRule="auto"/>
              <w:ind w:right="-72"/>
              <w:jc w:val="right"/>
              <w:rPr>
                <w:rFonts w:cs="Arial"/>
                <w:sz w:val="18"/>
                <w:szCs w:val="18"/>
                <w:cs/>
              </w:rPr>
            </w:pPr>
            <w:r w:rsidRPr="00671B7D">
              <w:rPr>
                <w:rFonts w:cs="Arial"/>
                <w:sz w:val="18"/>
                <w:szCs w:val="18"/>
              </w:rPr>
              <w:t>94,565</w:t>
            </w:r>
          </w:p>
        </w:tc>
      </w:tr>
      <w:tr w:rsidR="00B6580C" w:rsidRPr="00671B7D" w14:paraId="156DB215" w14:textId="77777777" w:rsidTr="003B4CB4">
        <w:tc>
          <w:tcPr>
            <w:tcW w:w="3701" w:type="dxa"/>
            <w:vAlign w:val="bottom"/>
          </w:tcPr>
          <w:p w14:paraId="05AEFB75" w14:textId="365EE864" w:rsidR="00B6580C" w:rsidRPr="00671B7D" w:rsidRDefault="00B6580C" w:rsidP="00B6580C">
            <w:pPr>
              <w:spacing w:line="240" w:lineRule="auto"/>
              <w:ind w:left="424"/>
              <w:rPr>
                <w:rFonts w:cs="Arial"/>
                <w:sz w:val="18"/>
                <w:szCs w:val="18"/>
              </w:rPr>
            </w:pPr>
            <w:r w:rsidRPr="00671B7D">
              <w:rPr>
                <w:rFonts w:cs="Arial"/>
                <w:sz w:val="18"/>
                <w:szCs w:val="18"/>
              </w:rPr>
              <w:t xml:space="preserve">   Associate</w:t>
            </w:r>
          </w:p>
        </w:tc>
        <w:tc>
          <w:tcPr>
            <w:tcW w:w="1440" w:type="dxa"/>
            <w:shd w:val="clear" w:color="auto" w:fill="FAFAFA"/>
            <w:vAlign w:val="bottom"/>
          </w:tcPr>
          <w:p w14:paraId="24F15BD9" w14:textId="0D1424F7" w:rsidR="00B6580C" w:rsidRPr="00671B7D" w:rsidRDefault="0052411B" w:rsidP="00B6580C">
            <w:pPr>
              <w:spacing w:line="240" w:lineRule="auto"/>
              <w:ind w:right="-72"/>
              <w:jc w:val="right"/>
              <w:rPr>
                <w:rFonts w:cs="Arial"/>
                <w:sz w:val="18"/>
                <w:szCs w:val="18"/>
              </w:rPr>
            </w:pPr>
            <w:r>
              <w:rPr>
                <w:rFonts w:cs="Arial"/>
                <w:sz w:val="18"/>
                <w:szCs w:val="18"/>
              </w:rPr>
              <w:t>5,491</w:t>
            </w:r>
          </w:p>
        </w:tc>
        <w:tc>
          <w:tcPr>
            <w:tcW w:w="1440" w:type="dxa"/>
            <w:shd w:val="clear" w:color="auto" w:fill="auto"/>
            <w:vAlign w:val="bottom"/>
          </w:tcPr>
          <w:p w14:paraId="5A5D4AFA" w14:textId="3736B911" w:rsidR="00B6580C" w:rsidRPr="00671B7D" w:rsidRDefault="00B6580C" w:rsidP="00B6580C">
            <w:pPr>
              <w:spacing w:line="240" w:lineRule="auto"/>
              <w:ind w:right="-72"/>
              <w:jc w:val="right"/>
              <w:rPr>
                <w:rFonts w:cs="Arial"/>
                <w:sz w:val="18"/>
                <w:szCs w:val="18"/>
              </w:rPr>
            </w:pPr>
            <w:r w:rsidRPr="00671B7D">
              <w:rPr>
                <w:rFonts w:cs="Arial"/>
                <w:sz w:val="18"/>
                <w:szCs w:val="18"/>
              </w:rPr>
              <w:t>5,849</w:t>
            </w:r>
          </w:p>
        </w:tc>
        <w:tc>
          <w:tcPr>
            <w:tcW w:w="1440" w:type="dxa"/>
            <w:shd w:val="clear" w:color="auto" w:fill="FAFAFA"/>
            <w:vAlign w:val="bottom"/>
          </w:tcPr>
          <w:p w14:paraId="48124D09" w14:textId="5EF43C31" w:rsidR="00B6580C" w:rsidRPr="00671B7D" w:rsidRDefault="0052411B" w:rsidP="00B6580C">
            <w:pPr>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0122218C" w14:textId="49668270"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B6580C" w:rsidRPr="00671B7D" w14:paraId="1E580F70" w14:textId="77777777" w:rsidTr="003B4CB4">
        <w:tc>
          <w:tcPr>
            <w:tcW w:w="3701" w:type="dxa"/>
            <w:vAlign w:val="bottom"/>
          </w:tcPr>
          <w:p w14:paraId="0AA3FB62" w14:textId="3823264B" w:rsidR="00B6580C" w:rsidRPr="00671B7D" w:rsidRDefault="00B6580C" w:rsidP="00B6580C">
            <w:pPr>
              <w:spacing w:line="240" w:lineRule="auto"/>
              <w:ind w:left="424"/>
              <w:rPr>
                <w:rFonts w:cs="Arial"/>
                <w:sz w:val="18"/>
                <w:szCs w:val="18"/>
              </w:rPr>
            </w:pPr>
            <w:r w:rsidRPr="00671B7D">
              <w:rPr>
                <w:rFonts w:cs="Arial"/>
                <w:sz w:val="18"/>
                <w:szCs w:val="18"/>
              </w:rPr>
              <w:t xml:space="preserve">   Related parties</w:t>
            </w:r>
          </w:p>
        </w:tc>
        <w:tc>
          <w:tcPr>
            <w:tcW w:w="1440" w:type="dxa"/>
            <w:shd w:val="clear" w:color="auto" w:fill="FAFAFA"/>
            <w:vAlign w:val="bottom"/>
          </w:tcPr>
          <w:p w14:paraId="4FEF9E24" w14:textId="09BA65AB" w:rsidR="00B6580C" w:rsidRPr="00671B7D" w:rsidRDefault="0052411B" w:rsidP="00B6580C">
            <w:pPr>
              <w:spacing w:line="240" w:lineRule="auto"/>
              <w:ind w:right="-72"/>
              <w:jc w:val="right"/>
              <w:rPr>
                <w:rFonts w:cs="Arial"/>
                <w:sz w:val="18"/>
                <w:szCs w:val="22"/>
                <w:lang w:val="en-US"/>
              </w:rPr>
            </w:pPr>
            <w:r>
              <w:rPr>
                <w:rFonts w:cs="Arial"/>
                <w:sz w:val="18"/>
                <w:szCs w:val="22"/>
                <w:lang w:val="en-US"/>
              </w:rPr>
              <w:t>1,363</w:t>
            </w:r>
          </w:p>
        </w:tc>
        <w:tc>
          <w:tcPr>
            <w:tcW w:w="1440" w:type="dxa"/>
            <w:shd w:val="clear" w:color="auto" w:fill="auto"/>
            <w:vAlign w:val="bottom"/>
          </w:tcPr>
          <w:p w14:paraId="3692A61E" w14:textId="7CA6E48A" w:rsidR="00B6580C" w:rsidRPr="00671B7D" w:rsidRDefault="00B6580C" w:rsidP="00B6580C">
            <w:pPr>
              <w:spacing w:line="240" w:lineRule="auto"/>
              <w:ind w:right="-72"/>
              <w:jc w:val="right"/>
              <w:rPr>
                <w:rFonts w:cs="Arial"/>
                <w:sz w:val="18"/>
                <w:szCs w:val="18"/>
                <w:cs/>
              </w:rPr>
            </w:pPr>
            <w:r w:rsidRPr="00671B7D">
              <w:rPr>
                <w:rFonts w:cs="Arial"/>
                <w:sz w:val="18"/>
                <w:szCs w:val="18"/>
              </w:rPr>
              <w:t>1,441</w:t>
            </w:r>
          </w:p>
        </w:tc>
        <w:tc>
          <w:tcPr>
            <w:tcW w:w="1440" w:type="dxa"/>
            <w:shd w:val="clear" w:color="auto" w:fill="FAFAFA"/>
            <w:vAlign w:val="bottom"/>
          </w:tcPr>
          <w:p w14:paraId="32FB9AFA" w14:textId="5AB5FA57" w:rsidR="00B6580C" w:rsidRPr="00671B7D" w:rsidRDefault="0052411B" w:rsidP="00B6580C">
            <w:pPr>
              <w:spacing w:line="240" w:lineRule="auto"/>
              <w:ind w:right="-72"/>
              <w:jc w:val="right"/>
              <w:rPr>
                <w:rFonts w:cs="Arial"/>
                <w:sz w:val="18"/>
                <w:szCs w:val="18"/>
                <w:cs/>
              </w:rPr>
            </w:pPr>
            <w:r>
              <w:rPr>
                <w:rFonts w:cs="Arial"/>
                <w:sz w:val="18"/>
                <w:szCs w:val="18"/>
              </w:rPr>
              <w:t>-</w:t>
            </w:r>
          </w:p>
        </w:tc>
        <w:tc>
          <w:tcPr>
            <w:tcW w:w="1440" w:type="dxa"/>
            <w:shd w:val="clear" w:color="auto" w:fill="auto"/>
            <w:vAlign w:val="bottom"/>
          </w:tcPr>
          <w:p w14:paraId="797526A2" w14:textId="299A8AE1"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r>
      <w:tr w:rsidR="00B6580C" w:rsidRPr="00671B7D" w14:paraId="191251CF" w14:textId="77777777" w:rsidTr="003B4CB4">
        <w:tc>
          <w:tcPr>
            <w:tcW w:w="3701" w:type="dxa"/>
            <w:vAlign w:val="bottom"/>
          </w:tcPr>
          <w:p w14:paraId="48CC5A5C" w14:textId="6423D9BD" w:rsidR="00B6580C" w:rsidRPr="00671B7D" w:rsidRDefault="00B6580C" w:rsidP="00B6580C">
            <w:pPr>
              <w:spacing w:line="240" w:lineRule="auto"/>
              <w:ind w:left="424"/>
              <w:rPr>
                <w:rFonts w:cs="Arial"/>
                <w:sz w:val="18"/>
                <w:szCs w:val="18"/>
                <w:cs/>
              </w:rPr>
            </w:pPr>
            <w:r w:rsidRPr="00671B7D">
              <w:rPr>
                <w:rFonts w:cs="Arial"/>
                <w:sz w:val="18"/>
                <w:szCs w:val="18"/>
              </w:rPr>
              <w:t xml:space="preserve">   </w:t>
            </w:r>
            <w:r w:rsidRPr="00671B7D">
              <w:rPr>
                <w:rFonts w:cs="Arial"/>
                <w:sz w:val="18"/>
                <w:szCs w:val="18"/>
                <w:u w:val="single"/>
              </w:rPr>
              <w:t>Less</w:t>
            </w:r>
            <w:r w:rsidRPr="00671B7D">
              <w:rPr>
                <w:rFonts w:cs="Arial"/>
                <w:sz w:val="18"/>
                <w:szCs w:val="18"/>
              </w:rPr>
              <w:t xml:space="preserve"> Expected credit loss</w:t>
            </w:r>
          </w:p>
        </w:tc>
        <w:tc>
          <w:tcPr>
            <w:tcW w:w="1440" w:type="dxa"/>
            <w:shd w:val="clear" w:color="auto" w:fill="FAFAFA"/>
            <w:vAlign w:val="bottom"/>
          </w:tcPr>
          <w:p w14:paraId="62B36153" w14:textId="7A513030" w:rsidR="00B6580C" w:rsidRPr="00671B7D" w:rsidRDefault="0052411B" w:rsidP="00B6580C">
            <w:pPr>
              <w:spacing w:line="240" w:lineRule="auto"/>
              <w:ind w:right="-72"/>
              <w:jc w:val="right"/>
              <w:rPr>
                <w:rFonts w:cs="Arial"/>
                <w:sz w:val="18"/>
                <w:szCs w:val="18"/>
                <w:cs/>
              </w:rPr>
            </w:pPr>
            <w:r>
              <w:rPr>
                <w:rFonts w:cs="Arial"/>
                <w:sz w:val="18"/>
                <w:szCs w:val="18"/>
              </w:rPr>
              <w:t>(5,063)</w:t>
            </w:r>
          </w:p>
        </w:tc>
        <w:tc>
          <w:tcPr>
            <w:tcW w:w="1440" w:type="dxa"/>
            <w:tcBorders>
              <w:bottom w:val="single" w:sz="4" w:space="0" w:color="auto"/>
            </w:tcBorders>
            <w:shd w:val="clear" w:color="auto" w:fill="auto"/>
            <w:vAlign w:val="bottom"/>
          </w:tcPr>
          <w:p w14:paraId="16A98831" w14:textId="28CEA03F"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5,355</w:t>
            </w:r>
            <w:r w:rsidRPr="00671B7D">
              <w:rPr>
                <w:rFonts w:cs="Arial"/>
                <w:sz w:val="18"/>
                <w:szCs w:val="18"/>
                <w:cs/>
              </w:rPr>
              <w:t>)</w:t>
            </w:r>
          </w:p>
        </w:tc>
        <w:tc>
          <w:tcPr>
            <w:tcW w:w="1440" w:type="dxa"/>
            <w:tcBorders>
              <w:bottom w:val="single" w:sz="4" w:space="0" w:color="auto"/>
            </w:tcBorders>
            <w:shd w:val="clear" w:color="auto" w:fill="FAFAFA"/>
            <w:vAlign w:val="bottom"/>
          </w:tcPr>
          <w:p w14:paraId="00DA8DE1" w14:textId="65DA79A9" w:rsidR="00B6580C" w:rsidRPr="00671B7D" w:rsidRDefault="0052411B" w:rsidP="00B6580C">
            <w:pPr>
              <w:spacing w:line="240" w:lineRule="auto"/>
              <w:ind w:right="-72"/>
              <w:jc w:val="right"/>
              <w:rPr>
                <w:rFonts w:cs="Arial"/>
                <w:sz w:val="18"/>
                <w:szCs w:val="18"/>
              </w:rPr>
            </w:pPr>
            <w:r>
              <w:rPr>
                <w:rFonts w:cs="Arial"/>
                <w:sz w:val="18"/>
                <w:szCs w:val="18"/>
              </w:rPr>
              <w:t>(95,603)</w:t>
            </w:r>
          </w:p>
        </w:tc>
        <w:tc>
          <w:tcPr>
            <w:tcW w:w="1440" w:type="dxa"/>
            <w:tcBorders>
              <w:bottom w:val="single" w:sz="4" w:space="0" w:color="auto"/>
            </w:tcBorders>
            <w:shd w:val="clear" w:color="auto" w:fill="auto"/>
            <w:vAlign w:val="bottom"/>
          </w:tcPr>
          <w:p w14:paraId="5B81AE8E" w14:textId="19E667CE"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94,565</w:t>
            </w:r>
            <w:r w:rsidRPr="00671B7D">
              <w:rPr>
                <w:rFonts w:cs="Arial"/>
                <w:sz w:val="18"/>
                <w:szCs w:val="18"/>
                <w:cs/>
              </w:rPr>
              <w:t>)</w:t>
            </w:r>
          </w:p>
        </w:tc>
      </w:tr>
      <w:tr w:rsidR="00B6580C" w:rsidRPr="00671B7D" w14:paraId="4692EF5D" w14:textId="77777777" w:rsidTr="003B4CB4">
        <w:tc>
          <w:tcPr>
            <w:tcW w:w="3701" w:type="dxa"/>
            <w:vAlign w:val="bottom"/>
          </w:tcPr>
          <w:p w14:paraId="1DD69A59" w14:textId="77777777" w:rsidR="00B6580C" w:rsidRPr="00671B7D" w:rsidRDefault="00B6580C"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4CEC07B9"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15F11150"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C31DA04"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7F85AEE1" w14:textId="77777777" w:rsidR="00B6580C" w:rsidRPr="00671B7D" w:rsidRDefault="00B6580C" w:rsidP="00B6580C">
            <w:pPr>
              <w:spacing w:line="240" w:lineRule="auto"/>
              <w:ind w:right="-72"/>
              <w:jc w:val="right"/>
              <w:rPr>
                <w:rFonts w:cs="Arial"/>
                <w:sz w:val="12"/>
                <w:szCs w:val="12"/>
              </w:rPr>
            </w:pPr>
          </w:p>
        </w:tc>
      </w:tr>
      <w:tr w:rsidR="00B6580C" w:rsidRPr="00671B7D" w14:paraId="069D2333" w14:textId="77777777" w:rsidTr="003B4CB4">
        <w:tc>
          <w:tcPr>
            <w:tcW w:w="3701" w:type="dxa"/>
            <w:vAlign w:val="bottom"/>
          </w:tcPr>
          <w:p w14:paraId="6ED9376E" w14:textId="77777777" w:rsidR="00B6580C" w:rsidRPr="00671B7D" w:rsidRDefault="00B6580C" w:rsidP="00B6580C">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5403B1A5" w:rsidR="00B6580C" w:rsidRPr="00671B7D" w:rsidRDefault="0052411B" w:rsidP="00B6580C">
            <w:pPr>
              <w:spacing w:line="240" w:lineRule="auto"/>
              <w:ind w:right="-72"/>
              <w:jc w:val="right"/>
              <w:rPr>
                <w:rFonts w:cs="Arial"/>
                <w:sz w:val="18"/>
                <w:szCs w:val="18"/>
              </w:rPr>
            </w:pPr>
            <w:r>
              <w:rPr>
                <w:rFonts w:cs="Arial"/>
                <w:sz w:val="18"/>
                <w:szCs w:val="18"/>
              </w:rPr>
              <w:t>1,791</w:t>
            </w:r>
          </w:p>
        </w:tc>
        <w:tc>
          <w:tcPr>
            <w:tcW w:w="1440" w:type="dxa"/>
            <w:tcBorders>
              <w:bottom w:val="single" w:sz="4" w:space="0" w:color="auto"/>
            </w:tcBorders>
            <w:shd w:val="clear" w:color="auto" w:fill="auto"/>
            <w:vAlign w:val="bottom"/>
          </w:tcPr>
          <w:p w14:paraId="4366E2DE" w14:textId="45C06172" w:rsidR="00B6580C" w:rsidRPr="00671B7D" w:rsidRDefault="00B6580C" w:rsidP="00B6580C">
            <w:pPr>
              <w:spacing w:line="240" w:lineRule="auto"/>
              <w:ind w:right="-72"/>
              <w:jc w:val="right"/>
              <w:rPr>
                <w:rFonts w:cs="Arial"/>
                <w:sz w:val="18"/>
                <w:szCs w:val="18"/>
              </w:rPr>
            </w:pPr>
            <w:r w:rsidRPr="00671B7D">
              <w:rPr>
                <w:rFonts w:cs="Arial"/>
                <w:sz w:val="18"/>
                <w:szCs w:val="18"/>
              </w:rPr>
              <w:t>1,935</w:t>
            </w:r>
          </w:p>
        </w:tc>
        <w:tc>
          <w:tcPr>
            <w:tcW w:w="1440" w:type="dxa"/>
            <w:tcBorders>
              <w:bottom w:val="single" w:sz="4" w:space="0" w:color="auto"/>
            </w:tcBorders>
            <w:shd w:val="clear" w:color="auto" w:fill="FAFAFA"/>
            <w:vAlign w:val="bottom"/>
          </w:tcPr>
          <w:p w14:paraId="5D1A3FE7" w14:textId="097A4035" w:rsidR="00B6580C" w:rsidRPr="00671B7D" w:rsidRDefault="0052411B" w:rsidP="00B6580C">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auto"/>
            <w:vAlign w:val="bottom"/>
          </w:tcPr>
          <w:p w14:paraId="53127847" w14:textId="76C92E3F"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B6580C" w:rsidRPr="00671B7D" w14:paraId="4810C8D1" w14:textId="77777777" w:rsidTr="006F0E3B">
        <w:tc>
          <w:tcPr>
            <w:tcW w:w="3701" w:type="dxa"/>
            <w:vAlign w:val="bottom"/>
          </w:tcPr>
          <w:p w14:paraId="339534C7" w14:textId="77777777" w:rsidR="00B6580C" w:rsidRPr="00671B7D" w:rsidRDefault="00B6580C"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7E1688B6"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4187A6D4"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0C17DE79"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0ABE7811" w14:textId="77777777" w:rsidR="00B6580C" w:rsidRPr="00671B7D" w:rsidRDefault="00B6580C" w:rsidP="00B6580C">
            <w:pPr>
              <w:spacing w:line="240" w:lineRule="auto"/>
              <w:ind w:right="-72"/>
              <w:jc w:val="right"/>
              <w:rPr>
                <w:rFonts w:cs="Arial"/>
                <w:sz w:val="12"/>
                <w:szCs w:val="12"/>
              </w:rPr>
            </w:pPr>
          </w:p>
        </w:tc>
      </w:tr>
      <w:tr w:rsidR="006F0E3B" w:rsidRPr="00671B7D" w14:paraId="4892A264" w14:textId="77777777" w:rsidTr="006F0E3B">
        <w:tc>
          <w:tcPr>
            <w:tcW w:w="3701" w:type="dxa"/>
            <w:vAlign w:val="bottom"/>
          </w:tcPr>
          <w:p w14:paraId="60076AA6" w14:textId="418F9676" w:rsidR="006F0E3B" w:rsidRPr="006F0E3B" w:rsidRDefault="006F0E3B" w:rsidP="006F0E3B">
            <w:pPr>
              <w:spacing w:line="240" w:lineRule="auto"/>
              <w:ind w:left="424" w:right="-188"/>
              <w:rPr>
                <w:rFonts w:cs="Arial"/>
                <w:b/>
                <w:bCs/>
                <w:sz w:val="18"/>
                <w:szCs w:val="18"/>
              </w:rPr>
            </w:pPr>
            <w:r w:rsidRPr="006F0E3B">
              <w:rPr>
                <w:rFonts w:cs="Arial"/>
                <w:b/>
                <w:bCs/>
                <w:sz w:val="18"/>
                <w:szCs w:val="18"/>
              </w:rPr>
              <w:t>Other current assets</w:t>
            </w:r>
          </w:p>
        </w:tc>
        <w:tc>
          <w:tcPr>
            <w:tcW w:w="1440" w:type="dxa"/>
            <w:shd w:val="clear" w:color="auto" w:fill="FAFAFA"/>
            <w:vAlign w:val="bottom"/>
          </w:tcPr>
          <w:p w14:paraId="1793522D" w14:textId="77777777" w:rsidR="006F0E3B" w:rsidRPr="006F0E3B" w:rsidRDefault="006F0E3B" w:rsidP="006F0E3B">
            <w:pPr>
              <w:spacing w:line="240" w:lineRule="auto"/>
              <w:ind w:right="-188"/>
              <w:jc w:val="right"/>
              <w:rPr>
                <w:rFonts w:cs="Arial"/>
                <w:b/>
                <w:bCs/>
                <w:sz w:val="18"/>
                <w:szCs w:val="18"/>
              </w:rPr>
            </w:pPr>
          </w:p>
        </w:tc>
        <w:tc>
          <w:tcPr>
            <w:tcW w:w="1440" w:type="dxa"/>
            <w:vAlign w:val="bottom"/>
          </w:tcPr>
          <w:p w14:paraId="09C44318" w14:textId="77777777" w:rsidR="006F0E3B" w:rsidRPr="006F0E3B" w:rsidRDefault="006F0E3B" w:rsidP="006F0E3B">
            <w:pPr>
              <w:spacing w:line="240" w:lineRule="auto"/>
              <w:ind w:right="-188"/>
              <w:jc w:val="right"/>
              <w:rPr>
                <w:rFonts w:cs="Arial"/>
                <w:b/>
                <w:bCs/>
                <w:sz w:val="18"/>
                <w:szCs w:val="18"/>
              </w:rPr>
            </w:pPr>
          </w:p>
        </w:tc>
        <w:tc>
          <w:tcPr>
            <w:tcW w:w="1440" w:type="dxa"/>
            <w:shd w:val="clear" w:color="auto" w:fill="FAFAFA"/>
            <w:vAlign w:val="bottom"/>
          </w:tcPr>
          <w:p w14:paraId="494EB2C8" w14:textId="77777777" w:rsidR="006F0E3B" w:rsidRPr="006F0E3B" w:rsidRDefault="006F0E3B" w:rsidP="006F0E3B">
            <w:pPr>
              <w:spacing w:line="240" w:lineRule="auto"/>
              <w:ind w:right="-188"/>
              <w:jc w:val="right"/>
              <w:rPr>
                <w:rFonts w:cs="Arial"/>
                <w:b/>
                <w:bCs/>
                <w:sz w:val="18"/>
                <w:szCs w:val="18"/>
              </w:rPr>
            </w:pPr>
          </w:p>
        </w:tc>
        <w:tc>
          <w:tcPr>
            <w:tcW w:w="1440" w:type="dxa"/>
            <w:vAlign w:val="bottom"/>
          </w:tcPr>
          <w:p w14:paraId="6B2D6BEF" w14:textId="77777777" w:rsidR="006F0E3B" w:rsidRPr="006F0E3B" w:rsidRDefault="006F0E3B" w:rsidP="006F0E3B">
            <w:pPr>
              <w:spacing w:line="240" w:lineRule="auto"/>
              <w:ind w:right="-188"/>
              <w:jc w:val="right"/>
              <w:rPr>
                <w:rFonts w:cs="Arial"/>
                <w:b/>
                <w:bCs/>
                <w:sz w:val="18"/>
                <w:szCs w:val="18"/>
              </w:rPr>
            </w:pPr>
          </w:p>
        </w:tc>
      </w:tr>
      <w:tr w:rsidR="006F0E3B" w:rsidRPr="00671B7D" w14:paraId="3065505F" w14:textId="77777777" w:rsidTr="006F0E3B">
        <w:tc>
          <w:tcPr>
            <w:tcW w:w="3701" w:type="dxa"/>
            <w:vAlign w:val="bottom"/>
          </w:tcPr>
          <w:p w14:paraId="1016948B" w14:textId="60B59B88" w:rsidR="006F0E3B" w:rsidRPr="006F0E3B" w:rsidRDefault="006F0E3B" w:rsidP="00B6580C">
            <w:pPr>
              <w:spacing w:line="240" w:lineRule="auto"/>
              <w:ind w:left="424"/>
              <w:rPr>
                <w:rFonts w:cs="Arial"/>
                <w:sz w:val="18"/>
                <w:szCs w:val="18"/>
              </w:rPr>
            </w:pPr>
            <w:r>
              <w:rPr>
                <w:rFonts w:cs="Arial"/>
                <w:sz w:val="18"/>
                <w:szCs w:val="18"/>
              </w:rPr>
              <w:t xml:space="preserve">   </w:t>
            </w:r>
            <w:r w:rsidRPr="00671B7D">
              <w:rPr>
                <w:rFonts w:cs="Arial"/>
                <w:sz w:val="18"/>
                <w:szCs w:val="18"/>
              </w:rPr>
              <w:t xml:space="preserve">A </w:t>
            </w:r>
            <w:r>
              <w:rPr>
                <w:rFonts w:cs="Arial"/>
                <w:sz w:val="18"/>
                <w:szCs w:val="18"/>
              </w:rPr>
              <w:t>related person</w:t>
            </w:r>
          </w:p>
        </w:tc>
        <w:tc>
          <w:tcPr>
            <w:tcW w:w="1440" w:type="dxa"/>
            <w:tcBorders>
              <w:bottom w:val="single" w:sz="4" w:space="0" w:color="auto"/>
            </w:tcBorders>
            <w:shd w:val="clear" w:color="auto" w:fill="FAFAFA"/>
            <w:vAlign w:val="bottom"/>
          </w:tcPr>
          <w:p w14:paraId="4D4D6333" w14:textId="39CDFF4E" w:rsidR="006F0E3B" w:rsidRPr="006F0E3B" w:rsidRDefault="0052411B" w:rsidP="00B6580C">
            <w:pPr>
              <w:spacing w:line="240" w:lineRule="auto"/>
              <w:ind w:right="-72"/>
              <w:jc w:val="right"/>
              <w:rPr>
                <w:rFonts w:cs="Arial"/>
                <w:sz w:val="18"/>
                <w:szCs w:val="18"/>
              </w:rPr>
            </w:pPr>
            <w:r>
              <w:rPr>
                <w:rFonts w:cs="Arial"/>
                <w:sz w:val="18"/>
                <w:szCs w:val="18"/>
              </w:rPr>
              <w:t>247</w:t>
            </w:r>
          </w:p>
        </w:tc>
        <w:tc>
          <w:tcPr>
            <w:tcW w:w="1440" w:type="dxa"/>
            <w:tcBorders>
              <w:bottom w:val="single" w:sz="4" w:space="0" w:color="auto"/>
            </w:tcBorders>
            <w:vAlign w:val="bottom"/>
          </w:tcPr>
          <w:p w14:paraId="2CE3790A" w14:textId="54351E51" w:rsidR="006F0E3B" w:rsidRPr="006F0E3B" w:rsidRDefault="006F0E3B" w:rsidP="00B6580C">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vAlign w:val="bottom"/>
          </w:tcPr>
          <w:p w14:paraId="2DA7427C" w14:textId="6EFE24C9" w:rsidR="006F0E3B" w:rsidRPr="006F0E3B" w:rsidRDefault="0052411B" w:rsidP="00B6580C">
            <w:pPr>
              <w:spacing w:line="240" w:lineRule="auto"/>
              <w:ind w:right="-72"/>
              <w:jc w:val="right"/>
              <w:rPr>
                <w:rFonts w:cs="Arial"/>
                <w:sz w:val="18"/>
                <w:szCs w:val="18"/>
              </w:rPr>
            </w:pPr>
            <w:r>
              <w:rPr>
                <w:rFonts w:cs="Arial"/>
                <w:sz w:val="18"/>
                <w:szCs w:val="18"/>
              </w:rPr>
              <w:t>247</w:t>
            </w:r>
          </w:p>
        </w:tc>
        <w:tc>
          <w:tcPr>
            <w:tcW w:w="1440" w:type="dxa"/>
            <w:tcBorders>
              <w:bottom w:val="single" w:sz="4" w:space="0" w:color="auto"/>
            </w:tcBorders>
            <w:vAlign w:val="bottom"/>
          </w:tcPr>
          <w:p w14:paraId="04AE5E53" w14:textId="149469EC" w:rsidR="006F0E3B" w:rsidRPr="006F0E3B" w:rsidRDefault="006F0E3B" w:rsidP="00B6580C">
            <w:pPr>
              <w:spacing w:line="240" w:lineRule="auto"/>
              <w:ind w:right="-72"/>
              <w:jc w:val="right"/>
              <w:rPr>
                <w:rFonts w:cs="Arial"/>
                <w:sz w:val="18"/>
                <w:szCs w:val="18"/>
              </w:rPr>
            </w:pPr>
            <w:r>
              <w:rPr>
                <w:rFonts w:cs="Arial"/>
                <w:sz w:val="18"/>
                <w:szCs w:val="18"/>
              </w:rPr>
              <w:t>-</w:t>
            </w:r>
          </w:p>
        </w:tc>
      </w:tr>
      <w:tr w:rsidR="006F0E3B" w:rsidRPr="00671B7D" w14:paraId="4F015ECE" w14:textId="77777777" w:rsidTr="006F0E3B">
        <w:tc>
          <w:tcPr>
            <w:tcW w:w="3701" w:type="dxa"/>
            <w:vAlign w:val="bottom"/>
          </w:tcPr>
          <w:p w14:paraId="48D39A26" w14:textId="77777777" w:rsidR="006F0E3B" w:rsidRPr="00671B7D" w:rsidRDefault="006F0E3B"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78CD73D4"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7CE17330"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700CFD48"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3D5DB54F" w14:textId="77777777" w:rsidR="006F0E3B" w:rsidRPr="00671B7D" w:rsidRDefault="006F0E3B" w:rsidP="00B6580C">
            <w:pPr>
              <w:spacing w:line="240" w:lineRule="auto"/>
              <w:ind w:right="-72"/>
              <w:jc w:val="right"/>
              <w:rPr>
                <w:rFonts w:cs="Arial"/>
                <w:sz w:val="12"/>
                <w:szCs w:val="12"/>
              </w:rPr>
            </w:pPr>
          </w:p>
        </w:tc>
      </w:tr>
      <w:tr w:rsidR="006F0E3B" w:rsidRPr="006F0E3B" w14:paraId="50C7B937" w14:textId="77777777" w:rsidTr="006F0E3B">
        <w:tc>
          <w:tcPr>
            <w:tcW w:w="3701" w:type="dxa"/>
            <w:vAlign w:val="bottom"/>
          </w:tcPr>
          <w:p w14:paraId="2D11FBF1" w14:textId="77777777" w:rsidR="006F0E3B" w:rsidRPr="006F0E3B" w:rsidRDefault="006F0E3B" w:rsidP="00B6580C">
            <w:pPr>
              <w:spacing w:line="240" w:lineRule="auto"/>
              <w:ind w:left="424"/>
              <w:rPr>
                <w:rFonts w:cs="Arial"/>
                <w:sz w:val="18"/>
                <w:szCs w:val="18"/>
              </w:rPr>
            </w:pPr>
          </w:p>
        </w:tc>
        <w:tc>
          <w:tcPr>
            <w:tcW w:w="1440" w:type="dxa"/>
            <w:shd w:val="clear" w:color="auto" w:fill="FAFAFA"/>
            <w:vAlign w:val="bottom"/>
          </w:tcPr>
          <w:p w14:paraId="25FB1D07" w14:textId="155690AA" w:rsidR="006F0E3B" w:rsidRPr="006F0E3B" w:rsidRDefault="0052411B" w:rsidP="00B6580C">
            <w:pPr>
              <w:spacing w:line="240" w:lineRule="auto"/>
              <w:ind w:right="-72"/>
              <w:jc w:val="right"/>
              <w:rPr>
                <w:rFonts w:cs="Arial"/>
                <w:sz w:val="18"/>
                <w:szCs w:val="18"/>
              </w:rPr>
            </w:pPr>
            <w:r>
              <w:rPr>
                <w:rFonts w:cs="Arial"/>
                <w:sz w:val="18"/>
                <w:szCs w:val="18"/>
              </w:rPr>
              <w:t>247</w:t>
            </w:r>
          </w:p>
        </w:tc>
        <w:tc>
          <w:tcPr>
            <w:tcW w:w="1440" w:type="dxa"/>
            <w:vAlign w:val="bottom"/>
          </w:tcPr>
          <w:p w14:paraId="2D954C2B" w14:textId="065ED63E" w:rsidR="006F0E3B" w:rsidRPr="006F0E3B" w:rsidRDefault="006F0E3B" w:rsidP="00B6580C">
            <w:pPr>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5397D10E" w14:textId="2741E36E" w:rsidR="006F0E3B" w:rsidRPr="006F0E3B" w:rsidRDefault="0052411B" w:rsidP="00B6580C">
            <w:pPr>
              <w:spacing w:line="240" w:lineRule="auto"/>
              <w:ind w:right="-72"/>
              <w:jc w:val="right"/>
              <w:rPr>
                <w:rFonts w:cs="Arial"/>
                <w:sz w:val="18"/>
                <w:szCs w:val="18"/>
              </w:rPr>
            </w:pPr>
            <w:r>
              <w:rPr>
                <w:rFonts w:cs="Arial"/>
                <w:sz w:val="18"/>
                <w:szCs w:val="18"/>
              </w:rPr>
              <w:t>247</w:t>
            </w:r>
          </w:p>
        </w:tc>
        <w:tc>
          <w:tcPr>
            <w:tcW w:w="1440" w:type="dxa"/>
            <w:vAlign w:val="bottom"/>
          </w:tcPr>
          <w:p w14:paraId="023BF236" w14:textId="1BFA28F7" w:rsidR="006F0E3B" w:rsidRPr="006F0E3B" w:rsidRDefault="006F0E3B" w:rsidP="00B6580C">
            <w:pPr>
              <w:spacing w:line="240" w:lineRule="auto"/>
              <w:ind w:right="-72"/>
              <w:jc w:val="right"/>
              <w:rPr>
                <w:rFonts w:cs="Arial"/>
                <w:sz w:val="18"/>
                <w:szCs w:val="18"/>
              </w:rPr>
            </w:pPr>
            <w:r>
              <w:rPr>
                <w:rFonts w:cs="Arial"/>
                <w:sz w:val="18"/>
                <w:szCs w:val="18"/>
              </w:rPr>
              <w:t>-</w:t>
            </w:r>
          </w:p>
        </w:tc>
      </w:tr>
      <w:tr w:rsidR="006F0E3B" w:rsidRPr="00671B7D" w14:paraId="663E6FB8" w14:textId="77777777" w:rsidTr="003B4CB4">
        <w:tc>
          <w:tcPr>
            <w:tcW w:w="3701" w:type="dxa"/>
            <w:vAlign w:val="bottom"/>
          </w:tcPr>
          <w:p w14:paraId="4749ED15" w14:textId="77777777" w:rsidR="006F0E3B" w:rsidRPr="00671B7D" w:rsidRDefault="006F0E3B"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7A190B81"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2DDB3BA4"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4E8BCC15"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642122BC" w14:textId="77777777" w:rsidR="006F0E3B" w:rsidRPr="00671B7D" w:rsidRDefault="006F0E3B" w:rsidP="00B6580C">
            <w:pPr>
              <w:spacing w:line="240" w:lineRule="auto"/>
              <w:ind w:right="-72"/>
              <w:jc w:val="right"/>
              <w:rPr>
                <w:rFonts w:cs="Arial"/>
                <w:sz w:val="12"/>
                <w:szCs w:val="12"/>
              </w:rPr>
            </w:pPr>
          </w:p>
        </w:tc>
      </w:tr>
      <w:tr w:rsidR="00B6580C" w:rsidRPr="00671B7D" w14:paraId="0768263B" w14:textId="77777777" w:rsidTr="003B4CB4">
        <w:tc>
          <w:tcPr>
            <w:tcW w:w="3701" w:type="dxa"/>
            <w:vAlign w:val="bottom"/>
          </w:tcPr>
          <w:p w14:paraId="53251B7E" w14:textId="2F3FFCF8" w:rsidR="00B6580C" w:rsidRPr="00671B7D" w:rsidRDefault="00B6580C" w:rsidP="00B6580C">
            <w:pPr>
              <w:spacing w:line="240" w:lineRule="auto"/>
              <w:ind w:left="424"/>
              <w:rPr>
                <w:rFonts w:cs="Arial"/>
                <w:b/>
                <w:bCs/>
                <w:sz w:val="18"/>
                <w:szCs w:val="18"/>
              </w:rPr>
            </w:pPr>
            <w:r w:rsidRPr="00671B7D">
              <w:rPr>
                <w:rFonts w:cs="Arial"/>
                <w:b/>
                <w:bCs/>
                <w:sz w:val="18"/>
                <w:szCs w:val="18"/>
              </w:rPr>
              <w:t>Trade payables</w:t>
            </w:r>
          </w:p>
        </w:tc>
        <w:tc>
          <w:tcPr>
            <w:tcW w:w="1440" w:type="dxa"/>
            <w:shd w:val="clear" w:color="auto" w:fill="FAFAFA"/>
            <w:vAlign w:val="bottom"/>
          </w:tcPr>
          <w:p w14:paraId="519C9EB1"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0080D80D"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69ED25D7"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49D18F02" w14:textId="77777777" w:rsidR="00B6580C" w:rsidRPr="00671B7D" w:rsidRDefault="00B6580C" w:rsidP="00B6580C">
            <w:pPr>
              <w:spacing w:line="240" w:lineRule="auto"/>
              <w:ind w:right="-72"/>
              <w:jc w:val="right"/>
              <w:rPr>
                <w:rFonts w:cs="Arial"/>
                <w:sz w:val="18"/>
                <w:szCs w:val="18"/>
              </w:rPr>
            </w:pPr>
          </w:p>
        </w:tc>
      </w:tr>
      <w:tr w:rsidR="00B6580C" w:rsidRPr="00671B7D" w14:paraId="599346C5" w14:textId="77777777" w:rsidTr="003B4CB4">
        <w:tc>
          <w:tcPr>
            <w:tcW w:w="3701" w:type="dxa"/>
            <w:vAlign w:val="bottom"/>
          </w:tcPr>
          <w:p w14:paraId="763C1ADD" w14:textId="58F7E574" w:rsidR="00B6580C" w:rsidRPr="00671B7D" w:rsidRDefault="00B6580C" w:rsidP="00B6580C">
            <w:pPr>
              <w:spacing w:line="240" w:lineRule="auto"/>
              <w:ind w:left="424"/>
              <w:rPr>
                <w:rFonts w:cs="Arial"/>
                <w:b/>
                <w:bCs/>
                <w:sz w:val="18"/>
                <w:szCs w:val="18"/>
              </w:rPr>
            </w:pPr>
            <w:r w:rsidRPr="00671B7D">
              <w:rPr>
                <w:rFonts w:cs="Arial"/>
                <w:sz w:val="18"/>
                <w:szCs w:val="18"/>
              </w:rPr>
              <w:t xml:space="preserve">   </w:t>
            </w:r>
            <w:r w:rsidR="004E61DB" w:rsidRPr="00671B7D">
              <w:rPr>
                <w:rFonts w:cs="Arial"/>
                <w:sz w:val="18"/>
                <w:szCs w:val="18"/>
              </w:rPr>
              <w:t>A s</w:t>
            </w:r>
            <w:r w:rsidRPr="00671B7D">
              <w:rPr>
                <w:rFonts w:cs="Arial"/>
                <w:sz w:val="18"/>
                <w:szCs w:val="18"/>
              </w:rPr>
              <w:t>ubsidiar</w:t>
            </w:r>
            <w:r w:rsidR="003B4CB4" w:rsidRPr="00671B7D">
              <w:rPr>
                <w:rFonts w:cs="Arial"/>
                <w:sz w:val="18"/>
                <w:szCs w:val="18"/>
              </w:rPr>
              <w:t>y</w:t>
            </w:r>
          </w:p>
        </w:tc>
        <w:tc>
          <w:tcPr>
            <w:tcW w:w="1440" w:type="dxa"/>
            <w:shd w:val="clear" w:color="auto" w:fill="FAFAFA"/>
            <w:vAlign w:val="bottom"/>
          </w:tcPr>
          <w:p w14:paraId="7ADF865E" w14:textId="25BECC5A" w:rsidR="00B6580C" w:rsidRPr="00671B7D" w:rsidRDefault="0052411B" w:rsidP="00B6580C">
            <w:pPr>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6C32CE8A" w14:textId="00FE9394" w:rsidR="00B6580C" w:rsidRPr="00671B7D" w:rsidRDefault="00B6580C" w:rsidP="00B6580C">
            <w:pPr>
              <w:spacing w:line="240" w:lineRule="auto"/>
              <w:ind w:right="-72"/>
              <w:jc w:val="right"/>
              <w:rPr>
                <w:rFonts w:cs="Arial"/>
                <w:sz w:val="18"/>
                <w:szCs w:val="18"/>
              </w:rPr>
            </w:pPr>
            <w:r w:rsidRPr="00671B7D">
              <w:rPr>
                <w:rFonts w:cs="Arial"/>
                <w:sz w:val="18"/>
                <w:szCs w:val="18"/>
              </w:rPr>
              <w:t>-</w:t>
            </w:r>
          </w:p>
        </w:tc>
        <w:tc>
          <w:tcPr>
            <w:tcW w:w="1440" w:type="dxa"/>
            <w:shd w:val="clear" w:color="auto" w:fill="FAFAFA"/>
            <w:vAlign w:val="bottom"/>
          </w:tcPr>
          <w:p w14:paraId="742A70DA" w14:textId="3AE2B911" w:rsidR="00B6580C" w:rsidRPr="00671B7D" w:rsidRDefault="00B15128" w:rsidP="00B6580C">
            <w:pPr>
              <w:spacing w:line="240" w:lineRule="auto"/>
              <w:ind w:right="-72"/>
              <w:jc w:val="right"/>
              <w:rPr>
                <w:rFonts w:cs="Arial"/>
                <w:sz w:val="18"/>
                <w:szCs w:val="18"/>
              </w:rPr>
            </w:pPr>
            <w:r>
              <w:rPr>
                <w:rFonts w:cs="Arial"/>
                <w:sz w:val="18"/>
                <w:szCs w:val="18"/>
              </w:rPr>
              <w:t>64,062</w:t>
            </w:r>
          </w:p>
        </w:tc>
        <w:tc>
          <w:tcPr>
            <w:tcW w:w="1440" w:type="dxa"/>
            <w:shd w:val="clear" w:color="auto" w:fill="auto"/>
            <w:vAlign w:val="bottom"/>
          </w:tcPr>
          <w:p w14:paraId="1B384A9E" w14:textId="41703775" w:rsidR="00B6580C" w:rsidRPr="00671B7D" w:rsidRDefault="00B6580C" w:rsidP="00B6580C">
            <w:pPr>
              <w:spacing w:line="240" w:lineRule="auto"/>
              <w:ind w:right="-72"/>
              <w:jc w:val="right"/>
              <w:rPr>
                <w:rFonts w:cs="Arial"/>
                <w:sz w:val="18"/>
                <w:szCs w:val="18"/>
              </w:rPr>
            </w:pPr>
            <w:r w:rsidRPr="00671B7D">
              <w:rPr>
                <w:rFonts w:cs="Arial"/>
                <w:sz w:val="18"/>
                <w:szCs w:val="18"/>
              </w:rPr>
              <w:t>24,723</w:t>
            </w:r>
          </w:p>
        </w:tc>
      </w:tr>
      <w:tr w:rsidR="00B6580C" w:rsidRPr="00671B7D" w14:paraId="0F646F4C" w14:textId="77777777" w:rsidTr="003B4CB4">
        <w:tc>
          <w:tcPr>
            <w:tcW w:w="3701" w:type="dxa"/>
            <w:vAlign w:val="bottom"/>
          </w:tcPr>
          <w:p w14:paraId="182F3FA2" w14:textId="77777777" w:rsidR="00B6580C" w:rsidRPr="00671B7D" w:rsidRDefault="00B6580C"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67A8E677"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559E6169"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380BCE7D"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37FD66FB" w14:textId="77777777" w:rsidR="00B6580C" w:rsidRPr="00671B7D" w:rsidRDefault="00B6580C" w:rsidP="00B6580C">
            <w:pPr>
              <w:spacing w:line="240" w:lineRule="auto"/>
              <w:ind w:right="-72"/>
              <w:jc w:val="right"/>
              <w:rPr>
                <w:rFonts w:cs="Arial"/>
                <w:sz w:val="12"/>
                <w:szCs w:val="12"/>
              </w:rPr>
            </w:pPr>
          </w:p>
        </w:tc>
      </w:tr>
      <w:tr w:rsidR="00B6580C" w:rsidRPr="00671B7D" w14:paraId="54A1CB8E" w14:textId="77777777" w:rsidTr="003B4CB4">
        <w:tc>
          <w:tcPr>
            <w:tcW w:w="3701" w:type="dxa"/>
            <w:vAlign w:val="bottom"/>
          </w:tcPr>
          <w:p w14:paraId="243738CF" w14:textId="6949E075" w:rsidR="00B6580C" w:rsidRPr="00671B7D" w:rsidRDefault="00B6580C" w:rsidP="00B63BB8">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758B2098" w14:textId="23B2726D" w:rsidR="00B6580C" w:rsidRPr="00671B7D" w:rsidRDefault="0052411B" w:rsidP="00B6580C">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auto"/>
            <w:vAlign w:val="bottom"/>
          </w:tcPr>
          <w:p w14:paraId="756E6309" w14:textId="739F476D" w:rsidR="00B6580C" w:rsidRPr="00671B7D" w:rsidRDefault="00B6580C" w:rsidP="00B6580C">
            <w:pPr>
              <w:spacing w:line="240" w:lineRule="auto"/>
              <w:ind w:right="-72"/>
              <w:jc w:val="right"/>
              <w:rPr>
                <w:rFonts w:cs="Arial"/>
                <w:sz w:val="18"/>
                <w:szCs w:val="18"/>
              </w:rPr>
            </w:pPr>
            <w:r w:rsidRPr="00671B7D">
              <w:rPr>
                <w:rFonts w:cs="Arial"/>
                <w:sz w:val="18"/>
                <w:szCs w:val="18"/>
              </w:rPr>
              <w:t>-</w:t>
            </w:r>
          </w:p>
        </w:tc>
        <w:tc>
          <w:tcPr>
            <w:tcW w:w="1440" w:type="dxa"/>
            <w:tcBorders>
              <w:bottom w:val="single" w:sz="4" w:space="0" w:color="auto"/>
            </w:tcBorders>
            <w:shd w:val="clear" w:color="auto" w:fill="FAFAFA"/>
            <w:vAlign w:val="bottom"/>
          </w:tcPr>
          <w:p w14:paraId="26DA4396" w14:textId="7A830212" w:rsidR="00B6580C" w:rsidRPr="00671B7D" w:rsidRDefault="00B15128" w:rsidP="00B6580C">
            <w:pPr>
              <w:spacing w:line="240" w:lineRule="auto"/>
              <w:ind w:right="-72"/>
              <w:jc w:val="right"/>
              <w:rPr>
                <w:rFonts w:cs="Arial"/>
                <w:sz w:val="18"/>
                <w:szCs w:val="18"/>
              </w:rPr>
            </w:pPr>
            <w:r>
              <w:rPr>
                <w:rFonts w:cs="Arial"/>
                <w:sz w:val="18"/>
                <w:szCs w:val="18"/>
              </w:rPr>
              <w:t>64,062</w:t>
            </w:r>
          </w:p>
        </w:tc>
        <w:tc>
          <w:tcPr>
            <w:tcW w:w="1440" w:type="dxa"/>
            <w:tcBorders>
              <w:bottom w:val="single" w:sz="4" w:space="0" w:color="auto"/>
            </w:tcBorders>
            <w:shd w:val="clear" w:color="auto" w:fill="auto"/>
            <w:vAlign w:val="bottom"/>
          </w:tcPr>
          <w:p w14:paraId="1E5F99F3" w14:textId="4084145D" w:rsidR="00B6580C" w:rsidRPr="00671B7D" w:rsidRDefault="00B6580C" w:rsidP="00B6580C">
            <w:pPr>
              <w:spacing w:line="240" w:lineRule="auto"/>
              <w:ind w:right="-72"/>
              <w:jc w:val="right"/>
              <w:rPr>
                <w:rFonts w:cs="Arial"/>
                <w:sz w:val="18"/>
                <w:szCs w:val="18"/>
              </w:rPr>
            </w:pPr>
            <w:r w:rsidRPr="00671B7D">
              <w:rPr>
                <w:rFonts w:cs="Arial"/>
                <w:sz w:val="18"/>
                <w:szCs w:val="18"/>
              </w:rPr>
              <w:t>24,723</w:t>
            </w:r>
          </w:p>
        </w:tc>
      </w:tr>
      <w:tr w:rsidR="00B63BB8" w:rsidRPr="00671B7D" w14:paraId="4CA85D44" w14:textId="77777777" w:rsidTr="00B63BB8">
        <w:tc>
          <w:tcPr>
            <w:tcW w:w="3701" w:type="dxa"/>
            <w:vAlign w:val="bottom"/>
          </w:tcPr>
          <w:p w14:paraId="544EB342" w14:textId="77777777" w:rsidR="00B63BB8" w:rsidRPr="00671B7D" w:rsidRDefault="00B63BB8">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6A3FBE12" w14:textId="77777777" w:rsidR="00B63BB8" w:rsidRPr="00671B7D" w:rsidRDefault="00B63BB8">
            <w:pPr>
              <w:spacing w:line="240" w:lineRule="auto"/>
              <w:ind w:right="-72"/>
              <w:jc w:val="right"/>
              <w:rPr>
                <w:rFonts w:cs="Arial"/>
                <w:sz w:val="12"/>
                <w:szCs w:val="12"/>
              </w:rPr>
            </w:pPr>
          </w:p>
        </w:tc>
        <w:tc>
          <w:tcPr>
            <w:tcW w:w="1440" w:type="dxa"/>
            <w:tcBorders>
              <w:top w:val="single" w:sz="4" w:space="0" w:color="auto"/>
            </w:tcBorders>
            <w:vAlign w:val="bottom"/>
          </w:tcPr>
          <w:p w14:paraId="2A6BA33D" w14:textId="77777777" w:rsidR="00B63BB8" w:rsidRPr="00671B7D" w:rsidRDefault="00B63BB8">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7E6227CF" w14:textId="77777777" w:rsidR="00B63BB8" w:rsidRPr="00671B7D" w:rsidRDefault="00B63BB8">
            <w:pPr>
              <w:spacing w:line="240" w:lineRule="auto"/>
              <w:ind w:right="-72"/>
              <w:jc w:val="right"/>
              <w:rPr>
                <w:rFonts w:cs="Arial"/>
                <w:sz w:val="12"/>
                <w:szCs w:val="12"/>
              </w:rPr>
            </w:pPr>
          </w:p>
        </w:tc>
        <w:tc>
          <w:tcPr>
            <w:tcW w:w="1440" w:type="dxa"/>
            <w:tcBorders>
              <w:top w:val="single" w:sz="4" w:space="0" w:color="auto"/>
            </w:tcBorders>
            <w:vAlign w:val="bottom"/>
          </w:tcPr>
          <w:p w14:paraId="169E2970" w14:textId="77777777" w:rsidR="00B63BB8" w:rsidRPr="00671B7D" w:rsidRDefault="00B63BB8">
            <w:pPr>
              <w:spacing w:line="240" w:lineRule="auto"/>
              <w:ind w:right="-72"/>
              <w:jc w:val="right"/>
              <w:rPr>
                <w:rFonts w:cs="Arial"/>
                <w:sz w:val="12"/>
                <w:szCs w:val="12"/>
              </w:rPr>
            </w:pPr>
          </w:p>
        </w:tc>
      </w:tr>
      <w:tr w:rsidR="00B6580C" w:rsidRPr="00671B7D" w14:paraId="0F21AC15" w14:textId="77777777" w:rsidTr="00B63BB8">
        <w:tc>
          <w:tcPr>
            <w:tcW w:w="3701" w:type="dxa"/>
            <w:vAlign w:val="bottom"/>
          </w:tcPr>
          <w:p w14:paraId="268E817B" w14:textId="77777777" w:rsidR="00B6580C" w:rsidRPr="00671B7D" w:rsidRDefault="00B6580C" w:rsidP="00B6580C">
            <w:pPr>
              <w:spacing w:line="240" w:lineRule="auto"/>
              <w:ind w:left="424"/>
              <w:jc w:val="both"/>
              <w:rPr>
                <w:rFonts w:cs="Arial"/>
                <w:b/>
                <w:bCs/>
                <w:sz w:val="18"/>
                <w:szCs w:val="18"/>
              </w:rPr>
            </w:pPr>
            <w:r w:rsidRPr="00671B7D">
              <w:rPr>
                <w:rFonts w:cs="Arial"/>
                <w:b/>
                <w:bCs/>
                <w:sz w:val="18"/>
                <w:szCs w:val="18"/>
              </w:rPr>
              <w:t>Other payables,</w:t>
            </w:r>
          </w:p>
          <w:p w14:paraId="440A0381" w14:textId="4A11A4ED" w:rsidR="00B6580C" w:rsidRPr="00671B7D" w:rsidRDefault="00B6580C" w:rsidP="00B6580C">
            <w:pPr>
              <w:spacing w:line="240" w:lineRule="auto"/>
              <w:ind w:left="424"/>
              <w:jc w:val="both"/>
              <w:rPr>
                <w:rFonts w:cs="Arial"/>
                <w:b/>
                <w:bCs/>
                <w:sz w:val="18"/>
                <w:szCs w:val="18"/>
              </w:rPr>
            </w:pPr>
            <w:r w:rsidRPr="00671B7D">
              <w:rPr>
                <w:rFonts w:cs="Arial"/>
                <w:b/>
                <w:bCs/>
                <w:sz w:val="18"/>
                <w:szCs w:val="18"/>
              </w:rPr>
              <w:t xml:space="preserve">   accrued interest </w:t>
            </w:r>
            <w:r w:rsidR="003B4CB4" w:rsidRPr="00671B7D">
              <w:rPr>
                <w:rFonts w:cs="Arial"/>
                <w:b/>
                <w:bCs/>
                <w:sz w:val="18"/>
                <w:szCs w:val="18"/>
              </w:rPr>
              <w:t>expenses,</w:t>
            </w:r>
            <w:r w:rsidRPr="00671B7D">
              <w:rPr>
                <w:rFonts w:cs="Arial"/>
                <w:b/>
                <w:bCs/>
                <w:sz w:val="18"/>
                <w:szCs w:val="18"/>
              </w:rPr>
              <w:t xml:space="preserve"> </w:t>
            </w:r>
          </w:p>
          <w:p w14:paraId="4F355211" w14:textId="7437E4A5" w:rsidR="00B6580C" w:rsidRPr="00671B7D" w:rsidRDefault="00B6580C" w:rsidP="00B6580C">
            <w:pPr>
              <w:spacing w:line="240" w:lineRule="auto"/>
              <w:ind w:left="424"/>
              <w:jc w:val="both"/>
              <w:rPr>
                <w:rFonts w:cs="Arial"/>
                <w:b/>
                <w:bCs/>
                <w:sz w:val="18"/>
                <w:szCs w:val="18"/>
                <w:cs/>
              </w:rPr>
            </w:pPr>
            <w:r w:rsidRPr="00671B7D">
              <w:rPr>
                <w:rFonts w:cs="Arial"/>
                <w:b/>
                <w:bCs/>
                <w:sz w:val="18"/>
                <w:szCs w:val="18"/>
              </w:rPr>
              <w:t xml:space="preserve">   and accrued expenses</w:t>
            </w:r>
          </w:p>
        </w:tc>
        <w:tc>
          <w:tcPr>
            <w:tcW w:w="1440" w:type="dxa"/>
            <w:shd w:val="clear" w:color="auto" w:fill="FAFAFA"/>
            <w:vAlign w:val="bottom"/>
          </w:tcPr>
          <w:p w14:paraId="4B9A26B9"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73CC6B29"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0437E994" w14:textId="77777777" w:rsidR="00B6580C" w:rsidRPr="00671B7D" w:rsidRDefault="00B6580C" w:rsidP="00B6580C">
            <w:pPr>
              <w:spacing w:line="240" w:lineRule="auto"/>
              <w:ind w:right="-72"/>
              <w:jc w:val="right"/>
              <w:rPr>
                <w:rFonts w:cs="Arial"/>
                <w:sz w:val="18"/>
                <w:szCs w:val="18"/>
                <w:cs/>
              </w:rPr>
            </w:pPr>
          </w:p>
        </w:tc>
        <w:tc>
          <w:tcPr>
            <w:tcW w:w="1440" w:type="dxa"/>
            <w:vAlign w:val="bottom"/>
          </w:tcPr>
          <w:p w14:paraId="7008729C" w14:textId="77777777" w:rsidR="00B6580C" w:rsidRPr="00671B7D" w:rsidRDefault="00B6580C" w:rsidP="00B6580C">
            <w:pPr>
              <w:spacing w:line="240" w:lineRule="auto"/>
              <w:ind w:right="-72"/>
              <w:jc w:val="right"/>
              <w:rPr>
                <w:rFonts w:cs="Arial"/>
                <w:sz w:val="18"/>
                <w:szCs w:val="18"/>
                <w:cs/>
              </w:rPr>
            </w:pPr>
          </w:p>
        </w:tc>
      </w:tr>
      <w:tr w:rsidR="003B4CB4" w:rsidRPr="00671B7D" w14:paraId="670558A3" w14:textId="77777777" w:rsidTr="006F0E3B">
        <w:tc>
          <w:tcPr>
            <w:tcW w:w="3701" w:type="dxa"/>
            <w:vAlign w:val="bottom"/>
          </w:tcPr>
          <w:p w14:paraId="19D35A34" w14:textId="051F27E8" w:rsidR="003B4CB4" w:rsidRPr="00671B7D" w:rsidRDefault="003B4CB4" w:rsidP="00B6580C">
            <w:pPr>
              <w:spacing w:line="240" w:lineRule="auto"/>
              <w:ind w:left="424"/>
              <w:rPr>
                <w:rFonts w:cs="Arial"/>
                <w:sz w:val="18"/>
                <w:szCs w:val="18"/>
                <w:cs/>
              </w:rPr>
            </w:pPr>
            <w:r w:rsidRPr="00671B7D">
              <w:rPr>
                <w:rFonts w:cs="Arial"/>
                <w:sz w:val="18"/>
                <w:szCs w:val="18"/>
                <w:cs/>
              </w:rPr>
              <w:t xml:space="preserve">   </w:t>
            </w:r>
            <w:r w:rsidRPr="00671B7D">
              <w:rPr>
                <w:rFonts w:cs="Arial"/>
                <w:sz w:val="18"/>
                <w:szCs w:val="18"/>
              </w:rPr>
              <w:t>Associate</w:t>
            </w:r>
          </w:p>
        </w:tc>
        <w:tc>
          <w:tcPr>
            <w:tcW w:w="1440" w:type="dxa"/>
            <w:shd w:val="clear" w:color="auto" w:fill="FAFAFA"/>
            <w:vAlign w:val="bottom"/>
          </w:tcPr>
          <w:p w14:paraId="5C3835AF" w14:textId="001D07FA" w:rsidR="003B4CB4" w:rsidRPr="00671B7D" w:rsidRDefault="0052411B" w:rsidP="00B6580C">
            <w:pPr>
              <w:spacing w:line="240" w:lineRule="auto"/>
              <w:ind w:right="-72"/>
              <w:jc w:val="right"/>
              <w:rPr>
                <w:rFonts w:cs="Arial"/>
                <w:sz w:val="18"/>
                <w:szCs w:val="18"/>
              </w:rPr>
            </w:pPr>
            <w:r>
              <w:rPr>
                <w:rFonts w:cs="Arial"/>
                <w:sz w:val="18"/>
                <w:szCs w:val="18"/>
              </w:rPr>
              <w:t>687</w:t>
            </w:r>
          </w:p>
        </w:tc>
        <w:tc>
          <w:tcPr>
            <w:tcW w:w="1440" w:type="dxa"/>
            <w:shd w:val="clear" w:color="auto" w:fill="auto"/>
            <w:vAlign w:val="bottom"/>
          </w:tcPr>
          <w:p w14:paraId="73706EA3" w14:textId="74935AA4" w:rsidR="003B4CB4" w:rsidRPr="00671B7D" w:rsidRDefault="003B4CB4" w:rsidP="00B6580C">
            <w:pPr>
              <w:spacing w:line="240" w:lineRule="auto"/>
              <w:ind w:right="-72"/>
              <w:jc w:val="right"/>
              <w:rPr>
                <w:rFonts w:cs="Arial"/>
                <w:sz w:val="18"/>
                <w:szCs w:val="18"/>
              </w:rPr>
            </w:pPr>
            <w:r w:rsidRPr="00671B7D">
              <w:rPr>
                <w:rFonts w:cs="Arial"/>
                <w:sz w:val="18"/>
                <w:szCs w:val="18"/>
              </w:rPr>
              <w:t>727</w:t>
            </w:r>
          </w:p>
        </w:tc>
        <w:tc>
          <w:tcPr>
            <w:tcW w:w="1440" w:type="dxa"/>
            <w:shd w:val="clear" w:color="auto" w:fill="FAFAFA"/>
            <w:vAlign w:val="bottom"/>
          </w:tcPr>
          <w:p w14:paraId="3B514AEB" w14:textId="0EF36973" w:rsidR="003B4CB4" w:rsidRPr="00671B7D" w:rsidRDefault="00B15128" w:rsidP="00B6580C">
            <w:pPr>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38B3DBD5" w14:textId="429A969A" w:rsidR="003B4CB4" w:rsidRPr="00671B7D" w:rsidRDefault="003B4CB4" w:rsidP="00B6580C">
            <w:pPr>
              <w:spacing w:line="240" w:lineRule="auto"/>
              <w:ind w:right="-72"/>
              <w:jc w:val="right"/>
              <w:rPr>
                <w:rFonts w:cs="Arial"/>
                <w:sz w:val="18"/>
                <w:szCs w:val="18"/>
              </w:rPr>
            </w:pPr>
            <w:r w:rsidRPr="00671B7D">
              <w:rPr>
                <w:rFonts w:cs="Arial"/>
                <w:sz w:val="18"/>
                <w:szCs w:val="18"/>
              </w:rPr>
              <w:t>-</w:t>
            </w:r>
          </w:p>
        </w:tc>
      </w:tr>
      <w:tr w:rsidR="003B4CB4" w:rsidRPr="00671B7D" w14:paraId="38316740" w14:textId="77777777" w:rsidTr="006F0E3B">
        <w:tc>
          <w:tcPr>
            <w:tcW w:w="3701" w:type="dxa"/>
            <w:vAlign w:val="bottom"/>
          </w:tcPr>
          <w:p w14:paraId="11AFB1E9" w14:textId="21A001F6" w:rsidR="003B4CB4" w:rsidRPr="00671B7D" w:rsidRDefault="003B4CB4" w:rsidP="00B6580C">
            <w:pPr>
              <w:spacing w:line="240" w:lineRule="auto"/>
              <w:ind w:left="424"/>
              <w:rPr>
                <w:rFonts w:cs="Arial"/>
                <w:sz w:val="18"/>
                <w:szCs w:val="18"/>
              </w:rPr>
            </w:pPr>
            <w:r w:rsidRPr="00671B7D">
              <w:rPr>
                <w:rFonts w:cs="Arial"/>
                <w:sz w:val="18"/>
                <w:szCs w:val="18"/>
              </w:rPr>
              <w:t xml:space="preserve">   Related parties</w:t>
            </w:r>
          </w:p>
        </w:tc>
        <w:tc>
          <w:tcPr>
            <w:tcW w:w="1440" w:type="dxa"/>
            <w:shd w:val="clear" w:color="auto" w:fill="FAFAFA"/>
            <w:vAlign w:val="bottom"/>
          </w:tcPr>
          <w:p w14:paraId="1C48F623" w14:textId="19DD75E5" w:rsidR="003B4CB4" w:rsidRPr="00671B7D" w:rsidRDefault="0052411B" w:rsidP="00B6580C">
            <w:pPr>
              <w:spacing w:line="240" w:lineRule="auto"/>
              <w:ind w:right="-72"/>
              <w:jc w:val="right"/>
              <w:rPr>
                <w:rFonts w:cs="Arial"/>
                <w:sz w:val="18"/>
                <w:szCs w:val="18"/>
              </w:rPr>
            </w:pPr>
            <w:r>
              <w:rPr>
                <w:rFonts w:cs="Arial"/>
                <w:sz w:val="18"/>
                <w:szCs w:val="18"/>
              </w:rPr>
              <w:t>678</w:t>
            </w:r>
          </w:p>
        </w:tc>
        <w:tc>
          <w:tcPr>
            <w:tcW w:w="1440" w:type="dxa"/>
            <w:shd w:val="clear" w:color="auto" w:fill="auto"/>
            <w:vAlign w:val="bottom"/>
          </w:tcPr>
          <w:p w14:paraId="361762EC" w14:textId="28D55998" w:rsidR="003B4CB4" w:rsidRPr="00671B7D" w:rsidRDefault="003B4CB4" w:rsidP="00B6580C">
            <w:pPr>
              <w:spacing w:line="240" w:lineRule="auto"/>
              <w:ind w:right="-72"/>
              <w:jc w:val="right"/>
              <w:rPr>
                <w:rFonts w:cs="Arial"/>
                <w:sz w:val="18"/>
                <w:szCs w:val="18"/>
              </w:rPr>
            </w:pPr>
            <w:r w:rsidRPr="00671B7D">
              <w:rPr>
                <w:rFonts w:cs="Arial"/>
                <w:sz w:val="18"/>
                <w:szCs w:val="18"/>
              </w:rPr>
              <w:t>718</w:t>
            </w:r>
          </w:p>
        </w:tc>
        <w:tc>
          <w:tcPr>
            <w:tcW w:w="1440" w:type="dxa"/>
            <w:shd w:val="clear" w:color="auto" w:fill="FAFAFA"/>
            <w:vAlign w:val="bottom"/>
          </w:tcPr>
          <w:p w14:paraId="3A3AD924" w14:textId="2B210C76" w:rsidR="003B4CB4" w:rsidRPr="00671B7D" w:rsidRDefault="00B15128" w:rsidP="00B6580C">
            <w:pPr>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7EA91902" w14:textId="7D517A97" w:rsidR="003B4CB4" w:rsidRPr="00671B7D" w:rsidRDefault="003B4CB4" w:rsidP="00B6580C">
            <w:pPr>
              <w:spacing w:line="240" w:lineRule="auto"/>
              <w:ind w:right="-72"/>
              <w:jc w:val="right"/>
              <w:rPr>
                <w:rFonts w:cs="Arial"/>
                <w:sz w:val="18"/>
                <w:szCs w:val="18"/>
              </w:rPr>
            </w:pPr>
            <w:r w:rsidRPr="00671B7D">
              <w:rPr>
                <w:rFonts w:cs="Arial"/>
                <w:sz w:val="18"/>
                <w:szCs w:val="18"/>
              </w:rPr>
              <w:t>-</w:t>
            </w:r>
          </w:p>
        </w:tc>
      </w:tr>
      <w:tr w:rsidR="006F0E3B" w:rsidRPr="00671B7D" w14:paraId="413A36BA" w14:textId="77777777" w:rsidTr="006F0E3B">
        <w:tc>
          <w:tcPr>
            <w:tcW w:w="3701" w:type="dxa"/>
            <w:vAlign w:val="bottom"/>
          </w:tcPr>
          <w:p w14:paraId="47B0DE53" w14:textId="0CDA5494" w:rsidR="006F0E3B" w:rsidRPr="00671B7D" w:rsidRDefault="006F0E3B" w:rsidP="00B6580C">
            <w:pPr>
              <w:spacing w:line="240" w:lineRule="auto"/>
              <w:ind w:left="424"/>
              <w:rPr>
                <w:rFonts w:cs="Arial"/>
                <w:sz w:val="18"/>
                <w:szCs w:val="18"/>
              </w:rPr>
            </w:pPr>
            <w:r>
              <w:rPr>
                <w:rFonts w:cs="Arial"/>
                <w:sz w:val="18"/>
                <w:szCs w:val="18"/>
              </w:rPr>
              <w:t xml:space="preserve">   </w:t>
            </w:r>
            <w:r w:rsidRPr="00671B7D">
              <w:rPr>
                <w:rFonts w:cs="Arial"/>
                <w:sz w:val="18"/>
                <w:szCs w:val="18"/>
              </w:rPr>
              <w:t xml:space="preserve">A </w:t>
            </w:r>
            <w:r>
              <w:rPr>
                <w:rFonts w:cs="Arial"/>
                <w:sz w:val="18"/>
                <w:szCs w:val="18"/>
              </w:rPr>
              <w:t>related person</w:t>
            </w:r>
          </w:p>
        </w:tc>
        <w:tc>
          <w:tcPr>
            <w:tcW w:w="1440" w:type="dxa"/>
            <w:tcBorders>
              <w:bottom w:val="single" w:sz="4" w:space="0" w:color="auto"/>
            </w:tcBorders>
            <w:shd w:val="clear" w:color="auto" w:fill="FAFAFA"/>
            <w:vAlign w:val="bottom"/>
          </w:tcPr>
          <w:p w14:paraId="674DFA7B" w14:textId="2C498618" w:rsidR="006F0E3B" w:rsidRPr="00671B7D" w:rsidRDefault="0052411B" w:rsidP="00B6580C">
            <w:pPr>
              <w:spacing w:line="240" w:lineRule="auto"/>
              <w:ind w:right="-72"/>
              <w:jc w:val="right"/>
              <w:rPr>
                <w:rFonts w:cs="Arial"/>
                <w:sz w:val="18"/>
                <w:szCs w:val="18"/>
              </w:rPr>
            </w:pPr>
            <w:r>
              <w:rPr>
                <w:rFonts w:cs="Arial"/>
                <w:sz w:val="18"/>
                <w:szCs w:val="18"/>
              </w:rPr>
              <w:t>407</w:t>
            </w:r>
          </w:p>
        </w:tc>
        <w:tc>
          <w:tcPr>
            <w:tcW w:w="1440" w:type="dxa"/>
            <w:tcBorders>
              <w:bottom w:val="single" w:sz="4" w:space="0" w:color="auto"/>
            </w:tcBorders>
            <w:shd w:val="clear" w:color="auto" w:fill="auto"/>
            <w:vAlign w:val="bottom"/>
          </w:tcPr>
          <w:p w14:paraId="358F22D7" w14:textId="7CCBADE2" w:rsidR="006F0E3B" w:rsidRPr="00671B7D" w:rsidRDefault="006F0E3B" w:rsidP="00B6580C">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vAlign w:val="bottom"/>
          </w:tcPr>
          <w:p w14:paraId="4F3869FF" w14:textId="24B129DA" w:rsidR="006F0E3B" w:rsidRPr="00671B7D" w:rsidRDefault="0052411B" w:rsidP="00B6580C">
            <w:pPr>
              <w:spacing w:line="240" w:lineRule="auto"/>
              <w:ind w:right="-72"/>
              <w:jc w:val="right"/>
              <w:rPr>
                <w:rFonts w:cs="Arial"/>
                <w:sz w:val="18"/>
                <w:szCs w:val="18"/>
              </w:rPr>
            </w:pPr>
            <w:r>
              <w:rPr>
                <w:rFonts w:cs="Arial"/>
                <w:sz w:val="18"/>
                <w:szCs w:val="18"/>
              </w:rPr>
              <w:t>407</w:t>
            </w:r>
          </w:p>
        </w:tc>
        <w:tc>
          <w:tcPr>
            <w:tcW w:w="1440" w:type="dxa"/>
            <w:tcBorders>
              <w:bottom w:val="single" w:sz="4" w:space="0" w:color="auto"/>
            </w:tcBorders>
            <w:shd w:val="clear" w:color="auto" w:fill="auto"/>
            <w:vAlign w:val="bottom"/>
          </w:tcPr>
          <w:p w14:paraId="424737F3" w14:textId="398A5275" w:rsidR="006F0E3B" w:rsidRPr="00671B7D" w:rsidRDefault="006F0E3B" w:rsidP="00B6580C">
            <w:pPr>
              <w:spacing w:line="240" w:lineRule="auto"/>
              <w:ind w:right="-72"/>
              <w:jc w:val="right"/>
              <w:rPr>
                <w:rFonts w:cs="Arial"/>
                <w:sz w:val="18"/>
                <w:szCs w:val="18"/>
              </w:rPr>
            </w:pPr>
            <w:r>
              <w:rPr>
                <w:rFonts w:cs="Arial"/>
                <w:sz w:val="18"/>
                <w:szCs w:val="18"/>
              </w:rPr>
              <w:t>-</w:t>
            </w:r>
          </w:p>
        </w:tc>
      </w:tr>
      <w:tr w:rsidR="003B4CB4" w:rsidRPr="00671B7D" w14:paraId="45893F77" w14:textId="77777777" w:rsidTr="003B4CB4">
        <w:tc>
          <w:tcPr>
            <w:tcW w:w="3701" w:type="dxa"/>
            <w:vAlign w:val="bottom"/>
          </w:tcPr>
          <w:p w14:paraId="07C9A379" w14:textId="39D8F0A9" w:rsidR="003B4CB4" w:rsidRPr="00671B7D" w:rsidRDefault="003B4CB4"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5D9118A5" w14:textId="52955C55" w:rsidR="003B4CB4" w:rsidRPr="00671B7D" w:rsidRDefault="003B4CB4" w:rsidP="00B6580C">
            <w:pPr>
              <w:spacing w:line="240" w:lineRule="auto"/>
              <w:ind w:right="-72"/>
              <w:jc w:val="right"/>
              <w:rPr>
                <w:rFonts w:cs="Arial"/>
                <w:sz w:val="12"/>
                <w:szCs w:val="12"/>
                <w:cs/>
              </w:rPr>
            </w:pPr>
          </w:p>
        </w:tc>
        <w:tc>
          <w:tcPr>
            <w:tcW w:w="1440" w:type="dxa"/>
            <w:tcBorders>
              <w:top w:val="single" w:sz="4" w:space="0" w:color="auto"/>
            </w:tcBorders>
            <w:vAlign w:val="bottom"/>
          </w:tcPr>
          <w:p w14:paraId="226B5AEB" w14:textId="47041A05" w:rsidR="003B4CB4" w:rsidRPr="00671B7D" w:rsidRDefault="003B4CB4"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0B8BAF35" w14:textId="0367164D" w:rsidR="003B4CB4" w:rsidRPr="00671B7D" w:rsidRDefault="003B4CB4" w:rsidP="00B6580C">
            <w:pPr>
              <w:spacing w:line="240" w:lineRule="auto"/>
              <w:ind w:right="-72"/>
              <w:jc w:val="right"/>
              <w:rPr>
                <w:rFonts w:cs="Arial"/>
                <w:sz w:val="12"/>
                <w:szCs w:val="12"/>
              </w:rPr>
            </w:pPr>
          </w:p>
        </w:tc>
        <w:tc>
          <w:tcPr>
            <w:tcW w:w="1440" w:type="dxa"/>
            <w:tcBorders>
              <w:top w:val="single" w:sz="4" w:space="0" w:color="auto"/>
            </w:tcBorders>
            <w:vAlign w:val="bottom"/>
          </w:tcPr>
          <w:p w14:paraId="08CD42D3" w14:textId="24CF2B57" w:rsidR="003B4CB4" w:rsidRPr="00671B7D" w:rsidRDefault="003B4CB4" w:rsidP="00B6580C">
            <w:pPr>
              <w:spacing w:line="240" w:lineRule="auto"/>
              <w:ind w:right="-72"/>
              <w:jc w:val="right"/>
              <w:rPr>
                <w:rFonts w:cs="Arial"/>
                <w:sz w:val="12"/>
                <w:szCs w:val="12"/>
              </w:rPr>
            </w:pPr>
          </w:p>
        </w:tc>
      </w:tr>
      <w:tr w:rsidR="003B4CB4" w:rsidRPr="00671B7D" w14:paraId="461E2A79" w14:textId="77777777" w:rsidTr="003B4CB4">
        <w:tc>
          <w:tcPr>
            <w:tcW w:w="3701" w:type="dxa"/>
            <w:vAlign w:val="bottom"/>
          </w:tcPr>
          <w:p w14:paraId="486FC5C4" w14:textId="77777777" w:rsidR="003B4CB4" w:rsidRPr="00671B7D" w:rsidRDefault="003B4CB4" w:rsidP="00B6580C">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0302BF2E" w14:textId="38EA22D1" w:rsidR="003B4CB4" w:rsidRPr="00671B7D" w:rsidRDefault="0052411B" w:rsidP="00B6580C">
            <w:pPr>
              <w:spacing w:line="240" w:lineRule="auto"/>
              <w:ind w:right="-72"/>
              <w:jc w:val="right"/>
              <w:rPr>
                <w:rFonts w:cs="Arial"/>
                <w:sz w:val="18"/>
                <w:szCs w:val="18"/>
              </w:rPr>
            </w:pPr>
            <w:r>
              <w:rPr>
                <w:rFonts w:cs="Arial"/>
                <w:sz w:val="18"/>
                <w:szCs w:val="18"/>
              </w:rPr>
              <w:t>1,772</w:t>
            </w:r>
          </w:p>
        </w:tc>
        <w:tc>
          <w:tcPr>
            <w:tcW w:w="1440" w:type="dxa"/>
            <w:tcBorders>
              <w:bottom w:val="single" w:sz="4" w:space="0" w:color="auto"/>
            </w:tcBorders>
            <w:shd w:val="clear" w:color="auto" w:fill="auto"/>
            <w:vAlign w:val="bottom"/>
          </w:tcPr>
          <w:p w14:paraId="1B6D0C6C" w14:textId="381832AD" w:rsidR="003B4CB4" w:rsidRPr="00671B7D" w:rsidRDefault="003B4CB4" w:rsidP="00B6580C">
            <w:pPr>
              <w:spacing w:line="240" w:lineRule="auto"/>
              <w:ind w:right="-72"/>
              <w:jc w:val="right"/>
              <w:rPr>
                <w:rFonts w:cs="Arial"/>
                <w:sz w:val="18"/>
                <w:szCs w:val="18"/>
              </w:rPr>
            </w:pPr>
            <w:r w:rsidRPr="00671B7D">
              <w:rPr>
                <w:rFonts w:cs="Arial"/>
                <w:sz w:val="18"/>
                <w:szCs w:val="18"/>
              </w:rPr>
              <w:t>1,445</w:t>
            </w:r>
          </w:p>
        </w:tc>
        <w:tc>
          <w:tcPr>
            <w:tcW w:w="1440" w:type="dxa"/>
            <w:tcBorders>
              <w:bottom w:val="single" w:sz="4" w:space="0" w:color="auto"/>
            </w:tcBorders>
            <w:shd w:val="clear" w:color="auto" w:fill="FAFAFA"/>
            <w:vAlign w:val="bottom"/>
          </w:tcPr>
          <w:p w14:paraId="4182545E" w14:textId="336E5CF2" w:rsidR="003B4CB4" w:rsidRPr="00671B7D" w:rsidRDefault="0052411B" w:rsidP="00B6580C">
            <w:pPr>
              <w:spacing w:line="240" w:lineRule="auto"/>
              <w:ind w:right="-72"/>
              <w:jc w:val="right"/>
              <w:rPr>
                <w:rFonts w:cs="Arial"/>
                <w:sz w:val="18"/>
                <w:szCs w:val="18"/>
              </w:rPr>
            </w:pPr>
            <w:r>
              <w:rPr>
                <w:rFonts w:cs="Arial"/>
                <w:sz w:val="18"/>
                <w:szCs w:val="18"/>
              </w:rPr>
              <w:t>407</w:t>
            </w:r>
          </w:p>
        </w:tc>
        <w:tc>
          <w:tcPr>
            <w:tcW w:w="1440" w:type="dxa"/>
            <w:tcBorders>
              <w:bottom w:val="single" w:sz="4" w:space="0" w:color="auto"/>
            </w:tcBorders>
            <w:shd w:val="clear" w:color="auto" w:fill="auto"/>
            <w:vAlign w:val="bottom"/>
          </w:tcPr>
          <w:p w14:paraId="3FEB6F6B" w14:textId="6D3A3C3F" w:rsidR="003B4CB4" w:rsidRPr="00671B7D" w:rsidRDefault="003B4CB4" w:rsidP="00B6580C">
            <w:pPr>
              <w:spacing w:line="240" w:lineRule="auto"/>
              <w:ind w:right="-72"/>
              <w:jc w:val="right"/>
              <w:rPr>
                <w:rFonts w:cs="Arial"/>
                <w:sz w:val="18"/>
                <w:szCs w:val="18"/>
              </w:rPr>
            </w:pPr>
            <w:r w:rsidRPr="00671B7D">
              <w:rPr>
                <w:rFonts w:cs="Arial"/>
                <w:sz w:val="18"/>
                <w:szCs w:val="18"/>
              </w:rPr>
              <w:t>-</w:t>
            </w:r>
          </w:p>
        </w:tc>
      </w:tr>
    </w:tbl>
    <w:p w14:paraId="744F50BA" w14:textId="77777777" w:rsidR="008E3E3D" w:rsidRPr="00671B7D" w:rsidRDefault="008E3E3D" w:rsidP="00EE0B8E">
      <w:pPr>
        <w:pStyle w:val="BodyTextIndent3"/>
        <w:tabs>
          <w:tab w:val="clear" w:pos="817"/>
          <w:tab w:val="clear" w:pos="9889"/>
        </w:tabs>
        <w:spacing w:line="240" w:lineRule="auto"/>
        <w:ind w:left="540"/>
        <w:jc w:val="both"/>
        <w:rPr>
          <w:rFonts w:ascii="Arial" w:hAnsi="Arial" w:cs="Arial"/>
          <w:sz w:val="18"/>
          <w:szCs w:val="18"/>
        </w:rPr>
      </w:pPr>
    </w:p>
    <w:p w14:paraId="73AB6F49" w14:textId="77777777" w:rsidR="00BB245A" w:rsidRDefault="00BB245A" w:rsidP="00B92BED">
      <w:pPr>
        <w:pStyle w:val="BodyTextIndent3"/>
        <w:tabs>
          <w:tab w:val="clear" w:pos="817"/>
          <w:tab w:val="clear" w:pos="9889"/>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br w:type="page"/>
      </w:r>
    </w:p>
    <w:p w14:paraId="63E210C6" w14:textId="0F315C37" w:rsidR="000159DF" w:rsidRDefault="00C67905" w:rsidP="00B92BED">
      <w:pPr>
        <w:pStyle w:val="BodyTextIndent3"/>
        <w:tabs>
          <w:tab w:val="clear" w:pos="817"/>
          <w:tab w:val="clear" w:pos="9889"/>
        </w:tabs>
        <w:spacing w:line="240" w:lineRule="auto"/>
        <w:ind w:left="540" w:hanging="540"/>
        <w:jc w:val="both"/>
        <w:rPr>
          <w:rFonts w:ascii="Arial" w:eastAsia="Arial Unicode MS" w:hAnsi="Arial" w:cs="Arial"/>
          <w:b/>
          <w:bCs/>
          <w:color w:val="CF4A02"/>
          <w:sz w:val="18"/>
          <w:szCs w:val="18"/>
        </w:rPr>
      </w:pPr>
      <w:r w:rsidRPr="00671B7D">
        <w:rPr>
          <w:rFonts w:ascii="Arial" w:hAnsi="Arial" w:cs="Arial"/>
          <w:b/>
          <w:bCs/>
          <w:color w:val="CF4A02"/>
          <w:sz w:val="18"/>
          <w:szCs w:val="18"/>
        </w:rPr>
        <w:t>c)</w:t>
      </w:r>
      <w:r w:rsidRPr="00671B7D">
        <w:rPr>
          <w:rFonts w:ascii="Arial" w:hAnsi="Arial" w:cs="Arial"/>
          <w:b/>
          <w:bCs/>
          <w:color w:val="CF4A02"/>
          <w:sz w:val="18"/>
          <w:szCs w:val="18"/>
        </w:rPr>
        <w:tab/>
      </w:r>
      <w:r w:rsidR="00702AD7" w:rsidRPr="00671B7D">
        <w:rPr>
          <w:rFonts w:ascii="Arial" w:eastAsia="Arial Unicode MS" w:hAnsi="Arial" w:cs="Arial"/>
          <w:b/>
          <w:bCs/>
          <w:color w:val="CF4A02"/>
          <w:sz w:val="18"/>
          <w:szCs w:val="18"/>
        </w:rPr>
        <w:t xml:space="preserve">Right-of-use </w:t>
      </w:r>
      <w:r w:rsidR="00BA6AE8">
        <w:rPr>
          <w:rFonts w:ascii="Arial" w:eastAsia="Arial Unicode MS" w:hAnsi="Arial" w:cs="Arial"/>
          <w:b/>
          <w:bCs/>
          <w:color w:val="CF4A02"/>
          <w:sz w:val="18"/>
          <w:szCs w:val="18"/>
        </w:rPr>
        <w:t xml:space="preserve">asset </w:t>
      </w:r>
      <w:r w:rsidR="00B70D3C">
        <w:rPr>
          <w:rFonts w:ascii="Arial" w:eastAsia="Arial Unicode MS" w:hAnsi="Arial" w:cs="Arial"/>
          <w:b/>
          <w:bCs/>
          <w:color w:val="CF4A02"/>
          <w:sz w:val="18"/>
          <w:szCs w:val="18"/>
        </w:rPr>
        <w:t>with</w:t>
      </w:r>
      <w:r w:rsidR="000159DF" w:rsidRPr="00671B7D">
        <w:rPr>
          <w:rFonts w:ascii="Arial" w:eastAsia="Arial Unicode MS" w:hAnsi="Arial" w:cs="Arial"/>
          <w:b/>
          <w:bCs/>
          <w:color w:val="CF4A02"/>
          <w:sz w:val="18"/>
          <w:szCs w:val="18"/>
        </w:rPr>
        <w:t xml:space="preserve"> </w:t>
      </w:r>
      <w:r w:rsidR="004E61DB" w:rsidRPr="00671B7D">
        <w:rPr>
          <w:rFonts w:ascii="Arial" w:eastAsia="Arial Unicode MS" w:hAnsi="Arial" w:cs="Arial"/>
          <w:b/>
          <w:bCs/>
          <w:color w:val="CF4A02"/>
          <w:sz w:val="18"/>
          <w:szCs w:val="18"/>
        </w:rPr>
        <w:t xml:space="preserve">a </w:t>
      </w:r>
      <w:r w:rsidR="000159DF" w:rsidRPr="00671B7D">
        <w:rPr>
          <w:rFonts w:ascii="Arial" w:eastAsia="Arial Unicode MS" w:hAnsi="Arial" w:cs="Arial"/>
          <w:b/>
          <w:bCs/>
          <w:color w:val="CF4A02"/>
          <w:sz w:val="18"/>
          <w:szCs w:val="18"/>
        </w:rPr>
        <w:t xml:space="preserve">related </w:t>
      </w:r>
      <w:r w:rsidR="004E61DB" w:rsidRPr="00671B7D">
        <w:rPr>
          <w:rFonts w:ascii="Arial" w:eastAsia="Arial Unicode MS" w:hAnsi="Arial" w:cs="Arial"/>
          <w:b/>
          <w:bCs/>
          <w:color w:val="CF4A02"/>
          <w:sz w:val="18"/>
          <w:szCs w:val="18"/>
        </w:rPr>
        <w:t>person</w:t>
      </w:r>
      <w:r w:rsidR="000159DF" w:rsidRPr="00671B7D">
        <w:rPr>
          <w:rFonts w:ascii="Arial" w:eastAsia="Arial Unicode MS" w:hAnsi="Arial" w:cs="Arial"/>
          <w:b/>
          <w:bCs/>
          <w:color w:val="CF4A02"/>
          <w:sz w:val="18"/>
          <w:szCs w:val="18"/>
        </w:rPr>
        <w:t>, net</w:t>
      </w:r>
    </w:p>
    <w:p w14:paraId="638AB67D" w14:textId="77777777" w:rsidR="00F219F3" w:rsidRPr="00B63BB8" w:rsidRDefault="00F219F3" w:rsidP="00B63BB8">
      <w:pPr>
        <w:pStyle w:val="BodyTextIndent3"/>
        <w:tabs>
          <w:tab w:val="clear" w:pos="817"/>
          <w:tab w:val="clear" w:pos="9889"/>
        </w:tabs>
        <w:spacing w:line="240" w:lineRule="auto"/>
        <w:ind w:left="540"/>
        <w:jc w:val="both"/>
        <w:rPr>
          <w:rFonts w:ascii="Arial" w:hAnsi="Arial" w:cs="Arial"/>
          <w:sz w:val="18"/>
          <w:szCs w:val="18"/>
        </w:rPr>
      </w:pPr>
    </w:p>
    <w:p w14:paraId="31978BF2" w14:textId="01FC12B3" w:rsidR="00F219F3" w:rsidRDefault="00F219F3" w:rsidP="00F219F3">
      <w:pPr>
        <w:spacing w:line="240" w:lineRule="auto"/>
        <w:ind w:left="540"/>
        <w:jc w:val="both"/>
        <w:rPr>
          <w:rFonts w:cs="Arial"/>
          <w:sz w:val="18"/>
          <w:szCs w:val="18"/>
        </w:rPr>
      </w:pPr>
      <w:r w:rsidRPr="00F219F3">
        <w:rPr>
          <w:rFonts w:cs="Arial"/>
          <w:sz w:val="18"/>
          <w:szCs w:val="18"/>
        </w:rPr>
        <w:t xml:space="preserve">The movements of the </w:t>
      </w:r>
      <w:r w:rsidR="00C346EB">
        <w:rPr>
          <w:rFonts w:cs="Arial"/>
          <w:sz w:val="18"/>
          <w:szCs w:val="18"/>
        </w:rPr>
        <w:t>r</w:t>
      </w:r>
      <w:r w:rsidR="00C346EB" w:rsidRPr="00C346EB">
        <w:rPr>
          <w:rFonts w:cs="Arial"/>
          <w:sz w:val="18"/>
          <w:szCs w:val="18"/>
        </w:rPr>
        <w:t xml:space="preserve">ight-of-use </w:t>
      </w:r>
      <w:r w:rsidR="00BA6AE8">
        <w:rPr>
          <w:rFonts w:cs="Arial"/>
          <w:sz w:val="18"/>
          <w:szCs w:val="18"/>
        </w:rPr>
        <w:t xml:space="preserve">asset </w:t>
      </w:r>
      <w:r w:rsidRPr="00F219F3">
        <w:rPr>
          <w:rFonts w:cs="Arial"/>
          <w:sz w:val="18"/>
          <w:szCs w:val="18"/>
        </w:rPr>
        <w:t>with a related person are as follows:</w:t>
      </w:r>
    </w:p>
    <w:p w14:paraId="0CF0E980" w14:textId="77777777" w:rsidR="000159DF" w:rsidRPr="00B63BB8" w:rsidRDefault="000159DF" w:rsidP="00B63BB8">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159DF" w:rsidRPr="00671B7D" w14:paraId="2A79D3B8" w14:textId="77777777" w:rsidTr="00EB1B53">
        <w:trPr>
          <w:trHeight w:val="20"/>
        </w:trPr>
        <w:tc>
          <w:tcPr>
            <w:tcW w:w="6581" w:type="dxa"/>
            <w:vAlign w:val="bottom"/>
          </w:tcPr>
          <w:p w14:paraId="113A7D17" w14:textId="0F8D0F7B" w:rsidR="000159DF" w:rsidRPr="00EB1B53" w:rsidRDefault="000159DF">
            <w:pPr>
              <w:spacing w:line="240" w:lineRule="auto"/>
              <w:ind w:left="431" w:right="-72"/>
              <w:jc w:val="both"/>
              <w:rPr>
                <w:rFonts w:cs="Arial"/>
                <w:sz w:val="18"/>
                <w:szCs w:val="18"/>
              </w:rPr>
            </w:pPr>
          </w:p>
        </w:tc>
        <w:tc>
          <w:tcPr>
            <w:tcW w:w="2880" w:type="dxa"/>
            <w:gridSpan w:val="2"/>
            <w:tcBorders>
              <w:top w:val="nil"/>
              <w:bottom w:val="single" w:sz="4" w:space="0" w:color="auto"/>
            </w:tcBorders>
            <w:vAlign w:val="bottom"/>
          </w:tcPr>
          <w:p w14:paraId="4CA67F98" w14:textId="6D73FC79" w:rsidR="00353662" w:rsidRPr="00671B7D" w:rsidRDefault="00353662">
            <w:pPr>
              <w:spacing w:line="240" w:lineRule="auto"/>
              <w:ind w:right="-72"/>
              <w:jc w:val="center"/>
              <w:rPr>
                <w:rFonts w:cs="Arial"/>
                <w:b/>
                <w:bCs/>
                <w:sz w:val="18"/>
                <w:szCs w:val="18"/>
              </w:rPr>
            </w:pPr>
          </w:p>
        </w:tc>
      </w:tr>
      <w:tr w:rsidR="00EB1B53" w:rsidRPr="00671B7D" w14:paraId="0FD2C1F6" w14:textId="77777777">
        <w:trPr>
          <w:trHeight w:val="20"/>
        </w:trPr>
        <w:tc>
          <w:tcPr>
            <w:tcW w:w="6581" w:type="dxa"/>
            <w:vAlign w:val="bottom"/>
          </w:tcPr>
          <w:p w14:paraId="7D62CEB7" w14:textId="77777777" w:rsidR="00EB1B53" w:rsidRPr="00671B7D" w:rsidRDefault="00EB1B53" w:rsidP="00EB1B53">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2A144A1" w14:textId="7A23BA9D" w:rsidR="00EB1B53" w:rsidRPr="00671B7D" w:rsidRDefault="00EB1B53" w:rsidP="00EB1B53">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Consolidated / Separate financial information</w:t>
            </w:r>
          </w:p>
        </w:tc>
      </w:tr>
      <w:tr w:rsidR="00EB1B53" w:rsidRPr="00671B7D" w14:paraId="264F3C11" w14:textId="77777777">
        <w:trPr>
          <w:trHeight w:val="20"/>
        </w:trPr>
        <w:tc>
          <w:tcPr>
            <w:tcW w:w="6581" w:type="dxa"/>
            <w:vAlign w:val="bottom"/>
          </w:tcPr>
          <w:p w14:paraId="1EBC0A18" w14:textId="77777777" w:rsidR="00EB1B53" w:rsidRPr="00671B7D" w:rsidRDefault="00EB1B53" w:rsidP="00EB1B53">
            <w:pPr>
              <w:spacing w:line="240" w:lineRule="auto"/>
              <w:ind w:left="431" w:right="-72"/>
              <w:jc w:val="both"/>
              <w:rPr>
                <w:rFonts w:cs="Arial"/>
                <w:b/>
                <w:bCs/>
                <w:sz w:val="18"/>
                <w:szCs w:val="18"/>
              </w:rPr>
            </w:pPr>
          </w:p>
        </w:tc>
        <w:tc>
          <w:tcPr>
            <w:tcW w:w="1440" w:type="dxa"/>
            <w:tcBorders>
              <w:top w:val="single" w:sz="4" w:space="0" w:color="auto"/>
            </w:tcBorders>
            <w:vAlign w:val="bottom"/>
          </w:tcPr>
          <w:p w14:paraId="2EDC02CD" w14:textId="3CA5863F" w:rsidR="00EB1B53" w:rsidRPr="00671B7D" w:rsidRDefault="00CD6905" w:rsidP="00EB1B53">
            <w:pPr>
              <w:spacing w:line="240" w:lineRule="auto"/>
              <w:ind w:left="-43"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tcPr>
          <w:p w14:paraId="49644245" w14:textId="77777777" w:rsidR="00EB1B53" w:rsidRPr="00671B7D" w:rsidRDefault="00EB1B53" w:rsidP="00EB1B53">
            <w:pPr>
              <w:spacing w:line="240" w:lineRule="auto"/>
              <w:ind w:left="-43" w:right="-72"/>
              <w:jc w:val="right"/>
              <w:rPr>
                <w:rFonts w:cs="Arial"/>
                <w:b/>
                <w:bCs/>
                <w:sz w:val="18"/>
                <w:szCs w:val="18"/>
              </w:rPr>
            </w:pPr>
            <w:r w:rsidRPr="00671B7D">
              <w:rPr>
                <w:rFonts w:cs="Arial"/>
                <w:b/>
                <w:bCs/>
                <w:spacing w:val="-4"/>
                <w:sz w:val="18"/>
                <w:szCs w:val="18"/>
              </w:rPr>
              <w:t>31 December</w:t>
            </w:r>
          </w:p>
        </w:tc>
      </w:tr>
      <w:tr w:rsidR="00EB1B53" w:rsidRPr="00671B7D" w14:paraId="401A559B" w14:textId="77777777">
        <w:trPr>
          <w:trHeight w:val="20"/>
        </w:trPr>
        <w:tc>
          <w:tcPr>
            <w:tcW w:w="6581" w:type="dxa"/>
            <w:vAlign w:val="bottom"/>
          </w:tcPr>
          <w:p w14:paraId="48C01A56" w14:textId="77777777" w:rsidR="00EB1B53" w:rsidRPr="00671B7D" w:rsidRDefault="00EB1B53" w:rsidP="00EB1B53">
            <w:pPr>
              <w:spacing w:line="240" w:lineRule="auto"/>
              <w:ind w:left="431" w:right="-72"/>
              <w:jc w:val="both"/>
              <w:rPr>
                <w:rFonts w:cs="Arial"/>
                <w:b/>
                <w:bCs/>
                <w:sz w:val="18"/>
                <w:szCs w:val="18"/>
              </w:rPr>
            </w:pPr>
          </w:p>
        </w:tc>
        <w:tc>
          <w:tcPr>
            <w:tcW w:w="1440" w:type="dxa"/>
            <w:vAlign w:val="bottom"/>
          </w:tcPr>
          <w:p w14:paraId="0CBF3DFF"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2024</w:t>
            </w:r>
          </w:p>
        </w:tc>
        <w:tc>
          <w:tcPr>
            <w:tcW w:w="1440" w:type="dxa"/>
            <w:vAlign w:val="bottom"/>
          </w:tcPr>
          <w:p w14:paraId="1FBA1091"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2023</w:t>
            </w:r>
          </w:p>
        </w:tc>
      </w:tr>
      <w:tr w:rsidR="00EB1B53" w:rsidRPr="00671B7D" w14:paraId="1FCA1009" w14:textId="77777777">
        <w:trPr>
          <w:trHeight w:val="20"/>
        </w:trPr>
        <w:tc>
          <w:tcPr>
            <w:tcW w:w="6581" w:type="dxa"/>
            <w:vAlign w:val="bottom"/>
          </w:tcPr>
          <w:p w14:paraId="4D52E75C" w14:textId="77777777" w:rsidR="00EB1B53" w:rsidRPr="00671B7D" w:rsidRDefault="00EB1B53" w:rsidP="00EB1B53">
            <w:pPr>
              <w:spacing w:line="240" w:lineRule="auto"/>
              <w:ind w:left="431" w:right="-72"/>
              <w:jc w:val="both"/>
              <w:rPr>
                <w:rFonts w:cs="Arial"/>
                <w:sz w:val="18"/>
                <w:szCs w:val="18"/>
              </w:rPr>
            </w:pPr>
          </w:p>
        </w:tc>
        <w:tc>
          <w:tcPr>
            <w:tcW w:w="1440" w:type="dxa"/>
            <w:tcBorders>
              <w:bottom w:val="single" w:sz="4" w:space="0" w:color="auto"/>
            </w:tcBorders>
            <w:vAlign w:val="bottom"/>
          </w:tcPr>
          <w:p w14:paraId="00829C47"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tcPr>
          <w:p w14:paraId="2DB1F9D4"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Thousand Baht</w:t>
            </w:r>
          </w:p>
        </w:tc>
      </w:tr>
      <w:tr w:rsidR="00EB1B53" w:rsidRPr="00671B7D" w14:paraId="3B62D0CC" w14:textId="77777777" w:rsidTr="00B14D6E">
        <w:trPr>
          <w:trHeight w:val="20"/>
        </w:trPr>
        <w:tc>
          <w:tcPr>
            <w:tcW w:w="6581" w:type="dxa"/>
            <w:vAlign w:val="bottom"/>
          </w:tcPr>
          <w:p w14:paraId="25D5FC54" w14:textId="77777777" w:rsidR="00EB1B53" w:rsidRPr="00671B7D" w:rsidRDefault="00EB1B53" w:rsidP="00EB1B53">
            <w:pPr>
              <w:spacing w:line="240" w:lineRule="auto"/>
              <w:ind w:left="431"/>
              <w:jc w:val="both"/>
              <w:rPr>
                <w:rFonts w:cs="Arial"/>
                <w:sz w:val="12"/>
                <w:szCs w:val="12"/>
              </w:rPr>
            </w:pPr>
          </w:p>
        </w:tc>
        <w:tc>
          <w:tcPr>
            <w:tcW w:w="1440" w:type="dxa"/>
            <w:tcBorders>
              <w:top w:val="single" w:sz="4" w:space="0" w:color="auto"/>
            </w:tcBorders>
            <w:shd w:val="clear" w:color="auto" w:fill="FAFAFA"/>
          </w:tcPr>
          <w:p w14:paraId="1D3DF68D" w14:textId="77777777" w:rsidR="00EB1B53" w:rsidRPr="00671B7D" w:rsidRDefault="00EB1B53" w:rsidP="00EB1B53">
            <w:pPr>
              <w:spacing w:line="240" w:lineRule="auto"/>
              <w:ind w:left="-43" w:right="-72"/>
              <w:jc w:val="right"/>
              <w:rPr>
                <w:rFonts w:cs="Arial"/>
                <w:spacing w:val="-3"/>
                <w:sz w:val="12"/>
                <w:szCs w:val="12"/>
              </w:rPr>
            </w:pPr>
          </w:p>
        </w:tc>
        <w:tc>
          <w:tcPr>
            <w:tcW w:w="1440" w:type="dxa"/>
            <w:tcBorders>
              <w:top w:val="single" w:sz="4" w:space="0" w:color="auto"/>
            </w:tcBorders>
            <w:shd w:val="clear" w:color="auto" w:fill="auto"/>
          </w:tcPr>
          <w:p w14:paraId="6D283AC0" w14:textId="77777777" w:rsidR="00EB1B53" w:rsidRPr="00671B7D" w:rsidRDefault="00EB1B53" w:rsidP="00EB1B53">
            <w:pPr>
              <w:spacing w:line="240" w:lineRule="auto"/>
              <w:ind w:left="-43" w:right="-72"/>
              <w:jc w:val="right"/>
              <w:rPr>
                <w:rFonts w:cs="Arial"/>
                <w:spacing w:val="-3"/>
                <w:sz w:val="12"/>
                <w:szCs w:val="12"/>
              </w:rPr>
            </w:pPr>
          </w:p>
        </w:tc>
      </w:tr>
      <w:tr w:rsidR="00EB1B53" w:rsidRPr="00671B7D" w14:paraId="1EE44B3C" w14:textId="77777777" w:rsidTr="00F219F3">
        <w:trPr>
          <w:trHeight w:val="20"/>
        </w:trPr>
        <w:tc>
          <w:tcPr>
            <w:tcW w:w="6581" w:type="dxa"/>
            <w:vAlign w:val="bottom"/>
          </w:tcPr>
          <w:p w14:paraId="1A374EC0" w14:textId="476BA5B0" w:rsidR="00EB1B53" w:rsidRPr="00671B7D" w:rsidRDefault="00F219F3" w:rsidP="00EB1B53">
            <w:pPr>
              <w:spacing w:line="240" w:lineRule="auto"/>
              <w:ind w:left="431"/>
              <w:rPr>
                <w:rFonts w:cs="Arial"/>
                <w:sz w:val="18"/>
                <w:szCs w:val="18"/>
                <w:lang w:bidi="ar-SA"/>
              </w:rPr>
            </w:pPr>
            <w:r>
              <w:rPr>
                <w:rFonts w:cs="Arial"/>
                <w:sz w:val="18"/>
                <w:szCs w:val="18"/>
                <w:lang w:bidi="ar-SA"/>
              </w:rPr>
              <w:t>Opening balance, net</w:t>
            </w:r>
          </w:p>
        </w:tc>
        <w:tc>
          <w:tcPr>
            <w:tcW w:w="1440" w:type="dxa"/>
            <w:tcBorders>
              <w:top w:val="nil"/>
              <w:left w:val="nil"/>
              <w:bottom w:val="nil"/>
              <w:right w:val="nil"/>
            </w:tcBorders>
            <w:shd w:val="clear" w:color="auto" w:fill="FAFAFA"/>
            <w:vAlign w:val="bottom"/>
          </w:tcPr>
          <w:p w14:paraId="56D4DA50" w14:textId="49E52328" w:rsidR="00EB1B53" w:rsidRPr="00671B7D" w:rsidRDefault="00F219F3" w:rsidP="00EB1B53">
            <w:pPr>
              <w:spacing w:line="240" w:lineRule="auto"/>
              <w:ind w:left="-43" w:right="-72"/>
              <w:jc w:val="right"/>
              <w:rPr>
                <w:rFonts w:cs="Arial"/>
                <w:sz w:val="18"/>
                <w:szCs w:val="18"/>
                <w:cs/>
              </w:rPr>
            </w:pPr>
            <w:r>
              <w:rPr>
                <w:rFonts w:cs="Arial"/>
                <w:sz w:val="18"/>
                <w:szCs w:val="18"/>
              </w:rPr>
              <w:t>-</w:t>
            </w:r>
          </w:p>
        </w:tc>
        <w:tc>
          <w:tcPr>
            <w:tcW w:w="1440" w:type="dxa"/>
            <w:shd w:val="clear" w:color="auto" w:fill="auto"/>
            <w:vAlign w:val="bottom"/>
          </w:tcPr>
          <w:p w14:paraId="3EC8229A" w14:textId="779DDBD5" w:rsidR="00EB1B53" w:rsidRPr="00671B7D" w:rsidRDefault="00EB1B53" w:rsidP="00EB1B53">
            <w:pPr>
              <w:spacing w:line="240" w:lineRule="auto"/>
              <w:ind w:left="-43" w:right="-72"/>
              <w:jc w:val="right"/>
              <w:rPr>
                <w:rFonts w:cs="Arial"/>
                <w:sz w:val="18"/>
                <w:szCs w:val="18"/>
              </w:rPr>
            </w:pPr>
            <w:r w:rsidRPr="00671B7D">
              <w:rPr>
                <w:rFonts w:cs="Arial"/>
                <w:sz w:val="18"/>
                <w:szCs w:val="18"/>
              </w:rPr>
              <w:t>-</w:t>
            </w:r>
          </w:p>
        </w:tc>
      </w:tr>
      <w:tr w:rsidR="00F219F3" w:rsidRPr="00671B7D" w14:paraId="4C86DCAA" w14:textId="77777777" w:rsidTr="00F219F3">
        <w:trPr>
          <w:trHeight w:val="20"/>
        </w:trPr>
        <w:tc>
          <w:tcPr>
            <w:tcW w:w="6581" w:type="dxa"/>
            <w:vAlign w:val="bottom"/>
          </w:tcPr>
          <w:p w14:paraId="025213FA" w14:textId="4E1F696D" w:rsidR="00F219F3" w:rsidRPr="00671B7D" w:rsidRDefault="00F219F3" w:rsidP="00F219F3">
            <w:pPr>
              <w:spacing w:line="240" w:lineRule="auto"/>
              <w:ind w:left="431"/>
              <w:rPr>
                <w:rFonts w:cs="Arial"/>
                <w:sz w:val="18"/>
                <w:szCs w:val="18"/>
                <w:lang w:bidi="ar-SA"/>
              </w:rPr>
            </w:pPr>
            <w:r>
              <w:rPr>
                <w:rFonts w:cs="Arial"/>
                <w:sz w:val="18"/>
                <w:szCs w:val="18"/>
                <w:lang w:bidi="ar-SA"/>
              </w:rPr>
              <w:t>Addition</w:t>
            </w:r>
          </w:p>
        </w:tc>
        <w:tc>
          <w:tcPr>
            <w:tcW w:w="1440" w:type="dxa"/>
            <w:tcBorders>
              <w:top w:val="nil"/>
              <w:left w:val="nil"/>
              <w:right w:val="nil"/>
            </w:tcBorders>
            <w:shd w:val="clear" w:color="auto" w:fill="FAFAFA"/>
            <w:vAlign w:val="bottom"/>
          </w:tcPr>
          <w:p w14:paraId="21D51AD0" w14:textId="124F0FC7" w:rsidR="00F219F3" w:rsidRPr="00671B7D" w:rsidRDefault="00B15128" w:rsidP="00F219F3">
            <w:pPr>
              <w:spacing w:line="240" w:lineRule="auto"/>
              <w:ind w:left="-43" w:right="-72"/>
              <w:jc w:val="right"/>
              <w:rPr>
                <w:rFonts w:cs="Arial"/>
                <w:sz w:val="18"/>
                <w:szCs w:val="18"/>
              </w:rPr>
            </w:pPr>
            <w:r>
              <w:rPr>
                <w:rFonts w:cs="Arial"/>
                <w:sz w:val="18"/>
                <w:szCs w:val="18"/>
              </w:rPr>
              <w:t>4,246</w:t>
            </w:r>
          </w:p>
        </w:tc>
        <w:tc>
          <w:tcPr>
            <w:tcW w:w="1440" w:type="dxa"/>
            <w:shd w:val="clear" w:color="auto" w:fill="auto"/>
            <w:vAlign w:val="bottom"/>
          </w:tcPr>
          <w:p w14:paraId="077271DD" w14:textId="76829849" w:rsidR="00F219F3" w:rsidRPr="00671B7D" w:rsidRDefault="00F219F3" w:rsidP="00F219F3">
            <w:pPr>
              <w:spacing w:line="240" w:lineRule="auto"/>
              <w:ind w:left="-43" w:right="-72"/>
              <w:jc w:val="right"/>
              <w:rPr>
                <w:rFonts w:cs="Arial"/>
                <w:sz w:val="18"/>
                <w:szCs w:val="18"/>
              </w:rPr>
            </w:pPr>
            <w:r>
              <w:rPr>
                <w:rFonts w:cs="Arial"/>
                <w:sz w:val="18"/>
                <w:szCs w:val="18"/>
              </w:rPr>
              <w:t>-</w:t>
            </w:r>
          </w:p>
        </w:tc>
      </w:tr>
      <w:tr w:rsidR="00F219F3" w:rsidRPr="00671B7D" w14:paraId="3074DE21" w14:textId="77777777" w:rsidTr="00F219F3">
        <w:trPr>
          <w:trHeight w:val="20"/>
        </w:trPr>
        <w:tc>
          <w:tcPr>
            <w:tcW w:w="6581" w:type="dxa"/>
            <w:vAlign w:val="bottom"/>
          </w:tcPr>
          <w:p w14:paraId="265BF283" w14:textId="65AF1936" w:rsidR="00F219F3" w:rsidRPr="00671B7D" w:rsidRDefault="00F219F3" w:rsidP="00F219F3">
            <w:pPr>
              <w:spacing w:line="240" w:lineRule="auto"/>
              <w:ind w:left="431"/>
              <w:rPr>
                <w:rFonts w:cs="Arial"/>
                <w:sz w:val="18"/>
                <w:szCs w:val="18"/>
                <w:lang w:bidi="ar-SA"/>
              </w:rPr>
            </w:pPr>
            <w:r>
              <w:rPr>
                <w:rFonts w:cs="Arial"/>
                <w:sz w:val="18"/>
                <w:szCs w:val="18"/>
                <w:lang w:bidi="ar-SA"/>
              </w:rPr>
              <w:t>Depreciation</w:t>
            </w:r>
          </w:p>
        </w:tc>
        <w:tc>
          <w:tcPr>
            <w:tcW w:w="1440" w:type="dxa"/>
            <w:tcBorders>
              <w:top w:val="nil"/>
              <w:left w:val="nil"/>
              <w:bottom w:val="single" w:sz="4" w:space="0" w:color="auto"/>
              <w:right w:val="nil"/>
            </w:tcBorders>
            <w:shd w:val="clear" w:color="auto" w:fill="FAFAFA"/>
            <w:vAlign w:val="bottom"/>
          </w:tcPr>
          <w:p w14:paraId="30735BEA" w14:textId="0DCA8753" w:rsidR="00F219F3" w:rsidRPr="00671B7D" w:rsidRDefault="00B15128" w:rsidP="00F219F3">
            <w:pPr>
              <w:spacing w:line="240" w:lineRule="auto"/>
              <w:ind w:left="-43" w:right="-72"/>
              <w:jc w:val="right"/>
              <w:rPr>
                <w:rFonts w:cs="Arial"/>
                <w:sz w:val="18"/>
                <w:szCs w:val="18"/>
              </w:rPr>
            </w:pPr>
            <w:r>
              <w:rPr>
                <w:rFonts w:cs="Arial"/>
                <w:sz w:val="18"/>
                <w:szCs w:val="18"/>
              </w:rPr>
              <w:t>(472)</w:t>
            </w:r>
          </w:p>
        </w:tc>
        <w:tc>
          <w:tcPr>
            <w:tcW w:w="1440" w:type="dxa"/>
            <w:tcBorders>
              <w:bottom w:val="single" w:sz="4" w:space="0" w:color="auto"/>
            </w:tcBorders>
            <w:shd w:val="clear" w:color="auto" w:fill="auto"/>
            <w:vAlign w:val="bottom"/>
          </w:tcPr>
          <w:p w14:paraId="5499EF0E" w14:textId="0B1911CC" w:rsidR="00F219F3" w:rsidRPr="00671B7D" w:rsidRDefault="00F219F3" w:rsidP="00F219F3">
            <w:pPr>
              <w:spacing w:line="240" w:lineRule="auto"/>
              <w:ind w:left="-43" w:right="-72"/>
              <w:jc w:val="right"/>
              <w:rPr>
                <w:rFonts w:cs="Arial"/>
                <w:sz w:val="18"/>
                <w:szCs w:val="18"/>
              </w:rPr>
            </w:pPr>
            <w:r>
              <w:rPr>
                <w:rFonts w:cs="Arial"/>
                <w:sz w:val="18"/>
                <w:szCs w:val="18"/>
              </w:rPr>
              <w:t>-</w:t>
            </w:r>
          </w:p>
        </w:tc>
      </w:tr>
      <w:tr w:rsidR="00C346EB" w:rsidRPr="00C346EB" w14:paraId="27A579E4" w14:textId="77777777" w:rsidTr="00C346EB">
        <w:trPr>
          <w:trHeight w:val="20"/>
        </w:trPr>
        <w:tc>
          <w:tcPr>
            <w:tcW w:w="6581" w:type="dxa"/>
            <w:vAlign w:val="bottom"/>
          </w:tcPr>
          <w:p w14:paraId="05816B44" w14:textId="77777777" w:rsidR="00C346EB" w:rsidRPr="00C346EB" w:rsidRDefault="00C346EB" w:rsidP="00F219F3">
            <w:pPr>
              <w:spacing w:line="240" w:lineRule="auto"/>
              <w:ind w:left="431"/>
              <w:rPr>
                <w:rFonts w:cs="Arial"/>
                <w:sz w:val="12"/>
                <w:szCs w:val="12"/>
                <w:lang w:bidi="ar-SA"/>
              </w:rPr>
            </w:pPr>
          </w:p>
        </w:tc>
        <w:tc>
          <w:tcPr>
            <w:tcW w:w="1440" w:type="dxa"/>
            <w:tcBorders>
              <w:top w:val="nil"/>
              <w:left w:val="nil"/>
              <w:right w:val="nil"/>
            </w:tcBorders>
            <w:shd w:val="clear" w:color="auto" w:fill="FAFAFA"/>
            <w:vAlign w:val="bottom"/>
          </w:tcPr>
          <w:p w14:paraId="50FCB58B" w14:textId="77777777" w:rsidR="00C346EB" w:rsidRPr="00C346EB" w:rsidRDefault="00C346EB" w:rsidP="00F219F3">
            <w:pPr>
              <w:spacing w:line="240" w:lineRule="auto"/>
              <w:ind w:left="-43" w:right="-72"/>
              <w:jc w:val="right"/>
              <w:rPr>
                <w:rFonts w:cs="Arial"/>
                <w:sz w:val="12"/>
                <w:szCs w:val="12"/>
              </w:rPr>
            </w:pPr>
          </w:p>
        </w:tc>
        <w:tc>
          <w:tcPr>
            <w:tcW w:w="1440" w:type="dxa"/>
            <w:shd w:val="clear" w:color="auto" w:fill="auto"/>
            <w:vAlign w:val="bottom"/>
          </w:tcPr>
          <w:p w14:paraId="09CD64EC" w14:textId="77777777" w:rsidR="00C346EB" w:rsidRPr="00C346EB" w:rsidRDefault="00C346EB" w:rsidP="00F219F3">
            <w:pPr>
              <w:spacing w:line="240" w:lineRule="auto"/>
              <w:ind w:left="-43" w:right="-72"/>
              <w:jc w:val="right"/>
              <w:rPr>
                <w:rFonts w:cs="Arial"/>
                <w:sz w:val="12"/>
                <w:szCs w:val="12"/>
              </w:rPr>
            </w:pPr>
          </w:p>
        </w:tc>
      </w:tr>
      <w:tr w:rsidR="00F219F3" w:rsidRPr="00671B7D" w14:paraId="7CE29AE0" w14:textId="77777777" w:rsidTr="00C346EB">
        <w:trPr>
          <w:trHeight w:val="20"/>
        </w:trPr>
        <w:tc>
          <w:tcPr>
            <w:tcW w:w="6581" w:type="dxa"/>
            <w:vAlign w:val="bottom"/>
          </w:tcPr>
          <w:p w14:paraId="745BFC5E" w14:textId="12A6C467" w:rsidR="00F219F3" w:rsidRPr="00671B7D" w:rsidRDefault="00F219F3" w:rsidP="00F219F3">
            <w:pPr>
              <w:spacing w:line="240" w:lineRule="auto"/>
              <w:ind w:left="431"/>
              <w:rPr>
                <w:rFonts w:cs="Arial"/>
                <w:sz w:val="18"/>
                <w:szCs w:val="18"/>
                <w:lang w:bidi="ar-SA"/>
              </w:rPr>
            </w:pPr>
            <w:r>
              <w:rPr>
                <w:rFonts w:cs="Arial"/>
                <w:sz w:val="18"/>
                <w:szCs w:val="18"/>
                <w:lang w:bidi="ar-SA"/>
              </w:rPr>
              <w:t>Closing balance, net</w:t>
            </w:r>
          </w:p>
        </w:tc>
        <w:tc>
          <w:tcPr>
            <w:tcW w:w="1440" w:type="dxa"/>
            <w:tcBorders>
              <w:left w:val="nil"/>
              <w:bottom w:val="single" w:sz="4" w:space="0" w:color="auto"/>
              <w:right w:val="nil"/>
            </w:tcBorders>
            <w:shd w:val="clear" w:color="auto" w:fill="FAFAFA"/>
            <w:vAlign w:val="bottom"/>
          </w:tcPr>
          <w:p w14:paraId="07EDA833" w14:textId="5713C526" w:rsidR="00F219F3" w:rsidRPr="00671B7D" w:rsidRDefault="00B15128" w:rsidP="00F219F3">
            <w:pPr>
              <w:spacing w:line="240" w:lineRule="auto"/>
              <w:ind w:left="-43" w:right="-72"/>
              <w:jc w:val="right"/>
              <w:rPr>
                <w:rFonts w:cs="Arial"/>
                <w:sz w:val="18"/>
                <w:szCs w:val="18"/>
              </w:rPr>
            </w:pPr>
            <w:r>
              <w:rPr>
                <w:rFonts w:cs="Arial"/>
                <w:sz w:val="18"/>
                <w:szCs w:val="18"/>
              </w:rPr>
              <w:t>3,774</w:t>
            </w:r>
          </w:p>
        </w:tc>
        <w:tc>
          <w:tcPr>
            <w:tcW w:w="1440" w:type="dxa"/>
            <w:tcBorders>
              <w:bottom w:val="single" w:sz="4" w:space="0" w:color="auto"/>
            </w:tcBorders>
            <w:shd w:val="clear" w:color="auto" w:fill="auto"/>
            <w:vAlign w:val="bottom"/>
          </w:tcPr>
          <w:p w14:paraId="435A5E5B" w14:textId="5BCC7A87" w:rsidR="00F219F3" w:rsidRPr="00671B7D" w:rsidRDefault="00F219F3" w:rsidP="00F219F3">
            <w:pPr>
              <w:spacing w:line="240" w:lineRule="auto"/>
              <w:ind w:left="-43" w:right="-72"/>
              <w:jc w:val="right"/>
              <w:rPr>
                <w:rFonts w:cs="Arial"/>
                <w:sz w:val="18"/>
                <w:szCs w:val="18"/>
              </w:rPr>
            </w:pPr>
            <w:r>
              <w:rPr>
                <w:rFonts w:cs="Arial"/>
                <w:sz w:val="18"/>
                <w:szCs w:val="18"/>
              </w:rPr>
              <w:t>-</w:t>
            </w:r>
          </w:p>
        </w:tc>
      </w:tr>
    </w:tbl>
    <w:p w14:paraId="10170AF5" w14:textId="5F0C0C1A" w:rsidR="00F219F3" w:rsidRDefault="00F219F3" w:rsidP="00281EFC">
      <w:pPr>
        <w:pStyle w:val="BodyTextIndent3"/>
        <w:tabs>
          <w:tab w:val="clear" w:pos="817"/>
          <w:tab w:val="clear" w:pos="9889"/>
        </w:tabs>
        <w:spacing w:line="240" w:lineRule="auto"/>
        <w:ind w:left="540" w:hanging="540"/>
        <w:jc w:val="both"/>
        <w:rPr>
          <w:rFonts w:ascii="Arial" w:eastAsia="Arial Unicode MS" w:hAnsi="Arial" w:cs="Arial"/>
          <w:b/>
          <w:bCs/>
          <w:color w:val="CF4A02"/>
          <w:sz w:val="18"/>
          <w:szCs w:val="18"/>
        </w:rPr>
      </w:pPr>
    </w:p>
    <w:p w14:paraId="32BF525E" w14:textId="319FB1D5" w:rsidR="00C67905" w:rsidRPr="00671B7D" w:rsidRDefault="00702AD7" w:rsidP="00B92BED">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71B7D">
        <w:rPr>
          <w:rFonts w:ascii="Arial" w:hAnsi="Arial" w:cs="Arial"/>
          <w:b/>
          <w:bCs/>
          <w:color w:val="CF4A02"/>
          <w:sz w:val="18"/>
          <w:szCs w:val="18"/>
        </w:rPr>
        <w:t>d)</w:t>
      </w:r>
      <w:r w:rsidRPr="00671B7D">
        <w:rPr>
          <w:rFonts w:ascii="Arial" w:hAnsi="Arial" w:cs="Arial"/>
          <w:b/>
          <w:bCs/>
          <w:color w:val="CF4A02"/>
          <w:sz w:val="18"/>
          <w:szCs w:val="18"/>
        </w:rPr>
        <w:tab/>
      </w:r>
      <w:r w:rsidR="00C67905" w:rsidRPr="00671B7D">
        <w:rPr>
          <w:rFonts w:ascii="Arial" w:hAnsi="Arial" w:cs="Arial"/>
          <w:b/>
          <w:bCs/>
          <w:color w:val="CF4A02"/>
          <w:sz w:val="18"/>
          <w:szCs w:val="18"/>
        </w:rPr>
        <w:t xml:space="preserve">Short-term borrowings to </w:t>
      </w:r>
      <w:r w:rsidR="00192E87" w:rsidRPr="00671B7D">
        <w:rPr>
          <w:rFonts w:ascii="Arial" w:hAnsi="Arial" w:cs="Arial"/>
          <w:b/>
          <w:bCs/>
          <w:color w:val="CF4A02"/>
          <w:sz w:val="18"/>
          <w:szCs w:val="18"/>
        </w:rPr>
        <w:t>related parties</w:t>
      </w:r>
      <w:r w:rsidR="000C13D0" w:rsidRPr="00671B7D">
        <w:rPr>
          <w:rFonts w:ascii="Arial" w:hAnsi="Arial" w:cs="Arial"/>
          <w:b/>
          <w:bCs/>
          <w:color w:val="CF4A02"/>
          <w:sz w:val="18"/>
          <w:szCs w:val="18"/>
        </w:rPr>
        <w:t>, net</w:t>
      </w:r>
    </w:p>
    <w:p w14:paraId="7E92AD77" w14:textId="77777777" w:rsidR="00B96BFE" w:rsidRPr="00671B7D" w:rsidRDefault="00B96BFE" w:rsidP="00B96BFE">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671B7D" w14:paraId="0810A36E" w14:textId="77777777" w:rsidTr="00912266">
        <w:trPr>
          <w:trHeight w:val="20"/>
        </w:trPr>
        <w:tc>
          <w:tcPr>
            <w:tcW w:w="6581" w:type="dxa"/>
            <w:vAlign w:val="bottom"/>
          </w:tcPr>
          <w:p w14:paraId="1E9EFC8B" w14:textId="77777777" w:rsidR="00E95B5B" w:rsidRPr="00671B7D" w:rsidRDefault="00E95B5B" w:rsidP="008C0950">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44B1864" w14:textId="77777777" w:rsidR="00E95B5B" w:rsidRPr="00671B7D" w:rsidRDefault="00E95B5B" w:rsidP="008C0950">
            <w:pPr>
              <w:spacing w:line="240" w:lineRule="auto"/>
              <w:ind w:right="-72"/>
              <w:jc w:val="center"/>
              <w:rPr>
                <w:rFonts w:cs="Arial"/>
                <w:b/>
                <w:bCs/>
                <w:sz w:val="18"/>
                <w:szCs w:val="18"/>
              </w:rPr>
            </w:pPr>
            <w:r w:rsidRPr="00671B7D">
              <w:rPr>
                <w:rFonts w:cs="Arial"/>
                <w:b/>
                <w:bCs/>
                <w:sz w:val="18"/>
                <w:szCs w:val="18"/>
              </w:rPr>
              <w:t xml:space="preserve">Consolidated </w:t>
            </w:r>
          </w:p>
          <w:p w14:paraId="5FF3A17F" w14:textId="77777777" w:rsidR="00E95B5B" w:rsidRPr="00671B7D" w:rsidRDefault="00E95B5B" w:rsidP="008C0950">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736A866A" w14:textId="77777777" w:rsidTr="00912266">
        <w:trPr>
          <w:trHeight w:val="20"/>
        </w:trPr>
        <w:tc>
          <w:tcPr>
            <w:tcW w:w="6581" w:type="dxa"/>
            <w:vAlign w:val="bottom"/>
          </w:tcPr>
          <w:p w14:paraId="01CF7042" w14:textId="77777777" w:rsidR="00E95B5B" w:rsidRPr="00671B7D" w:rsidRDefault="00E95B5B" w:rsidP="008C0950">
            <w:pPr>
              <w:spacing w:line="240" w:lineRule="auto"/>
              <w:ind w:left="431" w:right="-72"/>
              <w:jc w:val="both"/>
              <w:rPr>
                <w:rFonts w:cs="Arial"/>
                <w:b/>
                <w:bCs/>
                <w:sz w:val="18"/>
                <w:szCs w:val="18"/>
              </w:rPr>
            </w:pPr>
          </w:p>
        </w:tc>
        <w:tc>
          <w:tcPr>
            <w:tcW w:w="1440" w:type="dxa"/>
            <w:tcBorders>
              <w:top w:val="single" w:sz="4" w:space="0" w:color="auto"/>
            </w:tcBorders>
            <w:vAlign w:val="bottom"/>
          </w:tcPr>
          <w:p w14:paraId="0E1252E7" w14:textId="0CD70C9C" w:rsidR="00E95B5B" w:rsidRPr="00671B7D" w:rsidRDefault="00CD6905" w:rsidP="00912266">
            <w:pPr>
              <w:spacing w:line="240" w:lineRule="auto"/>
              <w:ind w:left="-43"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tcPr>
          <w:p w14:paraId="7003130F" w14:textId="30FE714A" w:rsidR="00E95B5B" w:rsidRPr="00671B7D" w:rsidRDefault="008C3A5F" w:rsidP="00912266">
            <w:pPr>
              <w:spacing w:line="240" w:lineRule="auto"/>
              <w:ind w:left="-43" w:right="-72"/>
              <w:jc w:val="right"/>
              <w:rPr>
                <w:rFonts w:cs="Arial"/>
                <w:b/>
                <w:bCs/>
                <w:sz w:val="18"/>
                <w:szCs w:val="18"/>
              </w:rPr>
            </w:pPr>
            <w:r w:rsidRPr="00671B7D">
              <w:rPr>
                <w:rFonts w:cs="Arial"/>
                <w:b/>
                <w:bCs/>
                <w:spacing w:val="-4"/>
                <w:sz w:val="18"/>
                <w:szCs w:val="18"/>
              </w:rPr>
              <w:t>31</w:t>
            </w:r>
            <w:r w:rsidR="00E95B5B" w:rsidRPr="00671B7D">
              <w:rPr>
                <w:rFonts w:cs="Arial"/>
                <w:b/>
                <w:bCs/>
                <w:spacing w:val="-4"/>
                <w:sz w:val="18"/>
                <w:szCs w:val="18"/>
              </w:rPr>
              <w:t xml:space="preserve"> December</w:t>
            </w:r>
          </w:p>
        </w:tc>
      </w:tr>
      <w:tr w:rsidR="00BE2CAB" w:rsidRPr="00671B7D" w14:paraId="29884782" w14:textId="77777777" w:rsidTr="00912266">
        <w:trPr>
          <w:trHeight w:val="20"/>
        </w:trPr>
        <w:tc>
          <w:tcPr>
            <w:tcW w:w="6581" w:type="dxa"/>
            <w:vAlign w:val="bottom"/>
          </w:tcPr>
          <w:p w14:paraId="58B38013" w14:textId="77777777" w:rsidR="00E95B5B" w:rsidRPr="00671B7D" w:rsidRDefault="00E95B5B" w:rsidP="008C0950">
            <w:pPr>
              <w:spacing w:line="240" w:lineRule="auto"/>
              <w:ind w:left="431" w:right="-72"/>
              <w:jc w:val="both"/>
              <w:rPr>
                <w:rFonts w:cs="Arial"/>
                <w:b/>
                <w:bCs/>
                <w:sz w:val="18"/>
                <w:szCs w:val="18"/>
              </w:rPr>
            </w:pPr>
          </w:p>
        </w:tc>
        <w:tc>
          <w:tcPr>
            <w:tcW w:w="1440" w:type="dxa"/>
            <w:vAlign w:val="bottom"/>
          </w:tcPr>
          <w:p w14:paraId="79454492" w14:textId="1AF4C819" w:rsidR="00E95B5B" w:rsidRPr="00671B7D" w:rsidRDefault="00B95F2E" w:rsidP="00912266">
            <w:pPr>
              <w:spacing w:line="240" w:lineRule="auto"/>
              <w:ind w:left="-43" w:right="-72"/>
              <w:jc w:val="right"/>
              <w:rPr>
                <w:rFonts w:cs="Arial"/>
                <w:b/>
                <w:bCs/>
                <w:sz w:val="18"/>
                <w:szCs w:val="18"/>
              </w:rPr>
            </w:pPr>
            <w:r w:rsidRPr="00671B7D">
              <w:rPr>
                <w:rFonts w:cs="Arial"/>
                <w:b/>
                <w:bCs/>
                <w:sz w:val="18"/>
                <w:szCs w:val="18"/>
              </w:rPr>
              <w:t>2024</w:t>
            </w:r>
          </w:p>
        </w:tc>
        <w:tc>
          <w:tcPr>
            <w:tcW w:w="1440" w:type="dxa"/>
            <w:vAlign w:val="bottom"/>
          </w:tcPr>
          <w:p w14:paraId="716495EA" w14:textId="5AD60964" w:rsidR="00E95B5B" w:rsidRPr="00671B7D" w:rsidRDefault="00B95F2E" w:rsidP="00912266">
            <w:pPr>
              <w:spacing w:line="240" w:lineRule="auto"/>
              <w:ind w:left="-43" w:right="-72"/>
              <w:jc w:val="right"/>
              <w:rPr>
                <w:rFonts w:cs="Arial"/>
                <w:b/>
                <w:bCs/>
                <w:sz w:val="18"/>
                <w:szCs w:val="18"/>
              </w:rPr>
            </w:pPr>
            <w:r w:rsidRPr="00671B7D">
              <w:rPr>
                <w:rFonts w:cs="Arial"/>
                <w:b/>
                <w:bCs/>
                <w:sz w:val="18"/>
                <w:szCs w:val="18"/>
              </w:rPr>
              <w:t>2023</w:t>
            </w:r>
          </w:p>
        </w:tc>
      </w:tr>
      <w:tr w:rsidR="00BE2CAB" w:rsidRPr="00671B7D" w14:paraId="520AD411" w14:textId="77777777" w:rsidTr="00912266">
        <w:trPr>
          <w:trHeight w:val="20"/>
        </w:trPr>
        <w:tc>
          <w:tcPr>
            <w:tcW w:w="6581" w:type="dxa"/>
            <w:vAlign w:val="bottom"/>
          </w:tcPr>
          <w:p w14:paraId="6C2C1486" w14:textId="77777777" w:rsidR="00E95B5B" w:rsidRPr="00671B7D" w:rsidRDefault="00E95B5B" w:rsidP="007B1E6C">
            <w:pPr>
              <w:spacing w:line="240" w:lineRule="auto"/>
              <w:ind w:left="431" w:right="-72"/>
              <w:jc w:val="both"/>
              <w:rPr>
                <w:rFonts w:cs="Arial"/>
                <w:sz w:val="18"/>
                <w:szCs w:val="18"/>
              </w:rPr>
            </w:pPr>
          </w:p>
        </w:tc>
        <w:tc>
          <w:tcPr>
            <w:tcW w:w="1440" w:type="dxa"/>
            <w:tcBorders>
              <w:bottom w:val="single" w:sz="4" w:space="0" w:color="auto"/>
            </w:tcBorders>
            <w:vAlign w:val="bottom"/>
          </w:tcPr>
          <w:p w14:paraId="4379940F" w14:textId="6C7BF2B8" w:rsidR="00E95B5B" w:rsidRPr="00671B7D" w:rsidRDefault="00E95B5B" w:rsidP="00912266">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tcPr>
          <w:p w14:paraId="5722A49F" w14:textId="56146C94" w:rsidR="00E95B5B" w:rsidRPr="00671B7D" w:rsidRDefault="00E95B5B" w:rsidP="00912266">
            <w:pPr>
              <w:spacing w:line="240" w:lineRule="auto"/>
              <w:ind w:left="-43" w:right="-72"/>
              <w:jc w:val="right"/>
              <w:rPr>
                <w:rFonts w:cs="Arial"/>
                <w:b/>
                <w:bCs/>
                <w:sz w:val="18"/>
                <w:szCs w:val="18"/>
              </w:rPr>
            </w:pPr>
            <w:r w:rsidRPr="00671B7D">
              <w:rPr>
                <w:rFonts w:cs="Arial"/>
                <w:b/>
                <w:bCs/>
                <w:sz w:val="18"/>
                <w:szCs w:val="18"/>
              </w:rPr>
              <w:t>Thousand Baht</w:t>
            </w:r>
          </w:p>
        </w:tc>
      </w:tr>
      <w:tr w:rsidR="00BE2CAB" w:rsidRPr="00671B7D" w14:paraId="4244B015" w14:textId="77777777" w:rsidTr="00912266">
        <w:trPr>
          <w:trHeight w:val="20"/>
        </w:trPr>
        <w:tc>
          <w:tcPr>
            <w:tcW w:w="6581" w:type="dxa"/>
            <w:vAlign w:val="bottom"/>
          </w:tcPr>
          <w:p w14:paraId="04767688" w14:textId="77777777" w:rsidR="00E95B5B" w:rsidRPr="00671B7D" w:rsidRDefault="00E95B5B" w:rsidP="008C0950">
            <w:pPr>
              <w:spacing w:line="240" w:lineRule="auto"/>
              <w:ind w:left="431"/>
              <w:jc w:val="both"/>
              <w:rPr>
                <w:rFonts w:cs="Arial"/>
                <w:sz w:val="12"/>
                <w:szCs w:val="12"/>
              </w:rPr>
            </w:pPr>
          </w:p>
        </w:tc>
        <w:tc>
          <w:tcPr>
            <w:tcW w:w="1440" w:type="dxa"/>
            <w:tcBorders>
              <w:top w:val="single" w:sz="4" w:space="0" w:color="auto"/>
            </w:tcBorders>
            <w:shd w:val="clear" w:color="auto" w:fill="FAFAFA"/>
          </w:tcPr>
          <w:p w14:paraId="4FADF787" w14:textId="77777777" w:rsidR="00E95B5B" w:rsidRPr="00671B7D" w:rsidRDefault="00E95B5B" w:rsidP="00912266">
            <w:pPr>
              <w:spacing w:line="240" w:lineRule="auto"/>
              <w:ind w:left="-43" w:right="-72"/>
              <w:jc w:val="right"/>
              <w:rPr>
                <w:rFonts w:cs="Arial"/>
                <w:spacing w:val="-3"/>
                <w:sz w:val="12"/>
                <w:szCs w:val="12"/>
              </w:rPr>
            </w:pPr>
          </w:p>
        </w:tc>
        <w:tc>
          <w:tcPr>
            <w:tcW w:w="1440" w:type="dxa"/>
            <w:tcBorders>
              <w:top w:val="single" w:sz="4" w:space="0" w:color="auto"/>
            </w:tcBorders>
            <w:shd w:val="clear" w:color="auto" w:fill="auto"/>
          </w:tcPr>
          <w:p w14:paraId="5FFDD1C1" w14:textId="77777777" w:rsidR="00E95B5B" w:rsidRPr="00671B7D" w:rsidRDefault="00E95B5B" w:rsidP="00912266">
            <w:pPr>
              <w:spacing w:line="240" w:lineRule="auto"/>
              <w:ind w:left="-43" w:right="-72"/>
              <w:jc w:val="right"/>
              <w:rPr>
                <w:rFonts w:cs="Arial"/>
                <w:spacing w:val="-3"/>
                <w:sz w:val="12"/>
                <w:szCs w:val="12"/>
              </w:rPr>
            </w:pPr>
          </w:p>
        </w:tc>
      </w:tr>
      <w:tr w:rsidR="00B6580C" w:rsidRPr="00671B7D" w14:paraId="627A089E" w14:textId="77777777" w:rsidTr="00912266">
        <w:trPr>
          <w:trHeight w:val="20"/>
        </w:trPr>
        <w:tc>
          <w:tcPr>
            <w:tcW w:w="6581" w:type="dxa"/>
            <w:vAlign w:val="bottom"/>
          </w:tcPr>
          <w:p w14:paraId="6C0A49D8" w14:textId="6F5E143F" w:rsidR="00B6580C" w:rsidRPr="00671B7D" w:rsidRDefault="00B6580C" w:rsidP="00B6580C">
            <w:pPr>
              <w:spacing w:line="240" w:lineRule="auto"/>
              <w:ind w:left="431" w:right="-155"/>
              <w:rPr>
                <w:rFonts w:cs="Arial"/>
                <w:sz w:val="18"/>
                <w:szCs w:val="18"/>
                <w:lang w:bidi="ar-SA"/>
              </w:rPr>
            </w:pPr>
            <w:r w:rsidRPr="00671B7D">
              <w:rPr>
                <w:rFonts w:cs="Arial"/>
                <w:sz w:val="18"/>
                <w:szCs w:val="18"/>
              </w:rPr>
              <w:t>Associate</w:t>
            </w:r>
          </w:p>
        </w:tc>
        <w:tc>
          <w:tcPr>
            <w:tcW w:w="1440" w:type="dxa"/>
            <w:shd w:val="clear" w:color="auto" w:fill="FAFAFA"/>
            <w:vAlign w:val="bottom"/>
          </w:tcPr>
          <w:p w14:paraId="61BFDBA7" w14:textId="7144C2A0" w:rsidR="00B6580C" w:rsidRPr="00671B7D" w:rsidRDefault="00702B18" w:rsidP="00B6580C">
            <w:pPr>
              <w:spacing w:line="240" w:lineRule="auto"/>
              <w:ind w:left="-43" w:right="-72"/>
              <w:jc w:val="right"/>
              <w:rPr>
                <w:rFonts w:cs="Arial"/>
                <w:sz w:val="18"/>
                <w:szCs w:val="18"/>
              </w:rPr>
            </w:pPr>
            <w:r w:rsidRPr="00702B18">
              <w:rPr>
                <w:rFonts w:cs="Arial"/>
                <w:sz w:val="18"/>
                <w:szCs w:val="18"/>
              </w:rPr>
              <w:t>68,595</w:t>
            </w:r>
          </w:p>
        </w:tc>
        <w:tc>
          <w:tcPr>
            <w:tcW w:w="1440" w:type="dxa"/>
            <w:shd w:val="clear" w:color="auto" w:fill="auto"/>
            <w:vAlign w:val="bottom"/>
          </w:tcPr>
          <w:p w14:paraId="185A7CFF" w14:textId="2D73832C" w:rsidR="00B6580C" w:rsidRPr="00671B7D" w:rsidRDefault="00B6580C" w:rsidP="00B6580C">
            <w:pPr>
              <w:spacing w:line="240" w:lineRule="auto"/>
              <w:ind w:left="-43" w:right="-72"/>
              <w:jc w:val="right"/>
              <w:rPr>
                <w:rFonts w:cs="Arial"/>
                <w:sz w:val="18"/>
                <w:szCs w:val="18"/>
              </w:rPr>
            </w:pPr>
            <w:r w:rsidRPr="00671B7D">
              <w:rPr>
                <w:rFonts w:cs="Arial"/>
                <w:sz w:val="18"/>
                <w:szCs w:val="18"/>
              </w:rPr>
              <w:t>61,921</w:t>
            </w:r>
          </w:p>
        </w:tc>
      </w:tr>
      <w:tr w:rsidR="00B6580C" w:rsidRPr="00671B7D" w14:paraId="37B14246" w14:textId="77777777" w:rsidTr="00912266">
        <w:trPr>
          <w:trHeight w:val="20"/>
        </w:trPr>
        <w:tc>
          <w:tcPr>
            <w:tcW w:w="6581" w:type="dxa"/>
            <w:vAlign w:val="bottom"/>
          </w:tcPr>
          <w:p w14:paraId="7844C5C2" w14:textId="74412984"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Related parties</w:t>
            </w:r>
          </w:p>
        </w:tc>
        <w:tc>
          <w:tcPr>
            <w:tcW w:w="1440" w:type="dxa"/>
            <w:shd w:val="clear" w:color="auto" w:fill="FAFAFA"/>
            <w:vAlign w:val="bottom"/>
          </w:tcPr>
          <w:p w14:paraId="016395E5" w14:textId="28D021D3" w:rsidR="00B6580C" w:rsidRPr="00671B7D" w:rsidRDefault="00702B18" w:rsidP="00B6580C">
            <w:pPr>
              <w:spacing w:line="240" w:lineRule="auto"/>
              <w:ind w:left="-43" w:right="-72"/>
              <w:jc w:val="right"/>
              <w:rPr>
                <w:rFonts w:cs="Arial"/>
                <w:sz w:val="18"/>
                <w:szCs w:val="18"/>
              </w:rPr>
            </w:pPr>
            <w:r w:rsidRPr="00702B18">
              <w:rPr>
                <w:rFonts w:cs="Arial"/>
                <w:sz w:val="18"/>
                <w:szCs w:val="18"/>
              </w:rPr>
              <w:t>58,531</w:t>
            </w:r>
          </w:p>
        </w:tc>
        <w:tc>
          <w:tcPr>
            <w:tcW w:w="1440" w:type="dxa"/>
            <w:shd w:val="clear" w:color="auto" w:fill="auto"/>
            <w:vAlign w:val="bottom"/>
          </w:tcPr>
          <w:p w14:paraId="647A33C0" w14:textId="437BF0B2" w:rsidR="00B6580C" w:rsidRPr="00671B7D" w:rsidRDefault="00B6580C" w:rsidP="00B6580C">
            <w:pPr>
              <w:spacing w:line="240" w:lineRule="auto"/>
              <w:ind w:left="-43" w:right="-72"/>
              <w:jc w:val="right"/>
              <w:rPr>
                <w:rFonts w:cs="Arial"/>
                <w:sz w:val="18"/>
                <w:szCs w:val="18"/>
              </w:rPr>
            </w:pPr>
            <w:r w:rsidRPr="00671B7D">
              <w:rPr>
                <w:rFonts w:cs="Arial"/>
                <w:sz w:val="18"/>
                <w:szCs w:val="18"/>
              </w:rPr>
              <w:t>72,568</w:t>
            </w:r>
          </w:p>
        </w:tc>
      </w:tr>
      <w:tr w:rsidR="00B6580C" w:rsidRPr="00671B7D" w14:paraId="0B871D04" w14:textId="77777777" w:rsidTr="00912266">
        <w:trPr>
          <w:trHeight w:val="20"/>
        </w:trPr>
        <w:tc>
          <w:tcPr>
            <w:tcW w:w="6581" w:type="dxa"/>
            <w:vAlign w:val="bottom"/>
          </w:tcPr>
          <w:p w14:paraId="00B641FC" w14:textId="2B255DA1" w:rsidR="00B6580C" w:rsidRPr="00671B7D" w:rsidRDefault="00514166" w:rsidP="00B6580C">
            <w:pPr>
              <w:spacing w:line="240" w:lineRule="auto"/>
              <w:ind w:left="431"/>
              <w:rPr>
                <w:rFonts w:cs="Arial"/>
                <w:sz w:val="18"/>
                <w:szCs w:val="18"/>
                <w:lang w:bidi="ar-SA"/>
              </w:rPr>
            </w:pPr>
            <w:proofErr w:type="gramStart"/>
            <w:r w:rsidRPr="00671B7D">
              <w:rPr>
                <w:rFonts w:cs="Arial"/>
                <w:sz w:val="18"/>
                <w:szCs w:val="18"/>
                <w:u w:val="single"/>
                <w:lang w:bidi="ar-SA"/>
              </w:rPr>
              <w:t>Less</w:t>
            </w:r>
            <w:r w:rsidRPr="00671B7D">
              <w:rPr>
                <w:rFonts w:cs="Arial"/>
                <w:sz w:val="18"/>
                <w:szCs w:val="18"/>
                <w:lang w:bidi="ar-SA"/>
              </w:rPr>
              <w:t xml:space="preserve"> </w:t>
            </w:r>
            <w:r w:rsidR="00671B7D">
              <w:rPr>
                <w:rFonts w:cs="Arial"/>
                <w:sz w:val="18"/>
                <w:szCs w:val="18"/>
                <w:lang w:bidi="ar-SA"/>
              </w:rPr>
              <w:t xml:space="preserve"> </w:t>
            </w:r>
            <w:r w:rsidRPr="00671B7D">
              <w:rPr>
                <w:rFonts w:cs="Arial"/>
                <w:sz w:val="18"/>
                <w:szCs w:val="18"/>
                <w:lang w:bidi="ar-SA"/>
              </w:rPr>
              <w:t>Expected</w:t>
            </w:r>
            <w:proofErr w:type="gramEnd"/>
            <w:r w:rsidR="00B6580C" w:rsidRPr="00671B7D">
              <w:rPr>
                <w:rFonts w:cs="Arial"/>
                <w:sz w:val="18"/>
                <w:szCs w:val="18"/>
                <w:lang w:bidi="ar-SA"/>
              </w:rPr>
              <w:t xml:space="preserve"> credit loss</w:t>
            </w:r>
          </w:p>
        </w:tc>
        <w:tc>
          <w:tcPr>
            <w:tcW w:w="1440" w:type="dxa"/>
            <w:tcBorders>
              <w:top w:val="nil"/>
              <w:left w:val="nil"/>
              <w:bottom w:val="single" w:sz="4" w:space="0" w:color="auto"/>
              <w:right w:val="nil"/>
            </w:tcBorders>
            <w:shd w:val="clear" w:color="auto" w:fill="FAFAFA"/>
            <w:vAlign w:val="bottom"/>
          </w:tcPr>
          <w:p w14:paraId="6B0DFE24" w14:textId="1785FC83" w:rsidR="00B6580C" w:rsidRPr="00671B7D" w:rsidRDefault="00702B18" w:rsidP="00B6580C">
            <w:pPr>
              <w:spacing w:line="240" w:lineRule="auto"/>
              <w:ind w:left="-43" w:right="-72"/>
              <w:jc w:val="right"/>
              <w:rPr>
                <w:rFonts w:cs="Arial"/>
                <w:sz w:val="18"/>
                <w:szCs w:val="18"/>
                <w:cs/>
              </w:rPr>
            </w:pPr>
            <w:r w:rsidRPr="00702B18">
              <w:rPr>
                <w:rFonts w:cs="Arial"/>
                <w:sz w:val="18"/>
                <w:szCs w:val="18"/>
              </w:rPr>
              <w:t>(127,094)</w:t>
            </w:r>
          </w:p>
        </w:tc>
        <w:tc>
          <w:tcPr>
            <w:tcW w:w="1440" w:type="dxa"/>
            <w:shd w:val="clear" w:color="auto" w:fill="auto"/>
            <w:vAlign w:val="bottom"/>
          </w:tcPr>
          <w:p w14:paraId="12DBA19E" w14:textId="04CDC1F9" w:rsidR="00B6580C" w:rsidRPr="00671B7D" w:rsidRDefault="00B6580C" w:rsidP="00B6580C">
            <w:pPr>
              <w:spacing w:line="240" w:lineRule="auto"/>
              <w:ind w:left="-43" w:right="-72"/>
              <w:jc w:val="right"/>
              <w:rPr>
                <w:rFonts w:cs="Arial"/>
                <w:sz w:val="18"/>
                <w:szCs w:val="18"/>
              </w:rPr>
            </w:pPr>
            <w:r w:rsidRPr="00671B7D">
              <w:rPr>
                <w:rFonts w:cs="Arial"/>
                <w:sz w:val="18"/>
                <w:szCs w:val="18"/>
                <w:cs/>
              </w:rPr>
              <w:t>(</w:t>
            </w:r>
            <w:r w:rsidRPr="00671B7D">
              <w:rPr>
                <w:rFonts w:cs="Arial"/>
                <w:sz w:val="18"/>
                <w:szCs w:val="18"/>
              </w:rPr>
              <w:t>134,456</w:t>
            </w:r>
            <w:r w:rsidRPr="00671B7D">
              <w:rPr>
                <w:rFonts w:cs="Arial"/>
                <w:sz w:val="18"/>
                <w:szCs w:val="18"/>
                <w:cs/>
              </w:rPr>
              <w:t>)</w:t>
            </w:r>
          </w:p>
        </w:tc>
      </w:tr>
      <w:tr w:rsidR="00B6580C" w:rsidRPr="00671B7D" w14:paraId="5F43F471" w14:textId="77777777" w:rsidTr="00912266">
        <w:trPr>
          <w:trHeight w:val="20"/>
        </w:trPr>
        <w:tc>
          <w:tcPr>
            <w:tcW w:w="6581" w:type="dxa"/>
            <w:vAlign w:val="bottom"/>
          </w:tcPr>
          <w:p w14:paraId="1CC4D945" w14:textId="77777777" w:rsidR="00B6580C" w:rsidRPr="00671B7D" w:rsidRDefault="00B6580C" w:rsidP="00B6580C">
            <w:pPr>
              <w:spacing w:line="240" w:lineRule="auto"/>
              <w:ind w:left="431"/>
              <w:rPr>
                <w:rFonts w:cs="Arial"/>
                <w:sz w:val="12"/>
                <w:szCs w:val="12"/>
                <w:lang w:bidi="ar-SA"/>
              </w:rPr>
            </w:pPr>
          </w:p>
        </w:tc>
        <w:tc>
          <w:tcPr>
            <w:tcW w:w="1440" w:type="dxa"/>
            <w:tcBorders>
              <w:top w:val="single" w:sz="4" w:space="0" w:color="auto"/>
            </w:tcBorders>
            <w:shd w:val="clear" w:color="auto" w:fill="FAFAFA"/>
            <w:vAlign w:val="bottom"/>
          </w:tcPr>
          <w:p w14:paraId="46CFDFDF" w14:textId="77777777" w:rsidR="00B6580C" w:rsidRPr="00671B7D" w:rsidRDefault="00B6580C" w:rsidP="00B6580C">
            <w:pPr>
              <w:spacing w:line="240" w:lineRule="auto"/>
              <w:ind w:left="-43" w:right="-72"/>
              <w:jc w:val="right"/>
              <w:rPr>
                <w:rFonts w:cs="Arial"/>
                <w:sz w:val="12"/>
                <w:szCs w:val="12"/>
              </w:rPr>
            </w:pPr>
          </w:p>
        </w:tc>
        <w:tc>
          <w:tcPr>
            <w:tcW w:w="1440" w:type="dxa"/>
            <w:tcBorders>
              <w:top w:val="single" w:sz="4" w:space="0" w:color="auto"/>
            </w:tcBorders>
            <w:shd w:val="clear" w:color="auto" w:fill="auto"/>
            <w:vAlign w:val="bottom"/>
          </w:tcPr>
          <w:p w14:paraId="2FCC3C9D" w14:textId="77777777" w:rsidR="00B6580C" w:rsidRPr="00671B7D" w:rsidRDefault="00B6580C" w:rsidP="00B6580C">
            <w:pPr>
              <w:spacing w:line="240" w:lineRule="auto"/>
              <w:ind w:left="-43" w:right="-72"/>
              <w:jc w:val="right"/>
              <w:rPr>
                <w:rFonts w:cs="Arial"/>
                <w:sz w:val="12"/>
                <w:szCs w:val="12"/>
              </w:rPr>
            </w:pPr>
          </w:p>
        </w:tc>
      </w:tr>
      <w:tr w:rsidR="00B6580C" w:rsidRPr="00671B7D" w14:paraId="3806BE6E" w14:textId="77777777" w:rsidTr="00912266">
        <w:trPr>
          <w:trHeight w:val="20"/>
        </w:trPr>
        <w:tc>
          <w:tcPr>
            <w:tcW w:w="6581" w:type="dxa"/>
            <w:vAlign w:val="bottom"/>
          </w:tcPr>
          <w:p w14:paraId="67D8C26C" w14:textId="2D224AEA" w:rsidR="00B6580C" w:rsidRPr="00671B7D" w:rsidRDefault="00B6580C" w:rsidP="00B6580C">
            <w:pPr>
              <w:spacing w:line="240" w:lineRule="auto"/>
              <w:ind w:left="431"/>
              <w:rPr>
                <w:rFonts w:cs="Arial"/>
                <w:sz w:val="18"/>
                <w:szCs w:val="18"/>
                <w:lang w:bidi="ar-SA"/>
              </w:rPr>
            </w:pPr>
            <w:r w:rsidRPr="00671B7D">
              <w:rPr>
                <w:rFonts w:cs="Arial"/>
                <w:sz w:val="18"/>
                <w:szCs w:val="18"/>
                <w:lang w:bidi="ar-SA"/>
              </w:rPr>
              <w:t>Short-term borrowings to related parties, net</w:t>
            </w:r>
          </w:p>
        </w:tc>
        <w:tc>
          <w:tcPr>
            <w:tcW w:w="1440" w:type="dxa"/>
            <w:tcBorders>
              <w:bottom w:val="single" w:sz="4" w:space="0" w:color="auto"/>
            </w:tcBorders>
            <w:shd w:val="clear" w:color="auto" w:fill="FAFAFA"/>
            <w:vAlign w:val="bottom"/>
          </w:tcPr>
          <w:p w14:paraId="01A7A7A4" w14:textId="2DBBAC08" w:rsidR="00B6580C" w:rsidRPr="00671B7D" w:rsidRDefault="00702B18" w:rsidP="00B6580C">
            <w:pPr>
              <w:spacing w:line="240" w:lineRule="auto"/>
              <w:ind w:left="-43" w:right="-72"/>
              <w:jc w:val="right"/>
              <w:rPr>
                <w:rFonts w:cs="Arial"/>
                <w:sz w:val="18"/>
                <w:szCs w:val="22"/>
              </w:rPr>
            </w:pPr>
            <w:r>
              <w:rPr>
                <w:rFonts w:cs="Arial"/>
                <w:sz w:val="18"/>
                <w:szCs w:val="22"/>
              </w:rPr>
              <w:t>32</w:t>
            </w:r>
          </w:p>
        </w:tc>
        <w:tc>
          <w:tcPr>
            <w:tcW w:w="1440" w:type="dxa"/>
            <w:tcBorders>
              <w:bottom w:val="single" w:sz="4" w:space="0" w:color="auto"/>
            </w:tcBorders>
            <w:shd w:val="clear" w:color="auto" w:fill="auto"/>
            <w:vAlign w:val="bottom"/>
          </w:tcPr>
          <w:p w14:paraId="17D70277" w14:textId="469B44BE" w:rsidR="00B6580C" w:rsidRPr="00671B7D" w:rsidRDefault="00B6580C" w:rsidP="00B6580C">
            <w:pPr>
              <w:spacing w:line="240" w:lineRule="auto"/>
              <w:ind w:left="-43" w:right="-72"/>
              <w:jc w:val="right"/>
              <w:rPr>
                <w:rFonts w:cs="Arial"/>
                <w:sz w:val="18"/>
                <w:szCs w:val="18"/>
              </w:rPr>
            </w:pPr>
            <w:r w:rsidRPr="00671B7D">
              <w:rPr>
                <w:rFonts w:cs="Arial"/>
                <w:sz w:val="18"/>
                <w:szCs w:val="18"/>
              </w:rPr>
              <w:t>33</w:t>
            </w:r>
          </w:p>
        </w:tc>
      </w:tr>
    </w:tbl>
    <w:p w14:paraId="173A0D33" w14:textId="77777777" w:rsidR="00353662" w:rsidRPr="00671B7D" w:rsidRDefault="00353662"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53BEEB41" w:rsidR="00371F1A" w:rsidRPr="00671B7D"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The movements of</w:t>
      </w:r>
      <w:r w:rsidRPr="00671B7D">
        <w:rPr>
          <w:rFonts w:ascii="Arial" w:hAnsi="Arial" w:cs="Arial"/>
          <w:sz w:val="18"/>
          <w:szCs w:val="18"/>
          <w:cs/>
        </w:rPr>
        <w:t xml:space="preserve"> </w:t>
      </w:r>
      <w:r w:rsidRPr="00671B7D">
        <w:rPr>
          <w:rFonts w:ascii="Arial" w:hAnsi="Arial" w:cs="Arial"/>
          <w:sz w:val="18"/>
          <w:szCs w:val="18"/>
        </w:rPr>
        <w:t>short-term borrowings to related parties are as follows:</w:t>
      </w:r>
    </w:p>
    <w:p w14:paraId="6F01F5C4" w14:textId="77777777" w:rsidR="00371F1A" w:rsidRPr="00671B7D"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C0088C" w14:paraId="21EA826C" w14:textId="77777777" w:rsidTr="00912266">
        <w:tc>
          <w:tcPr>
            <w:tcW w:w="6581" w:type="dxa"/>
          </w:tcPr>
          <w:p w14:paraId="393E44FC" w14:textId="77777777" w:rsidR="00371F1A" w:rsidRPr="00C0088C" w:rsidRDefault="00371F1A">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24E936DD" w14:textId="747E585A" w:rsidR="00371F1A" w:rsidRPr="00C0088C" w:rsidRDefault="00B46E20" w:rsidP="00B46E20">
            <w:pPr>
              <w:spacing w:line="240" w:lineRule="auto"/>
              <w:ind w:right="-72"/>
              <w:jc w:val="center"/>
              <w:rPr>
                <w:rFonts w:cs="Arial"/>
                <w:b/>
                <w:bCs/>
                <w:sz w:val="18"/>
                <w:szCs w:val="18"/>
                <w:cs/>
              </w:rPr>
            </w:pPr>
            <w:r w:rsidRPr="00C0088C">
              <w:rPr>
                <w:rFonts w:cs="Arial"/>
                <w:b/>
                <w:bCs/>
                <w:sz w:val="18"/>
                <w:szCs w:val="18"/>
              </w:rPr>
              <w:t xml:space="preserve">Consolidated </w:t>
            </w:r>
          </w:p>
        </w:tc>
      </w:tr>
      <w:tr w:rsidR="00BE2CAB" w:rsidRPr="00C0088C" w14:paraId="1E04C4E6" w14:textId="77777777" w:rsidTr="00912266">
        <w:trPr>
          <w:trHeight w:val="81"/>
        </w:trPr>
        <w:tc>
          <w:tcPr>
            <w:tcW w:w="6581" w:type="dxa"/>
          </w:tcPr>
          <w:p w14:paraId="3C9A1D4F" w14:textId="77777777" w:rsidR="00371F1A" w:rsidRPr="00C0088C" w:rsidRDefault="00371F1A">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7F6342C0" w14:textId="77777777" w:rsidR="00371F1A" w:rsidRPr="00C0088C" w:rsidRDefault="00371F1A">
            <w:pPr>
              <w:spacing w:line="240" w:lineRule="auto"/>
              <w:ind w:right="-72"/>
              <w:jc w:val="center"/>
              <w:rPr>
                <w:rFonts w:cs="Arial"/>
                <w:b/>
                <w:bCs/>
                <w:sz w:val="18"/>
                <w:szCs w:val="18"/>
              </w:rPr>
            </w:pPr>
            <w:r w:rsidRPr="00C0088C">
              <w:rPr>
                <w:rFonts w:cs="Arial"/>
                <w:b/>
                <w:bCs/>
                <w:sz w:val="18"/>
                <w:szCs w:val="18"/>
              </w:rPr>
              <w:t>financial information</w:t>
            </w:r>
          </w:p>
        </w:tc>
      </w:tr>
      <w:tr w:rsidR="00BE2CAB" w:rsidRPr="00C0088C" w14:paraId="1CB40776" w14:textId="77777777" w:rsidTr="00912266">
        <w:tc>
          <w:tcPr>
            <w:tcW w:w="6581" w:type="dxa"/>
          </w:tcPr>
          <w:p w14:paraId="38027CDA" w14:textId="77777777" w:rsidR="00371F1A" w:rsidRPr="00C0088C" w:rsidRDefault="00371F1A">
            <w:pPr>
              <w:spacing w:line="240" w:lineRule="auto"/>
              <w:ind w:left="431" w:right="-72"/>
              <w:jc w:val="both"/>
              <w:rPr>
                <w:rFonts w:cs="Arial"/>
                <w:b/>
                <w:bCs/>
                <w:sz w:val="18"/>
                <w:szCs w:val="18"/>
              </w:rPr>
            </w:pPr>
          </w:p>
        </w:tc>
        <w:tc>
          <w:tcPr>
            <w:tcW w:w="1440" w:type="dxa"/>
            <w:tcBorders>
              <w:top w:val="single" w:sz="4" w:space="0" w:color="auto"/>
            </w:tcBorders>
            <w:hideMark/>
          </w:tcPr>
          <w:p w14:paraId="527C941B" w14:textId="1D9841F7" w:rsidR="00371F1A" w:rsidRPr="00C0088C" w:rsidRDefault="00CD6905" w:rsidP="00912266">
            <w:pPr>
              <w:spacing w:line="240" w:lineRule="auto"/>
              <w:ind w:left="-29" w:right="-72"/>
              <w:jc w:val="right"/>
              <w:rPr>
                <w:rFonts w:cs="Arial"/>
                <w:b/>
                <w:bCs/>
                <w:sz w:val="18"/>
                <w:szCs w:val="18"/>
              </w:rPr>
            </w:pPr>
            <w:r>
              <w:rPr>
                <w:rFonts w:cs="Arial"/>
                <w:b/>
                <w:bCs/>
                <w:sz w:val="18"/>
                <w:szCs w:val="18"/>
              </w:rPr>
              <w:t>30 June</w:t>
            </w:r>
          </w:p>
        </w:tc>
        <w:tc>
          <w:tcPr>
            <w:tcW w:w="1440" w:type="dxa"/>
            <w:tcBorders>
              <w:top w:val="single" w:sz="4" w:space="0" w:color="auto"/>
            </w:tcBorders>
            <w:hideMark/>
          </w:tcPr>
          <w:p w14:paraId="104AB2A4" w14:textId="36501711" w:rsidR="00371F1A" w:rsidRPr="00C0088C" w:rsidRDefault="008C3A5F" w:rsidP="00912266">
            <w:pPr>
              <w:spacing w:line="240" w:lineRule="auto"/>
              <w:ind w:left="-29" w:right="-72"/>
              <w:jc w:val="right"/>
              <w:rPr>
                <w:rFonts w:cs="Arial"/>
                <w:b/>
                <w:bCs/>
                <w:spacing w:val="-4"/>
                <w:sz w:val="18"/>
                <w:szCs w:val="18"/>
              </w:rPr>
            </w:pPr>
            <w:r w:rsidRPr="00C0088C">
              <w:rPr>
                <w:rFonts w:cs="Arial"/>
                <w:b/>
                <w:bCs/>
                <w:spacing w:val="-4"/>
                <w:sz w:val="18"/>
                <w:szCs w:val="18"/>
              </w:rPr>
              <w:t>31</w:t>
            </w:r>
            <w:r w:rsidR="00371F1A" w:rsidRPr="00C0088C">
              <w:rPr>
                <w:rFonts w:cs="Arial"/>
                <w:b/>
                <w:bCs/>
                <w:spacing w:val="-4"/>
                <w:sz w:val="18"/>
                <w:szCs w:val="18"/>
              </w:rPr>
              <w:t xml:space="preserve"> December</w:t>
            </w:r>
          </w:p>
        </w:tc>
      </w:tr>
      <w:tr w:rsidR="00BE2CAB" w:rsidRPr="00C0088C" w14:paraId="2BD44875" w14:textId="77777777" w:rsidTr="00912266">
        <w:tc>
          <w:tcPr>
            <w:tcW w:w="6581" w:type="dxa"/>
          </w:tcPr>
          <w:p w14:paraId="418EF117" w14:textId="77777777" w:rsidR="00371F1A" w:rsidRPr="00C0088C" w:rsidRDefault="00371F1A">
            <w:pPr>
              <w:spacing w:line="240" w:lineRule="auto"/>
              <w:ind w:left="431" w:right="-72"/>
              <w:jc w:val="both"/>
              <w:rPr>
                <w:rFonts w:cs="Arial"/>
                <w:b/>
                <w:bCs/>
                <w:sz w:val="18"/>
                <w:szCs w:val="18"/>
              </w:rPr>
            </w:pPr>
          </w:p>
        </w:tc>
        <w:tc>
          <w:tcPr>
            <w:tcW w:w="1440" w:type="dxa"/>
          </w:tcPr>
          <w:p w14:paraId="23C3D42D" w14:textId="7BC98724" w:rsidR="00371F1A" w:rsidRPr="00C0088C" w:rsidRDefault="00B95F2E" w:rsidP="00912266">
            <w:pPr>
              <w:spacing w:line="240" w:lineRule="auto"/>
              <w:ind w:left="-29" w:right="-72"/>
              <w:jc w:val="right"/>
              <w:rPr>
                <w:rFonts w:cs="Arial"/>
                <w:b/>
                <w:bCs/>
                <w:sz w:val="18"/>
                <w:szCs w:val="18"/>
              </w:rPr>
            </w:pPr>
            <w:r w:rsidRPr="00C0088C">
              <w:rPr>
                <w:rFonts w:cs="Arial"/>
                <w:b/>
                <w:bCs/>
                <w:sz w:val="18"/>
                <w:szCs w:val="18"/>
              </w:rPr>
              <w:t>2024</w:t>
            </w:r>
          </w:p>
        </w:tc>
        <w:tc>
          <w:tcPr>
            <w:tcW w:w="1440" w:type="dxa"/>
          </w:tcPr>
          <w:p w14:paraId="2AAF8D81" w14:textId="250D6221" w:rsidR="00371F1A" w:rsidRPr="00C0088C" w:rsidRDefault="00B95F2E" w:rsidP="00912266">
            <w:pPr>
              <w:spacing w:line="240" w:lineRule="auto"/>
              <w:ind w:left="-29" w:right="-72"/>
              <w:jc w:val="right"/>
              <w:rPr>
                <w:rFonts w:cs="Arial"/>
                <w:b/>
                <w:bCs/>
                <w:sz w:val="18"/>
                <w:szCs w:val="18"/>
              </w:rPr>
            </w:pPr>
            <w:r w:rsidRPr="00C0088C">
              <w:rPr>
                <w:rFonts w:cs="Arial"/>
                <w:b/>
                <w:bCs/>
                <w:sz w:val="18"/>
                <w:szCs w:val="18"/>
              </w:rPr>
              <w:t>2023</w:t>
            </w:r>
          </w:p>
        </w:tc>
      </w:tr>
      <w:tr w:rsidR="00BE2CAB" w:rsidRPr="00C0088C" w14:paraId="42F793C8" w14:textId="77777777" w:rsidTr="00912266">
        <w:tc>
          <w:tcPr>
            <w:tcW w:w="6581" w:type="dxa"/>
          </w:tcPr>
          <w:p w14:paraId="09EC8BFF" w14:textId="77777777" w:rsidR="00371F1A" w:rsidRPr="00C0088C" w:rsidRDefault="00371F1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2C360CB" w14:textId="77777777" w:rsidR="00371F1A" w:rsidRPr="00C0088C" w:rsidRDefault="00371F1A" w:rsidP="00912266">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vAlign w:val="bottom"/>
            <w:hideMark/>
          </w:tcPr>
          <w:p w14:paraId="2C653D90" w14:textId="77777777" w:rsidR="00371F1A" w:rsidRPr="00C0088C" w:rsidRDefault="00371F1A" w:rsidP="00912266">
            <w:pPr>
              <w:spacing w:line="240" w:lineRule="auto"/>
              <w:ind w:left="-29" w:right="-72"/>
              <w:jc w:val="right"/>
              <w:rPr>
                <w:rFonts w:cs="Arial"/>
                <w:b/>
                <w:bCs/>
                <w:sz w:val="18"/>
                <w:szCs w:val="18"/>
              </w:rPr>
            </w:pPr>
            <w:r w:rsidRPr="00C0088C">
              <w:rPr>
                <w:rFonts w:cs="Arial"/>
                <w:b/>
                <w:bCs/>
                <w:sz w:val="18"/>
                <w:szCs w:val="18"/>
              </w:rPr>
              <w:t>Thousand Baht</w:t>
            </w:r>
          </w:p>
        </w:tc>
      </w:tr>
      <w:tr w:rsidR="00BE2CAB" w:rsidRPr="00C0088C" w14:paraId="60618AEE" w14:textId="77777777" w:rsidTr="00912266">
        <w:trPr>
          <w:cantSplit/>
        </w:trPr>
        <w:tc>
          <w:tcPr>
            <w:tcW w:w="6581" w:type="dxa"/>
          </w:tcPr>
          <w:p w14:paraId="2EED2AA9" w14:textId="77777777" w:rsidR="00371F1A" w:rsidRPr="00C0088C" w:rsidRDefault="00371F1A">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5B8A686A" w14:textId="77777777" w:rsidR="00371F1A" w:rsidRPr="00C0088C" w:rsidRDefault="00371F1A">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7D48E3C" w14:textId="77777777" w:rsidR="00371F1A" w:rsidRPr="00C0088C" w:rsidRDefault="00371F1A">
            <w:pPr>
              <w:spacing w:line="240" w:lineRule="auto"/>
              <w:ind w:left="-100" w:right="-72"/>
              <w:jc w:val="right"/>
              <w:rPr>
                <w:rFonts w:cs="Arial"/>
                <w:spacing w:val="-3"/>
                <w:sz w:val="18"/>
                <w:szCs w:val="18"/>
              </w:rPr>
            </w:pPr>
          </w:p>
        </w:tc>
      </w:tr>
      <w:tr w:rsidR="00B6580C" w:rsidRPr="00C0088C" w14:paraId="7084570C" w14:textId="77777777" w:rsidTr="00912266">
        <w:trPr>
          <w:cantSplit/>
          <w:trHeight w:val="153"/>
        </w:trPr>
        <w:tc>
          <w:tcPr>
            <w:tcW w:w="6581" w:type="dxa"/>
          </w:tcPr>
          <w:p w14:paraId="191BC553" w14:textId="68B99EF9" w:rsidR="00B6580C" w:rsidRPr="00C0088C" w:rsidRDefault="00B6580C" w:rsidP="00B6580C">
            <w:pPr>
              <w:spacing w:line="240" w:lineRule="auto"/>
              <w:ind w:left="431" w:right="-155"/>
              <w:rPr>
                <w:rFonts w:cs="Arial"/>
                <w:sz w:val="18"/>
                <w:szCs w:val="18"/>
                <w:lang w:val="en-US"/>
              </w:rPr>
            </w:pPr>
            <w:r w:rsidRPr="00C0088C">
              <w:rPr>
                <w:rFonts w:cs="Arial"/>
                <w:sz w:val="18"/>
                <w:szCs w:val="18"/>
                <w:lang w:bidi="ar-SA"/>
              </w:rPr>
              <w:t>Opening balance</w:t>
            </w:r>
            <w:r w:rsidRPr="00C0088C">
              <w:rPr>
                <w:rFonts w:cs="Arial"/>
                <w:sz w:val="18"/>
                <w:szCs w:val="18"/>
                <w:lang w:val="en-US"/>
              </w:rPr>
              <w:t>, net</w:t>
            </w:r>
          </w:p>
        </w:tc>
        <w:tc>
          <w:tcPr>
            <w:tcW w:w="1440" w:type="dxa"/>
            <w:shd w:val="clear" w:color="auto" w:fill="FAFAFA"/>
            <w:vAlign w:val="bottom"/>
          </w:tcPr>
          <w:p w14:paraId="596DB41A" w14:textId="4FF75255" w:rsidR="00B6580C" w:rsidRPr="00C0088C" w:rsidRDefault="00702B18" w:rsidP="00B6580C">
            <w:pPr>
              <w:spacing w:line="240" w:lineRule="auto"/>
              <w:ind w:right="-72"/>
              <w:jc w:val="right"/>
              <w:rPr>
                <w:rFonts w:cs="Arial"/>
                <w:sz w:val="18"/>
                <w:szCs w:val="18"/>
              </w:rPr>
            </w:pPr>
            <w:r>
              <w:rPr>
                <w:rFonts w:cs="Arial"/>
                <w:sz w:val="18"/>
                <w:szCs w:val="18"/>
              </w:rPr>
              <w:t>33</w:t>
            </w:r>
          </w:p>
        </w:tc>
        <w:tc>
          <w:tcPr>
            <w:tcW w:w="1440" w:type="dxa"/>
            <w:vAlign w:val="bottom"/>
          </w:tcPr>
          <w:p w14:paraId="60A33710" w14:textId="229E48C6" w:rsidR="00B6580C" w:rsidRPr="00C0088C" w:rsidRDefault="00B6580C" w:rsidP="00B6580C">
            <w:pPr>
              <w:spacing w:line="240" w:lineRule="auto"/>
              <w:ind w:right="-72"/>
              <w:jc w:val="right"/>
              <w:rPr>
                <w:rFonts w:cs="Arial"/>
                <w:sz w:val="18"/>
                <w:szCs w:val="18"/>
              </w:rPr>
            </w:pPr>
            <w:r w:rsidRPr="00C0088C">
              <w:rPr>
                <w:rFonts w:cs="Arial"/>
                <w:sz w:val="18"/>
                <w:szCs w:val="18"/>
              </w:rPr>
              <w:t>-</w:t>
            </w:r>
          </w:p>
        </w:tc>
      </w:tr>
      <w:tr w:rsidR="00B6580C" w:rsidRPr="00C0088C" w14:paraId="3EA6A4C7" w14:textId="77777777" w:rsidTr="00912266">
        <w:trPr>
          <w:cantSplit/>
          <w:trHeight w:val="153"/>
        </w:trPr>
        <w:tc>
          <w:tcPr>
            <w:tcW w:w="6581" w:type="dxa"/>
          </w:tcPr>
          <w:p w14:paraId="200C5954" w14:textId="77777777" w:rsidR="00B6580C" w:rsidRPr="00C0088C" w:rsidRDefault="00B6580C" w:rsidP="00B6580C">
            <w:pPr>
              <w:spacing w:line="240" w:lineRule="auto"/>
              <w:ind w:left="431" w:right="-155"/>
              <w:rPr>
                <w:rFonts w:cs="Arial"/>
                <w:sz w:val="18"/>
                <w:szCs w:val="18"/>
                <w:lang w:bidi="ar-SA"/>
              </w:rPr>
            </w:pPr>
            <w:r w:rsidRPr="00C0088C">
              <w:rPr>
                <w:rFonts w:cs="Arial"/>
                <w:sz w:val="18"/>
                <w:szCs w:val="18"/>
                <w:lang w:bidi="ar-SA"/>
              </w:rPr>
              <w:t>Additions</w:t>
            </w:r>
          </w:p>
        </w:tc>
        <w:tc>
          <w:tcPr>
            <w:tcW w:w="1440" w:type="dxa"/>
            <w:shd w:val="clear" w:color="auto" w:fill="FAFAFA"/>
            <w:vAlign w:val="bottom"/>
          </w:tcPr>
          <w:p w14:paraId="14CBA9A2" w14:textId="5E1E7027" w:rsidR="00B6580C" w:rsidRPr="00C0088C" w:rsidRDefault="00702B18" w:rsidP="00B6580C">
            <w:pPr>
              <w:spacing w:line="240" w:lineRule="auto"/>
              <w:ind w:right="-72"/>
              <w:jc w:val="right"/>
              <w:rPr>
                <w:rFonts w:cs="Arial"/>
                <w:sz w:val="18"/>
                <w:szCs w:val="18"/>
              </w:rPr>
            </w:pPr>
            <w:r>
              <w:rPr>
                <w:rFonts w:cs="Arial"/>
                <w:sz w:val="18"/>
                <w:szCs w:val="18"/>
              </w:rPr>
              <w:t>-</w:t>
            </w:r>
          </w:p>
        </w:tc>
        <w:tc>
          <w:tcPr>
            <w:tcW w:w="1440" w:type="dxa"/>
            <w:vAlign w:val="bottom"/>
          </w:tcPr>
          <w:p w14:paraId="64377594" w14:textId="2D5A87C8" w:rsidR="00B6580C" w:rsidRPr="00C0088C" w:rsidRDefault="00B6580C" w:rsidP="00B6580C">
            <w:pPr>
              <w:spacing w:line="240" w:lineRule="auto"/>
              <w:ind w:right="-72"/>
              <w:jc w:val="right"/>
              <w:rPr>
                <w:rFonts w:cs="Arial"/>
                <w:sz w:val="18"/>
                <w:szCs w:val="18"/>
              </w:rPr>
            </w:pPr>
            <w:r w:rsidRPr="00C0088C">
              <w:rPr>
                <w:rFonts w:cs="Arial"/>
                <w:sz w:val="18"/>
                <w:szCs w:val="18"/>
              </w:rPr>
              <w:t>115</w:t>
            </w:r>
          </w:p>
        </w:tc>
      </w:tr>
      <w:tr w:rsidR="00B6580C" w:rsidRPr="00C0088C" w14:paraId="3AF63D42" w14:textId="77777777" w:rsidTr="00912266">
        <w:trPr>
          <w:cantSplit/>
          <w:trHeight w:val="153"/>
        </w:trPr>
        <w:tc>
          <w:tcPr>
            <w:tcW w:w="6581" w:type="dxa"/>
          </w:tcPr>
          <w:p w14:paraId="45A59AE1" w14:textId="11FBB34F" w:rsidR="00B6580C" w:rsidRPr="00C0088C" w:rsidRDefault="00514166" w:rsidP="00B6580C">
            <w:pPr>
              <w:spacing w:line="240" w:lineRule="auto"/>
              <w:ind w:left="431" w:right="-155"/>
              <w:rPr>
                <w:rFonts w:cs="Arial"/>
                <w:sz w:val="18"/>
                <w:szCs w:val="18"/>
                <w:lang w:bidi="ar-SA"/>
              </w:rPr>
            </w:pPr>
            <w:r w:rsidRPr="00C0088C">
              <w:rPr>
                <w:rFonts w:cs="Arial"/>
                <w:sz w:val="18"/>
                <w:szCs w:val="18"/>
                <w:u w:val="single"/>
              </w:rPr>
              <w:t>Less</w:t>
            </w:r>
            <w:r w:rsidRPr="00C0088C">
              <w:rPr>
                <w:rFonts w:cs="Arial"/>
                <w:sz w:val="18"/>
                <w:szCs w:val="18"/>
              </w:rPr>
              <w:t xml:space="preserve"> Expected credit loss</w:t>
            </w:r>
          </w:p>
        </w:tc>
        <w:tc>
          <w:tcPr>
            <w:tcW w:w="1440" w:type="dxa"/>
            <w:shd w:val="clear" w:color="auto" w:fill="FAFAFA"/>
            <w:vAlign w:val="bottom"/>
          </w:tcPr>
          <w:p w14:paraId="7D337EB4" w14:textId="05DC7614" w:rsidR="00B6580C" w:rsidRPr="00C0088C" w:rsidRDefault="00702B18" w:rsidP="00B6580C">
            <w:pPr>
              <w:spacing w:line="240" w:lineRule="auto"/>
              <w:ind w:left="-45" w:right="-72"/>
              <w:jc w:val="right"/>
              <w:rPr>
                <w:rFonts w:cs="Arial"/>
                <w:sz w:val="18"/>
                <w:szCs w:val="18"/>
                <w:cs/>
              </w:rPr>
            </w:pPr>
            <w:r>
              <w:rPr>
                <w:rFonts w:cs="Arial"/>
                <w:sz w:val="18"/>
                <w:szCs w:val="18"/>
              </w:rPr>
              <w:t>(1)</w:t>
            </w:r>
          </w:p>
        </w:tc>
        <w:tc>
          <w:tcPr>
            <w:tcW w:w="1440" w:type="dxa"/>
            <w:vAlign w:val="bottom"/>
          </w:tcPr>
          <w:p w14:paraId="3B90BED8" w14:textId="0517D1CF" w:rsidR="00B6580C" w:rsidRPr="00C0088C" w:rsidRDefault="00B6580C" w:rsidP="00B6580C">
            <w:pPr>
              <w:spacing w:line="240" w:lineRule="auto"/>
              <w:ind w:right="-72"/>
              <w:jc w:val="right"/>
              <w:rPr>
                <w:rFonts w:cs="Arial"/>
                <w:sz w:val="18"/>
                <w:szCs w:val="18"/>
              </w:rPr>
            </w:pPr>
            <w:r w:rsidRPr="00C0088C">
              <w:rPr>
                <w:rFonts w:cs="Arial"/>
                <w:sz w:val="18"/>
                <w:szCs w:val="18"/>
                <w:cs/>
              </w:rPr>
              <w:t>(</w:t>
            </w:r>
            <w:r w:rsidRPr="00C0088C">
              <w:rPr>
                <w:rFonts w:cs="Arial"/>
                <w:sz w:val="18"/>
                <w:szCs w:val="18"/>
              </w:rPr>
              <w:t>82</w:t>
            </w:r>
            <w:r w:rsidRPr="00C0088C">
              <w:rPr>
                <w:rFonts w:cs="Arial"/>
                <w:sz w:val="18"/>
                <w:szCs w:val="18"/>
                <w:cs/>
              </w:rPr>
              <w:t>)</w:t>
            </w:r>
          </w:p>
        </w:tc>
      </w:tr>
      <w:tr w:rsidR="00B6580C" w:rsidRPr="00C0088C" w14:paraId="1B056738" w14:textId="77777777" w:rsidTr="00912266">
        <w:trPr>
          <w:cantSplit/>
          <w:trHeight w:val="64"/>
        </w:trPr>
        <w:tc>
          <w:tcPr>
            <w:tcW w:w="6581" w:type="dxa"/>
          </w:tcPr>
          <w:p w14:paraId="2DE10385" w14:textId="77777777" w:rsidR="00B6580C" w:rsidRPr="00C0088C" w:rsidRDefault="00B6580C" w:rsidP="00B6580C">
            <w:pPr>
              <w:spacing w:line="240" w:lineRule="auto"/>
              <w:ind w:left="431"/>
              <w:jc w:val="both"/>
              <w:rPr>
                <w:rFonts w:cs="Arial"/>
                <w:sz w:val="18"/>
                <w:szCs w:val="18"/>
                <w:lang w:bidi="ar-SA"/>
              </w:rPr>
            </w:pPr>
          </w:p>
        </w:tc>
        <w:tc>
          <w:tcPr>
            <w:tcW w:w="1440" w:type="dxa"/>
            <w:tcBorders>
              <w:top w:val="single" w:sz="4" w:space="0" w:color="auto"/>
            </w:tcBorders>
            <w:shd w:val="clear" w:color="auto" w:fill="FAFAFA"/>
            <w:vAlign w:val="bottom"/>
          </w:tcPr>
          <w:p w14:paraId="2C50DC76" w14:textId="77777777" w:rsidR="00B6580C" w:rsidRPr="00C0088C" w:rsidRDefault="00B6580C" w:rsidP="00B6580C">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352657DC" w14:textId="77777777" w:rsidR="00B6580C" w:rsidRPr="00C0088C" w:rsidRDefault="00B6580C" w:rsidP="00B6580C">
            <w:pPr>
              <w:spacing w:line="240" w:lineRule="auto"/>
              <w:ind w:right="-72"/>
              <w:jc w:val="right"/>
              <w:rPr>
                <w:rFonts w:cs="Arial"/>
                <w:sz w:val="18"/>
                <w:szCs w:val="18"/>
              </w:rPr>
            </w:pPr>
          </w:p>
        </w:tc>
      </w:tr>
      <w:tr w:rsidR="00B6580C" w:rsidRPr="00C0088C" w14:paraId="35E64D98" w14:textId="77777777" w:rsidTr="00912266">
        <w:trPr>
          <w:cantSplit/>
          <w:trHeight w:val="153"/>
        </w:trPr>
        <w:tc>
          <w:tcPr>
            <w:tcW w:w="6581" w:type="dxa"/>
          </w:tcPr>
          <w:p w14:paraId="39559015" w14:textId="5BC4AA0C" w:rsidR="00B6580C" w:rsidRPr="00C0088C" w:rsidRDefault="00B6580C" w:rsidP="00B6580C">
            <w:pPr>
              <w:spacing w:line="240" w:lineRule="auto"/>
              <w:ind w:left="431"/>
              <w:rPr>
                <w:rFonts w:cs="Arial"/>
                <w:sz w:val="18"/>
                <w:szCs w:val="18"/>
                <w:lang w:bidi="ar-SA"/>
              </w:rPr>
            </w:pPr>
            <w:r w:rsidRPr="00C0088C">
              <w:rPr>
                <w:rFonts w:cs="Arial"/>
                <w:sz w:val="18"/>
                <w:szCs w:val="18"/>
                <w:lang w:bidi="ar-SA"/>
              </w:rPr>
              <w:t>Closing balance, net</w:t>
            </w:r>
          </w:p>
        </w:tc>
        <w:tc>
          <w:tcPr>
            <w:tcW w:w="1440" w:type="dxa"/>
            <w:tcBorders>
              <w:bottom w:val="single" w:sz="4" w:space="0" w:color="auto"/>
            </w:tcBorders>
            <w:shd w:val="clear" w:color="auto" w:fill="FAFAFA"/>
            <w:vAlign w:val="bottom"/>
          </w:tcPr>
          <w:p w14:paraId="22854D13" w14:textId="2CE40AA9" w:rsidR="00B6580C" w:rsidRPr="00C0088C" w:rsidRDefault="00702B18" w:rsidP="00B6580C">
            <w:pPr>
              <w:spacing w:line="240" w:lineRule="auto"/>
              <w:ind w:left="-45" w:right="-72"/>
              <w:jc w:val="right"/>
              <w:rPr>
                <w:rFonts w:cs="Arial"/>
                <w:sz w:val="18"/>
                <w:szCs w:val="18"/>
              </w:rPr>
            </w:pPr>
            <w:r>
              <w:rPr>
                <w:rFonts w:cs="Arial"/>
                <w:sz w:val="18"/>
                <w:szCs w:val="18"/>
              </w:rPr>
              <w:t>32</w:t>
            </w:r>
          </w:p>
        </w:tc>
        <w:tc>
          <w:tcPr>
            <w:tcW w:w="1440" w:type="dxa"/>
            <w:tcBorders>
              <w:bottom w:val="single" w:sz="4" w:space="0" w:color="auto"/>
            </w:tcBorders>
            <w:vAlign w:val="bottom"/>
          </w:tcPr>
          <w:p w14:paraId="6EEA8467" w14:textId="5F2AAC10" w:rsidR="00B6580C" w:rsidRPr="00C0088C" w:rsidRDefault="00B6580C" w:rsidP="00B6580C">
            <w:pPr>
              <w:spacing w:line="240" w:lineRule="auto"/>
              <w:ind w:right="-72"/>
              <w:jc w:val="right"/>
              <w:rPr>
                <w:rFonts w:cs="Arial"/>
                <w:sz w:val="18"/>
                <w:szCs w:val="18"/>
              </w:rPr>
            </w:pPr>
            <w:r w:rsidRPr="00C0088C">
              <w:rPr>
                <w:rFonts w:cs="Arial"/>
                <w:sz w:val="18"/>
                <w:szCs w:val="18"/>
              </w:rPr>
              <w:t>33</w:t>
            </w:r>
          </w:p>
        </w:tc>
      </w:tr>
    </w:tbl>
    <w:p w14:paraId="1A89FF19" w14:textId="77777777" w:rsidR="008C4A5F" w:rsidRPr="00671B7D"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3DF04262" w14:textId="00F305A3" w:rsidR="00671B7D" w:rsidRDefault="001D20AC" w:rsidP="00236AF7">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 xml:space="preserve">As </w:t>
      </w:r>
      <w:proofErr w:type="gramStart"/>
      <w:r w:rsidRPr="00671B7D">
        <w:rPr>
          <w:rFonts w:ascii="Arial" w:hAnsi="Arial" w:cs="Arial"/>
          <w:sz w:val="18"/>
          <w:szCs w:val="18"/>
        </w:rPr>
        <w:t>at</w:t>
      </w:r>
      <w:proofErr w:type="gramEnd"/>
      <w:r w:rsidRPr="00671B7D">
        <w:rPr>
          <w:rFonts w:ascii="Arial" w:hAnsi="Arial" w:cs="Arial"/>
          <w:sz w:val="18"/>
          <w:szCs w:val="18"/>
        </w:rPr>
        <w:t xml:space="preserve"> </w:t>
      </w:r>
      <w:r w:rsidR="00CD6905">
        <w:rPr>
          <w:rFonts w:ascii="Arial" w:hAnsi="Arial" w:cs="Arial"/>
          <w:sz w:val="18"/>
          <w:szCs w:val="18"/>
        </w:rPr>
        <w:t>30 June</w:t>
      </w:r>
      <w:r w:rsidR="00486232" w:rsidRPr="00671B7D">
        <w:rPr>
          <w:rFonts w:ascii="Arial" w:hAnsi="Arial" w:cs="Arial"/>
          <w:sz w:val="18"/>
          <w:szCs w:val="18"/>
        </w:rPr>
        <w:t xml:space="preserve"> </w:t>
      </w:r>
      <w:r w:rsidR="00B95F2E" w:rsidRPr="00671B7D">
        <w:rPr>
          <w:rFonts w:ascii="Arial" w:hAnsi="Arial" w:cs="Arial"/>
          <w:sz w:val="18"/>
          <w:szCs w:val="18"/>
        </w:rPr>
        <w:t>2024</w:t>
      </w:r>
      <w:r w:rsidR="00E95B5B" w:rsidRPr="00671B7D">
        <w:rPr>
          <w:rFonts w:ascii="Arial" w:hAnsi="Arial" w:cs="Arial"/>
          <w:sz w:val="18"/>
          <w:szCs w:val="18"/>
        </w:rPr>
        <w:t xml:space="preserve"> and </w:t>
      </w:r>
      <w:r w:rsidR="008C3A5F" w:rsidRPr="00671B7D">
        <w:rPr>
          <w:rFonts w:ascii="Arial" w:hAnsi="Arial" w:cs="Arial"/>
          <w:sz w:val="18"/>
          <w:szCs w:val="18"/>
        </w:rPr>
        <w:t>31</w:t>
      </w:r>
      <w:r w:rsidR="00E95B5B" w:rsidRPr="00671B7D">
        <w:rPr>
          <w:rFonts w:ascii="Arial" w:hAnsi="Arial" w:cs="Arial"/>
          <w:sz w:val="18"/>
          <w:szCs w:val="18"/>
        </w:rPr>
        <w:t xml:space="preserve"> December </w:t>
      </w:r>
      <w:r w:rsidR="00B95F2E" w:rsidRPr="00671B7D">
        <w:rPr>
          <w:rFonts w:ascii="Arial" w:hAnsi="Arial" w:cs="Arial"/>
          <w:sz w:val="18"/>
          <w:szCs w:val="18"/>
        </w:rPr>
        <w:t>2023</w:t>
      </w:r>
      <w:r w:rsidRPr="00671B7D">
        <w:rPr>
          <w:rFonts w:ascii="Arial" w:hAnsi="Arial" w:cs="Arial"/>
          <w:sz w:val="18"/>
          <w:szCs w:val="18"/>
        </w:rPr>
        <w:t xml:space="preserve">, short-term borrowings to </w:t>
      </w:r>
      <w:r w:rsidR="00322752" w:rsidRPr="00671B7D">
        <w:rPr>
          <w:rFonts w:ascii="Arial" w:hAnsi="Arial" w:cs="Arial"/>
          <w:sz w:val="18"/>
          <w:szCs w:val="18"/>
        </w:rPr>
        <w:t>related parties</w:t>
      </w:r>
      <w:r w:rsidR="002765C4" w:rsidRPr="00671B7D">
        <w:rPr>
          <w:rFonts w:ascii="Arial" w:hAnsi="Arial" w:cs="Arial"/>
          <w:sz w:val="18"/>
          <w:szCs w:val="18"/>
        </w:rPr>
        <w:t xml:space="preserve"> bear interest at the rate</w:t>
      </w:r>
      <w:r w:rsidR="001007E2" w:rsidRPr="00671B7D">
        <w:rPr>
          <w:rFonts w:ascii="Arial" w:hAnsi="Arial" w:cs="Arial"/>
          <w:sz w:val="18"/>
          <w:szCs w:val="18"/>
        </w:rPr>
        <w:t xml:space="preserve"> </w:t>
      </w:r>
      <w:r w:rsidR="008C3A5F" w:rsidRPr="00671B7D">
        <w:rPr>
          <w:rFonts w:ascii="Arial" w:hAnsi="Arial" w:cs="Arial"/>
          <w:sz w:val="18"/>
          <w:szCs w:val="18"/>
        </w:rPr>
        <w:t>3</w:t>
      </w:r>
      <w:r w:rsidR="00F94C68" w:rsidRPr="00671B7D">
        <w:rPr>
          <w:rFonts w:ascii="Arial" w:hAnsi="Arial" w:cs="Arial"/>
          <w:sz w:val="18"/>
          <w:szCs w:val="18"/>
        </w:rPr>
        <w:t>%</w:t>
      </w:r>
      <w:r w:rsidR="001270D9" w:rsidRPr="00671B7D">
        <w:rPr>
          <w:rFonts w:ascii="Arial" w:hAnsi="Arial" w:cs="Arial"/>
          <w:sz w:val="18"/>
          <w:szCs w:val="18"/>
        </w:rPr>
        <w:t xml:space="preserve"> - </w:t>
      </w:r>
      <w:r w:rsidR="008C3A5F" w:rsidRPr="00671B7D">
        <w:rPr>
          <w:rFonts w:ascii="Arial" w:hAnsi="Arial" w:cs="Arial"/>
          <w:sz w:val="18"/>
          <w:szCs w:val="18"/>
        </w:rPr>
        <w:t>6</w:t>
      </w:r>
      <w:r w:rsidR="001270D9" w:rsidRPr="00671B7D">
        <w:rPr>
          <w:rFonts w:ascii="Arial" w:hAnsi="Arial" w:cs="Arial"/>
          <w:sz w:val="18"/>
          <w:szCs w:val="18"/>
        </w:rPr>
        <w:t>%</w:t>
      </w:r>
      <w:r w:rsidR="002765C4" w:rsidRPr="00671B7D">
        <w:rPr>
          <w:rFonts w:ascii="Arial" w:hAnsi="Arial" w:cs="Arial"/>
          <w:sz w:val="18"/>
          <w:szCs w:val="18"/>
        </w:rPr>
        <w:t xml:space="preserve"> per annu</w:t>
      </w:r>
      <w:r w:rsidR="00E95B5B" w:rsidRPr="00671B7D">
        <w:rPr>
          <w:rFonts w:ascii="Arial" w:hAnsi="Arial" w:cs="Arial"/>
          <w:sz w:val="18"/>
          <w:szCs w:val="18"/>
        </w:rPr>
        <w:t>m</w:t>
      </w:r>
      <w:r w:rsidR="00184005" w:rsidRPr="00671B7D">
        <w:rPr>
          <w:rFonts w:ascii="Arial" w:hAnsi="Arial" w:cs="Arial"/>
          <w:sz w:val="18"/>
          <w:szCs w:val="18"/>
        </w:rPr>
        <w:t>.</w:t>
      </w:r>
    </w:p>
    <w:p w14:paraId="521E3DAB" w14:textId="6AE616FE" w:rsidR="00353662" w:rsidRPr="00671B7D" w:rsidRDefault="00353662" w:rsidP="00671B7D">
      <w:pPr>
        <w:pStyle w:val="BodyTextIndent3"/>
        <w:tabs>
          <w:tab w:val="clear" w:pos="817"/>
          <w:tab w:val="clear" w:pos="9889"/>
        </w:tabs>
        <w:spacing w:line="240" w:lineRule="auto"/>
        <w:ind w:left="0"/>
        <w:jc w:val="both"/>
        <w:rPr>
          <w:rFonts w:ascii="Arial" w:hAnsi="Arial" w:cs="Arial"/>
          <w:sz w:val="18"/>
          <w:szCs w:val="18"/>
        </w:rPr>
      </w:pPr>
    </w:p>
    <w:p w14:paraId="3C67B8C6" w14:textId="0AE21D4E" w:rsidR="007B68F9" w:rsidRPr="00671B7D" w:rsidRDefault="00702AD7"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71B7D">
        <w:rPr>
          <w:rFonts w:ascii="Arial" w:hAnsi="Arial" w:cs="Arial"/>
          <w:b/>
          <w:bCs/>
          <w:color w:val="CF4A02"/>
          <w:sz w:val="18"/>
          <w:szCs w:val="18"/>
        </w:rPr>
        <w:t>e</w:t>
      </w:r>
      <w:r w:rsidR="007B68F9" w:rsidRPr="00671B7D">
        <w:rPr>
          <w:rFonts w:ascii="Arial" w:hAnsi="Arial" w:cs="Arial"/>
          <w:b/>
          <w:bCs/>
          <w:color w:val="CF4A02"/>
          <w:sz w:val="18"/>
          <w:szCs w:val="18"/>
        </w:rPr>
        <w:t>)</w:t>
      </w:r>
      <w:r w:rsidR="007B68F9" w:rsidRPr="00671B7D">
        <w:rPr>
          <w:rFonts w:ascii="Arial" w:hAnsi="Arial" w:cs="Arial"/>
          <w:b/>
          <w:bCs/>
          <w:color w:val="CF4A02"/>
          <w:sz w:val="18"/>
          <w:szCs w:val="18"/>
        </w:rPr>
        <w:tab/>
        <w:t xml:space="preserve">Long-term borrowings </w:t>
      </w:r>
      <w:r w:rsidR="00822F81" w:rsidRPr="00671B7D">
        <w:rPr>
          <w:rFonts w:ascii="Arial" w:hAnsi="Arial" w:cs="Arial"/>
          <w:b/>
          <w:bCs/>
          <w:color w:val="CF4A02"/>
          <w:sz w:val="18"/>
          <w:szCs w:val="18"/>
        </w:rPr>
        <w:t xml:space="preserve">to </w:t>
      </w:r>
      <w:r w:rsidR="00192E87" w:rsidRPr="00671B7D">
        <w:rPr>
          <w:rFonts w:ascii="Arial" w:hAnsi="Arial" w:cs="Arial"/>
          <w:b/>
          <w:bCs/>
          <w:color w:val="CF4A02"/>
          <w:sz w:val="18"/>
          <w:szCs w:val="18"/>
        </w:rPr>
        <w:t>related parties</w:t>
      </w:r>
      <w:r w:rsidR="000C13D0" w:rsidRPr="00671B7D">
        <w:rPr>
          <w:rFonts w:ascii="Arial" w:hAnsi="Arial" w:cs="Arial"/>
          <w:b/>
          <w:bCs/>
          <w:color w:val="CF4A02"/>
          <w:sz w:val="18"/>
          <w:szCs w:val="18"/>
        </w:rPr>
        <w:t>, net</w:t>
      </w:r>
    </w:p>
    <w:p w14:paraId="545E868B" w14:textId="77777777" w:rsidR="00B8263E" w:rsidRPr="00671B7D" w:rsidRDefault="00B8263E" w:rsidP="007D0696">
      <w:pPr>
        <w:pStyle w:val="BodyTextIndent3"/>
        <w:tabs>
          <w:tab w:val="clear" w:pos="817"/>
          <w:tab w:val="clear" w:pos="9889"/>
        </w:tabs>
        <w:spacing w:line="240" w:lineRule="auto"/>
        <w:ind w:left="540" w:hanging="540"/>
        <w:jc w:val="both"/>
        <w:rPr>
          <w:rFonts w:ascii="Arial" w:hAnsi="Arial" w:cs="Arial"/>
          <w:b/>
          <w:bCs/>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671B7D" w14:paraId="302B3ABD" w14:textId="77777777" w:rsidTr="008C5711">
        <w:trPr>
          <w:trHeight w:val="20"/>
        </w:trPr>
        <w:tc>
          <w:tcPr>
            <w:tcW w:w="6480" w:type="dxa"/>
            <w:vAlign w:val="bottom"/>
          </w:tcPr>
          <w:p w14:paraId="3C92470A" w14:textId="77777777" w:rsidR="00E95B5B" w:rsidRPr="00671B7D"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671B7D" w:rsidRDefault="00E95B5B" w:rsidP="008C0950">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2F4B1C95" w14:textId="77777777" w:rsidTr="008C5711">
        <w:trPr>
          <w:trHeight w:val="20"/>
        </w:trPr>
        <w:tc>
          <w:tcPr>
            <w:tcW w:w="6480" w:type="dxa"/>
            <w:vAlign w:val="bottom"/>
          </w:tcPr>
          <w:p w14:paraId="057935D0" w14:textId="77777777" w:rsidR="00E95B5B" w:rsidRPr="00671B7D"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671B7D" w:rsidRDefault="00E95B5B" w:rsidP="008C0950">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2DEDD283" w14:textId="77777777" w:rsidTr="008C5711">
        <w:trPr>
          <w:trHeight w:val="20"/>
        </w:trPr>
        <w:tc>
          <w:tcPr>
            <w:tcW w:w="6480" w:type="dxa"/>
            <w:vAlign w:val="bottom"/>
          </w:tcPr>
          <w:p w14:paraId="6F943E64" w14:textId="77777777" w:rsidR="00E95B5B" w:rsidRPr="00671B7D"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5E656AAA" w:rsidR="00E95B5B" w:rsidRPr="00671B7D" w:rsidRDefault="00CD6905" w:rsidP="008C0950">
            <w:pPr>
              <w:spacing w:line="240" w:lineRule="auto"/>
              <w:ind w:left="-134" w:right="-72"/>
              <w:jc w:val="right"/>
              <w:rPr>
                <w:rFonts w:cs="Arial"/>
                <w:b/>
                <w:bCs/>
                <w:sz w:val="18"/>
                <w:szCs w:val="18"/>
              </w:rPr>
            </w:pPr>
            <w:r>
              <w:rPr>
                <w:rFonts w:cs="Arial"/>
                <w:b/>
                <w:bCs/>
                <w:sz w:val="18"/>
                <w:szCs w:val="18"/>
              </w:rPr>
              <w:t>30 June</w:t>
            </w:r>
          </w:p>
        </w:tc>
        <w:tc>
          <w:tcPr>
            <w:tcW w:w="1483" w:type="dxa"/>
            <w:tcBorders>
              <w:top w:val="single" w:sz="4" w:space="0" w:color="auto"/>
            </w:tcBorders>
            <w:vAlign w:val="bottom"/>
            <w:hideMark/>
          </w:tcPr>
          <w:p w14:paraId="38FBC629" w14:textId="26EAFE51" w:rsidR="00E95B5B" w:rsidRPr="00671B7D" w:rsidRDefault="008C3A5F" w:rsidP="008C0950">
            <w:pPr>
              <w:spacing w:line="240" w:lineRule="auto"/>
              <w:ind w:right="-72"/>
              <w:jc w:val="right"/>
              <w:rPr>
                <w:rFonts w:cs="Arial"/>
                <w:b/>
                <w:bCs/>
                <w:spacing w:val="-4"/>
                <w:sz w:val="18"/>
                <w:szCs w:val="18"/>
              </w:rPr>
            </w:pPr>
            <w:r w:rsidRPr="00671B7D">
              <w:rPr>
                <w:rFonts w:cs="Arial"/>
                <w:b/>
                <w:bCs/>
                <w:spacing w:val="-4"/>
                <w:sz w:val="18"/>
                <w:szCs w:val="18"/>
              </w:rPr>
              <w:t>31</w:t>
            </w:r>
            <w:r w:rsidR="00E95B5B" w:rsidRPr="00671B7D">
              <w:rPr>
                <w:rFonts w:cs="Arial"/>
                <w:b/>
                <w:bCs/>
                <w:spacing w:val="-4"/>
                <w:sz w:val="18"/>
                <w:szCs w:val="18"/>
              </w:rPr>
              <w:t xml:space="preserve"> December</w:t>
            </w:r>
          </w:p>
        </w:tc>
      </w:tr>
      <w:tr w:rsidR="00BE2CAB" w:rsidRPr="00671B7D" w14:paraId="7FB5308B" w14:textId="77777777" w:rsidTr="008C5711">
        <w:trPr>
          <w:trHeight w:val="20"/>
        </w:trPr>
        <w:tc>
          <w:tcPr>
            <w:tcW w:w="6480" w:type="dxa"/>
            <w:vAlign w:val="bottom"/>
          </w:tcPr>
          <w:p w14:paraId="17B1A73C" w14:textId="77777777" w:rsidR="00E95B5B" w:rsidRPr="00671B7D" w:rsidRDefault="00E95B5B" w:rsidP="008C0950">
            <w:pPr>
              <w:spacing w:line="240" w:lineRule="auto"/>
              <w:ind w:left="431" w:right="-72"/>
              <w:jc w:val="both"/>
              <w:rPr>
                <w:rFonts w:cs="Arial"/>
                <w:b/>
                <w:bCs/>
                <w:sz w:val="18"/>
                <w:szCs w:val="18"/>
              </w:rPr>
            </w:pPr>
          </w:p>
        </w:tc>
        <w:tc>
          <w:tcPr>
            <w:tcW w:w="1483" w:type="dxa"/>
            <w:vAlign w:val="bottom"/>
          </w:tcPr>
          <w:p w14:paraId="5F6BC508" w14:textId="5D3B6E77" w:rsidR="00E95B5B" w:rsidRPr="00671B7D" w:rsidRDefault="00B95F2E" w:rsidP="008C0950">
            <w:pPr>
              <w:spacing w:line="240" w:lineRule="auto"/>
              <w:ind w:right="-72"/>
              <w:jc w:val="right"/>
              <w:rPr>
                <w:rFonts w:cs="Arial"/>
                <w:b/>
                <w:bCs/>
                <w:sz w:val="18"/>
                <w:szCs w:val="18"/>
              </w:rPr>
            </w:pPr>
            <w:r w:rsidRPr="00671B7D">
              <w:rPr>
                <w:rFonts w:cs="Arial"/>
                <w:b/>
                <w:bCs/>
                <w:sz w:val="18"/>
                <w:szCs w:val="18"/>
              </w:rPr>
              <w:t>2024</w:t>
            </w:r>
          </w:p>
        </w:tc>
        <w:tc>
          <w:tcPr>
            <w:tcW w:w="1483" w:type="dxa"/>
            <w:vAlign w:val="bottom"/>
          </w:tcPr>
          <w:p w14:paraId="4472B5CC" w14:textId="30C85B1F" w:rsidR="00E95B5B" w:rsidRPr="00671B7D" w:rsidRDefault="00B95F2E" w:rsidP="008C0950">
            <w:pPr>
              <w:spacing w:line="240" w:lineRule="auto"/>
              <w:ind w:right="-72"/>
              <w:jc w:val="right"/>
              <w:rPr>
                <w:rFonts w:cs="Arial"/>
                <w:b/>
                <w:bCs/>
                <w:sz w:val="18"/>
                <w:szCs w:val="18"/>
              </w:rPr>
            </w:pPr>
            <w:r w:rsidRPr="00671B7D">
              <w:rPr>
                <w:rFonts w:cs="Arial"/>
                <w:b/>
                <w:bCs/>
                <w:sz w:val="18"/>
                <w:szCs w:val="18"/>
              </w:rPr>
              <w:t>2023</w:t>
            </w:r>
          </w:p>
        </w:tc>
      </w:tr>
      <w:tr w:rsidR="00BE2CAB" w:rsidRPr="00671B7D" w14:paraId="5DEC8C31" w14:textId="77777777" w:rsidTr="008C5711">
        <w:trPr>
          <w:trHeight w:val="20"/>
        </w:trPr>
        <w:tc>
          <w:tcPr>
            <w:tcW w:w="6480" w:type="dxa"/>
            <w:vAlign w:val="bottom"/>
          </w:tcPr>
          <w:p w14:paraId="651431BD" w14:textId="77777777" w:rsidR="00E95B5B" w:rsidRPr="00671B7D"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671B7D" w:rsidRDefault="00E95B5B" w:rsidP="00CE153F">
            <w:pPr>
              <w:spacing w:line="240" w:lineRule="auto"/>
              <w:ind w:right="-72"/>
              <w:jc w:val="right"/>
              <w:rPr>
                <w:rFonts w:cs="Arial"/>
                <w:b/>
                <w:bCs/>
                <w:sz w:val="18"/>
                <w:szCs w:val="18"/>
              </w:rPr>
            </w:pPr>
            <w:r w:rsidRPr="00671B7D">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671B7D" w:rsidRDefault="00E95B5B" w:rsidP="00CE153F">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48C83CE1" w14:textId="77777777" w:rsidTr="008C5711">
        <w:trPr>
          <w:trHeight w:val="20"/>
        </w:trPr>
        <w:tc>
          <w:tcPr>
            <w:tcW w:w="6480" w:type="dxa"/>
            <w:vAlign w:val="bottom"/>
          </w:tcPr>
          <w:p w14:paraId="56CB1402" w14:textId="77777777" w:rsidR="00E95B5B" w:rsidRPr="00671B7D"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671B7D"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671B7D" w:rsidRDefault="00E95B5B" w:rsidP="00CE153F">
            <w:pPr>
              <w:spacing w:line="240" w:lineRule="auto"/>
              <w:ind w:left="-100" w:right="-72"/>
              <w:jc w:val="right"/>
              <w:rPr>
                <w:rFonts w:cs="Arial"/>
                <w:spacing w:val="-3"/>
                <w:sz w:val="18"/>
                <w:szCs w:val="18"/>
              </w:rPr>
            </w:pPr>
          </w:p>
        </w:tc>
      </w:tr>
      <w:tr w:rsidR="00B6580C" w:rsidRPr="00671B7D" w14:paraId="1595F806" w14:textId="77777777" w:rsidTr="0008016F">
        <w:trPr>
          <w:trHeight w:val="20"/>
        </w:trPr>
        <w:tc>
          <w:tcPr>
            <w:tcW w:w="6480" w:type="dxa"/>
            <w:vAlign w:val="bottom"/>
          </w:tcPr>
          <w:p w14:paraId="44D46A64" w14:textId="77777777"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Subsidiaries</w:t>
            </w:r>
          </w:p>
        </w:tc>
        <w:tc>
          <w:tcPr>
            <w:tcW w:w="1483" w:type="dxa"/>
            <w:shd w:val="clear" w:color="auto" w:fill="FAFAFA"/>
            <w:vAlign w:val="bottom"/>
          </w:tcPr>
          <w:p w14:paraId="5C64422A" w14:textId="5F05169C" w:rsidR="00B6580C" w:rsidRPr="00671B7D" w:rsidRDefault="00B15128" w:rsidP="00B6580C">
            <w:pPr>
              <w:spacing w:line="240" w:lineRule="auto"/>
              <w:ind w:right="-72"/>
              <w:jc w:val="right"/>
              <w:rPr>
                <w:rFonts w:cs="Arial"/>
                <w:sz w:val="18"/>
                <w:szCs w:val="18"/>
              </w:rPr>
            </w:pPr>
            <w:r>
              <w:rPr>
                <w:rFonts w:cs="Arial"/>
                <w:sz w:val="18"/>
                <w:szCs w:val="18"/>
              </w:rPr>
              <w:t>696,806</w:t>
            </w:r>
          </w:p>
        </w:tc>
        <w:tc>
          <w:tcPr>
            <w:tcW w:w="1483" w:type="dxa"/>
            <w:vAlign w:val="bottom"/>
          </w:tcPr>
          <w:p w14:paraId="0D4B1CA1" w14:textId="4F9F63DE" w:rsidR="00B6580C" w:rsidRPr="00671B7D" w:rsidRDefault="00B6580C" w:rsidP="00B6580C">
            <w:pPr>
              <w:spacing w:line="240" w:lineRule="auto"/>
              <w:ind w:right="-72"/>
              <w:jc w:val="right"/>
              <w:rPr>
                <w:rFonts w:cs="Arial"/>
                <w:sz w:val="18"/>
                <w:szCs w:val="18"/>
              </w:rPr>
            </w:pPr>
            <w:r w:rsidRPr="00671B7D">
              <w:rPr>
                <w:rFonts w:cs="Arial"/>
                <w:sz w:val="18"/>
                <w:szCs w:val="18"/>
              </w:rPr>
              <w:t>716,179</w:t>
            </w:r>
          </w:p>
        </w:tc>
      </w:tr>
      <w:tr w:rsidR="00B6580C" w:rsidRPr="00671B7D" w14:paraId="3D366064" w14:textId="77777777" w:rsidTr="0008016F">
        <w:trPr>
          <w:trHeight w:val="20"/>
        </w:trPr>
        <w:tc>
          <w:tcPr>
            <w:tcW w:w="6480" w:type="dxa"/>
            <w:vAlign w:val="bottom"/>
          </w:tcPr>
          <w:p w14:paraId="57DEA3D7" w14:textId="7F5150F7" w:rsidR="00B6580C" w:rsidRPr="00671B7D" w:rsidRDefault="00B6580C" w:rsidP="00B6580C">
            <w:pPr>
              <w:spacing w:line="240" w:lineRule="auto"/>
              <w:ind w:left="431"/>
              <w:rPr>
                <w:rFonts w:cs="Arial"/>
                <w:sz w:val="18"/>
                <w:szCs w:val="18"/>
                <w:lang w:bidi="ar-SA"/>
              </w:rPr>
            </w:pPr>
            <w:proofErr w:type="gramStart"/>
            <w:r w:rsidRPr="00671B7D">
              <w:rPr>
                <w:rFonts w:cs="Arial"/>
                <w:sz w:val="18"/>
                <w:szCs w:val="18"/>
                <w:u w:val="single"/>
                <w:lang w:bidi="ar-SA"/>
              </w:rPr>
              <w:t>Less</w:t>
            </w:r>
            <w:r w:rsidRPr="00671B7D">
              <w:rPr>
                <w:rFonts w:cs="Arial"/>
                <w:sz w:val="18"/>
                <w:szCs w:val="18"/>
                <w:lang w:bidi="ar-SA"/>
              </w:rPr>
              <w:t xml:space="preserve">  Expected</w:t>
            </w:r>
            <w:proofErr w:type="gramEnd"/>
            <w:r w:rsidRPr="00671B7D">
              <w:rPr>
                <w:rFonts w:cs="Arial"/>
                <w:sz w:val="18"/>
                <w:szCs w:val="18"/>
                <w:lang w:bidi="ar-SA"/>
              </w:rPr>
              <w:t xml:space="preserve"> credit loss</w:t>
            </w:r>
          </w:p>
        </w:tc>
        <w:tc>
          <w:tcPr>
            <w:tcW w:w="1483" w:type="dxa"/>
            <w:shd w:val="clear" w:color="auto" w:fill="FAFAFA"/>
            <w:vAlign w:val="bottom"/>
          </w:tcPr>
          <w:p w14:paraId="24A24996" w14:textId="465F9538" w:rsidR="00B6580C" w:rsidRPr="00671B7D" w:rsidRDefault="00B15128" w:rsidP="00B6580C">
            <w:pPr>
              <w:spacing w:line="240" w:lineRule="auto"/>
              <w:ind w:right="-72"/>
              <w:jc w:val="right"/>
              <w:rPr>
                <w:rFonts w:cs="Arial"/>
                <w:sz w:val="18"/>
                <w:szCs w:val="18"/>
                <w:cs/>
              </w:rPr>
            </w:pPr>
            <w:r>
              <w:rPr>
                <w:rFonts w:cs="Arial"/>
                <w:sz w:val="18"/>
                <w:szCs w:val="18"/>
              </w:rPr>
              <w:t>(696,806)</w:t>
            </w:r>
          </w:p>
        </w:tc>
        <w:tc>
          <w:tcPr>
            <w:tcW w:w="1483" w:type="dxa"/>
            <w:vAlign w:val="bottom"/>
          </w:tcPr>
          <w:p w14:paraId="00EDC8A0" w14:textId="30C71EDB"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716,179</w:t>
            </w:r>
            <w:r w:rsidRPr="00671B7D">
              <w:rPr>
                <w:rFonts w:cs="Arial"/>
                <w:sz w:val="18"/>
                <w:szCs w:val="18"/>
                <w:cs/>
              </w:rPr>
              <w:t>)</w:t>
            </w:r>
          </w:p>
        </w:tc>
      </w:tr>
      <w:tr w:rsidR="00BE2CAB" w:rsidRPr="00671B7D" w14:paraId="64072D4B" w14:textId="77777777" w:rsidTr="0008016F">
        <w:trPr>
          <w:trHeight w:val="20"/>
        </w:trPr>
        <w:tc>
          <w:tcPr>
            <w:tcW w:w="6480" w:type="dxa"/>
            <w:vAlign w:val="bottom"/>
          </w:tcPr>
          <w:p w14:paraId="6B534880" w14:textId="77777777" w:rsidR="00563052" w:rsidRPr="00671B7D" w:rsidRDefault="00563052" w:rsidP="00563052">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563052" w:rsidRPr="00671B7D" w:rsidRDefault="00563052" w:rsidP="0008016F">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563052" w:rsidRPr="00671B7D" w:rsidRDefault="00563052" w:rsidP="0008016F">
            <w:pPr>
              <w:spacing w:line="240" w:lineRule="auto"/>
              <w:ind w:right="-72"/>
              <w:jc w:val="right"/>
              <w:rPr>
                <w:rFonts w:cs="Arial"/>
                <w:sz w:val="18"/>
                <w:szCs w:val="18"/>
              </w:rPr>
            </w:pPr>
          </w:p>
        </w:tc>
      </w:tr>
      <w:tr w:rsidR="00BE2CAB" w:rsidRPr="00671B7D" w14:paraId="212CC6F9" w14:textId="77777777" w:rsidTr="0008016F">
        <w:trPr>
          <w:trHeight w:val="20"/>
        </w:trPr>
        <w:tc>
          <w:tcPr>
            <w:tcW w:w="6480" w:type="dxa"/>
            <w:vAlign w:val="bottom"/>
          </w:tcPr>
          <w:p w14:paraId="7FF311A0" w14:textId="71A34EB0" w:rsidR="00563052" w:rsidRPr="00671B7D" w:rsidRDefault="00563052" w:rsidP="00563052">
            <w:pPr>
              <w:spacing w:line="240" w:lineRule="auto"/>
              <w:ind w:left="431"/>
              <w:rPr>
                <w:rFonts w:cs="Arial"/>
                <w:sz w:val="18"/>
                <w:szCs w:val="18"/>
                <w:lang w:bidi="ar-SA"/>
              </w:rPr>
            </w:pPr>
            <w:r w:rsidRPr="00671B7D">
              <w:rPr>
                <w:rFonts w:cs="Arial"/>
                <w:sz w:val="18"/>
                <w:szCs w:val="18"/>
                <w:lang w:bidi="ar-SA"/>
              </w:rPr>
              <w:t>Long-term borrowings to related parties, net</w:t>
            </w:r>
          </w:p>
        </w:tc>
        <w:tc>
          <w:tcPr>
            <w:tcW w:w="1483" w:type="dxa"/>
            <w:tcBorders>
              <w:bottom w:val="single" w:sz="4" w:space="0" w:color="auto"/>
            </w:tcBorders>
            <w:shd w:val="clear" w:color="auto" w:fill="FAFAFA"/>
            <w:vAlign w:val="bottom"/>
          </w:tcPr>
          <w:p w14:paraId="23A1B05F" w14:textId="24C48CF3" w:rsidR="00563052" w:rsidRPr="00671B7D" w:rsidRDefault="000C41F2" w:rsidP="0008016F">
            <w:pPr>
              <w:spacing w:line="240" w:lineRule="auto"/>
              <w:ind w:right="-72"/>
              <w:jc w:val="right"/>
              <w:rPr>
                <w:rFonts w:cs="Arial"/>
                <w:sz w:val="18"/>
                <w:szCs w:val="18"/>
              </w:rPr>
            </w:pPr>
            <w:r w:rsidRPr="00671B7D">
              <w:rPr>
                <w:rFonts w:cs="Arial"/>
                <w:sz w:val="18"/>
                <w:szCs w:val="18"/>
              </w:rPr>
              <w:t>-</w:t>
            </w:r>
          </w:p>
        </w:tc>
        <w:tc>
          <w:tcPr>
            <w:tcW w:w="1483" w:type="dxa"/>
            <w:tcBorders>
              <w:bottom w:val="single" w:sz="4" w:space="0" w:color="auto"/>
            </w:tcBorders>
            <w:vAlign w:val="bottom"/>
          </w:tcPr>
          <w:p w14:paraId="0CF80036" w14:textId="4415453A" w:rsidR="00563052" w:rsidRPr="00671B7D" w:rsidRDefault="00B6580C" w:rsidP="0008016F">
            <w:pPr>
              <w:spacing w:line="240" w:lineRule="auto"/>
              <w:ind w:right="-72"/>
              <w:jc w:val="right"/>
              <w:rPr>
                <w:rFonts w:cs="Arial"/>
                <w:sz w:val="18"/>
                <w:szCs w:val="18"/>
              </w:rPr>
            </w:pPr>
            <w:r w:rsidRPr="00671B7D">
              <w:rPr>
                <w:rFonts w:cs="Arial"/>
                <w:sz w:val="18"/>
                <w:szCs w:val="18"/>
              </w:rPr>
              <w:t>-</w:t>
            </w:r>
          </w:p>
        </w:tc>
      </w:tr>
    </w:tbl>
    <w:p w14:paraId="3E43787E" w14:textId="77777777" w:rsidR="000769CC" w:rsidRPr="00671B7D" w:rsidRDefault="000769CC" w:rsidP="00F33940">
      <w:pPr>
        <w:pStyle w:val="BodyTextIndent3"/>
        <w:tabs>
          <w:tab w:val="clear" w:pos="817"/>
          <w:tab w:val="clear" w:pos="9889"/>
        </w:tabs>
        <w:spacing w:line="240" w:lineRule="auto"/>
        <w:ind w:left="540"/>
        <w:jc w:val="both"/>
        <w:rPr>
          <w:rFonts w:ascii="Arial" w:hAnsi="Arial" w:cs="Arial"/>
          <w:sz w:val="18"/>
          <w:szCs w:val="18"/>
        </w:rPr>
      </w:pPr>
    </w:p>
    <w:p w14:paraId="0C7DE80B" w14:textId="77777777" w:rsidR="00BB245A" w:rsidRDefault="00BB245A" w:rsidP="00F33940">
      <w:pPr>
        <w:pStyle w:val="BodyTextIndent3"/>
        <w:tabs>
          <w:tab w:val="clear" w:pos="817"/>
          <w:tab w:val="clear" w:pos="9889"/>
        </w:tabs>
        <w:spacing w:line="240" w:lineRule="auto"/>
        <w:ind w:left="540"/>
        <w:jc w:val="both"/>
        <w:rPr>
          <w:rFonts w:ascii="Arial" w:hAnsi="Arial" w:cs="Arial"/>
          <w:sz w:val="18"/>
          <w:szCs w:val="18"/>
        </w:rPr>
      </w:pPr>
      <w:r>
        <w:rPr>
          <w:rFonts w:ascii="Arial" w:hAnsi="Arial" w:cs="Arial"/>
          <w:sz w:val="18"/>
          <w:szCs w:val="18"/>
        </w:rPr>
        <w:br w:type="page"/>
      </w:r>
    </w:p>
    <w:p w14:paraId="131D8F2C" w14:textId="0DEB0726" w:rsidR="00822F81" w:rsidRPr="00671B7D"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 xml:space="preserve">The movements of long-term borrowings to </w:t>
      </w:r>
      <w:r w:rsidR="00322752" w:rsidRPr="00671B7D">
        <w:rPr>
          <w:rFonts w:ascii="Arial" w:hAnsi="Arial" w:cs="Arial"/>
          <w:sz w:val="18"/>
          <w:szCs w:val="18"/>
        </w:rPr>
        <w:t>related parties</w:t>
      </w:r>
      <w:r w:rsidRPr="00671B7D">
        <w:rPr>
          <w:rFonts w:ascii="Arial" w:hAnsi="Arial" w:cs="Arial"/>
          <w:sz w:val="18"/>
          <w:szCs w:val="18"/>
        </w:rPr>
        <w:t xml:space="preserve"> are as follows:</w:t>
      </w:r>
    </w:p>
    <w:p w14:paraId="700A3744" w14:textId="77777777" w:rsidR="007B68F9" w:rsidRPr="00671B7D"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671B7D" w14:paraId="4DD6502E" w14:textId="77777777" w:rsidTr="008C5711">
        <w:tc>
          <w:tcPr>
            <w:tcW w:w="6480" w:type="dxa"/>
          </w:tcPr>
          <w:p w14:paraId="52F712F4" w14:textId="77777777" w:rsidR="006372DA" w:rsidRPr="00671B7D"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671B7D" w:rsidRDefault="006372DA" w:rsidP="00CA7E01">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2CE77576" w14:textId="77777777" w:rsidTr="008C5711">
        <w:trPr>
          <w:trHeight w:val="81"/>
        </w:trPr>
        <w:tc>
          <w:tcPr>
            <w:tcW w:w="6480" w:type="dxa"/>
          </w:tcPr>
          <w:p w14:paraId="31CED78B" w14:textId="77777777" w:rsidR="006372DA" w:rsidRPr="00671B7D"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671B7D" w:rsidRDefault="006372DA" w:rsidP="00CA7E01">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6DD2D6B3" w14:textId="77777777" w:rsidTr="008C5711">
        <w:tc>
          <w:tcPr>
            <w:tcW w:w="6480" w:type="dxa"/>
          </w:tcPr>
          <w:p w14:paraId="469204B0" w14:textId="77777777" w:rsidR="006372DA" w:rsidRPr="00671B7D"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3B598151" w:rsidR="006372DA" w:rsidRPr="00671B7D" w:rsidRDefault="00CD6905" w:rsidP="00192E87">
            <w:pPr>
              <w:spacing w:line="240" w:lineRule="auto"/>
              <w:ind w:left="-134" w:right="-72"/>
              <w:jc w:val="right"/>
              <w:rPr>
                <w:rFonts w:cs="Arial"/>
                <w:b/>
                <w:bCs/>
                <w:sz w:val="18"/>
                <w:szCs w:val="18"/>
              </w:rPr>
            </w:pPr>
            <w:r>
              <w:rPr>
                <w:rFonts w:cs="Arial"/>
                <w:b/>
                <w:bCs/>
                <w:sz w:val="18"/>
                <w:szCs w:val="18"/>
              </w:rPr>
              <w:t>30 June</w:t>
            </w:r>
          </w:p>
        </w:tc>
        <w:tc>
          <w:tcPr>
            <w:tcW w:w="1483" w:type="dxa"/>
            <w:tcBorders>
              <w:top w:val="single" w:sz="4" w:space="0" w:color="auto"/>
            </w:tcBorders>
            <w:hideMark/>
          </w:tcPr>
          <w:p w14:paraId="7A46164F" w14:textId="4A39FBFC" w:rsidR="006372DA" w:rsidRPr="00671B7D" w:rsidRDefault="008C3A5F" w:rsidP="00192E87">
            <w:pPr>
              <w:spacing w:line="240" w:lineRule="auto"/>
              <w:ind w:right="-72"/>
              <w:jc w:val="right"/>
              <w:rPr>
                <w:rFonts w:cs="Arial"/>
                <w:b/>
                <w:bCs/>
                <w:spacing w:val="-4"/>
                <w:sz w:val="18"/>
                <w:szCs w:val="18"/>
              </w:rPr>
            </w:pPr>
            <w:r w:rsidRPr="00671B7D">
              <w:rPr>
                <w:rFonts w:cs="Arial"/>
                <w:b/>
                <w:bCs/>
                <w:spacing w:val="-4"/>
                <w:sz w:val="18"/>
                <w:szCs w:val="18"/>
              </w:rPr>
              <w:t>31</w:t>
            </w:r>
            <w:r w:rsidR="006372DA" w:rsidRPr="00671B7D">
              <w:rPr>
                <w:rFonts w:cs="Arial"/>
                <w:b/>
                <w:bCs/>
                <w:spacing w:val="-4"/>
                <w:sz w:val="18"/>
                <w:szCs w:val="18"/>
              </w:rPr>
              <w:t xml:space="preserve"> December</w:t>
            </w:r>
          </w:p>
        </w:tc>
      </w:tr>
      <w:tr w:rsidR="00BE2CAB" w:rsidRPr="00671B7D" w14:paraId="6623FB3C" w14:textId="77777777" w:rsidTr="008C5711">
        <w:tc>
          <w:tcPr>
            <w:tcW w:w="6480" w:type="dxa"/>
          </w:tcPr>
          <w:p w14:paraId="4C83708F" w14:textId="77777777" w:rsidR="006372DA" w:rsidRPr="00671B7D" w:rsidRDefault="006372DA" w:rsidP="00192E87">
            <w:pPr>
              <w:spacing w:line="240" w:lineRule="auto"/>
              <w:ind w:left="431" w:right="-72"/>
              <w:jc w:val="both"/>
              <w:rPr>
                <w:rFonts w:cs="Arial"/>
                <w:b/>
                <w:bCs/>
                <w:sz w:val="18"/>
                <w:szCs w:val="18"/>
              </w:rPr>
            </w:pPr>
          </w:p>
        </w:tc>
        <w:tc>
          <w:tcPr>
            <w:tcW w:w="1483" w:type="dxa"/>
          </w:tcPr>
          <w:p w14:paraId="69820E90" w14:textId="295931DA" w:rsidR="006372DA" w:rsidRPr="00671B7D" w:rsidRDefault="00B95F2E" w:rsidP="00192E87">
            <w:pPr>
              <w:spacing w:line="240" w:lineRule="auto"/>
              <w:ind w:right="-72"/>
              <w:jc w:val="right"/>
              <w:rPr>
                <w:rFonts w:cs="Arial"/>
                <w:b/>
                <w:bCs/>
                <w:sz w:val="18"/>
                <w:szCs w:val="18"/>
              </w:rPr>
            </w:pPr>
            <w:r w:rsidRPr="00671B7D">
              <w:rPr>
                <w:rFonts w:cs="Arial"/>
                <w:b/>
                <w:bCs/>
                <w:sz w:val="18"/>
                <w:szCs w:val="18"/>
              </w:rPr>
              <w:t>2024</w:t>
            </w:r>
          </w:p>
        </w:tc>
        <w:tc>
          <w:tcPr>
            <w:tcW w:w="1483" w:type="dxa"/>
          </w:tcPr>
          <w:p w14:paraId="3D75AABD" w14:textId="22ADFC32" w:rsidR="006372DA" w:rsidRPr="00671B7D" w:rsidRDefault="00B95F2E" w:rsidP="00192E87">
            <w:pPr>
              <w:spacing w:line="240" w:lineRule="auto"/>
              <w:ind w:right="-72"/>
              <w:jc w:val="right"/>
              <w:rPr>
                <w:rFonts w:cs="Arial"/>
                <w:b/>
                <w:bCs/>
                <w:sz w:val="18"/>
                <w:szCs w:val="18"/>
              </w:rPr>
            </w:pPr>
            <w:r w:rsidRPr="00671B7D">
              <w:rPr>
                <w:rFonts w:cs="Arial"/>
                <w:b/>
                <w:bCs/>
                <w:sz w:val="18"/>
                <w:szCs w:val="18"/>
              </w:rPr>
              <w:t>2023</w:t>
            </w:r>
          </w:p>
        </w:tc>
      </w:tr>
      <w:tr w:rsidR="00BE2CAB" w:rsidRPr="00671B7D" w14:paraId="6F6E89ED" w14:textId="77777777" w:rsidTr="008C5711">
        <w:tc>
          <w:tcPr>
            <w:tcW w:w="6480" w:type="dxa"/>
          </w:tcPr>
          <w:p w14:paraId="0D6A2031" w14:textId="77777777" w:rsidR="006372DA" w:rsidRPr="00671B7D"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14133C81" w14:textId="77777777" w:rsidTr="008C5711">
        <w:trPr>
          <w:cantSplit/>
        </w:trPr>
        <w:tc>
          <w:tcPr>
            <w:tcW w:w="6480" w:type="dxa"/>
          </w:tcPr>
          <w:p w14:paraId="7EAE2F99" w14:textId="77777777" w:rsidR="006372DA" w:rsidRPr="00671B7D"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7B64ED00" w14:textId="226F9438" w:rsidR="006372DA" w:rsidRPr="00671B7D"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69E512E8" w14:textId="77777777" w:rsidR="006372DA" w:rsidRPr="00671B7D" w:rsidRDefault="006372DA" w:rsidP="00CE153F">
            <w:pPr>
              <w:spacing w:line="240" w:lineRule="auto"/>
              <w:ind w:left="-100" w:right="-72"/>
              <w:jc w:val="right"/>
              <w:rPr>
                <w:rFonts w:cs="Arial"/>
                <w:spacing w:val="-3"/>
                <w:sz w:val="18"/>
                <w:szCs w:val="18"/>
              </w:rPr>
            </w:pPr>
          </w:p>
        </w:tc>
      </w:tr>
      <w:tr w:rsidR="00B6580C" w:rsidRPr="00671B7D" w14:paraId="3F615D60" w14:textId="77777777" w:rsidTr="0008016F">
        <w:trPr>
          <w:cantSplit/>
          <w:trHeight w:val="153"/>
        </w:trPr>
        <w:tc>
          <w:tcPr>
            <w:tcW w:w="6480" w:type="dxa"/>
          </w:tcPr>
          <w:p w14:paraId="4104DBC2" w14:textId="5048747B"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Opening balance, net</w:t>
            </w:r>
          </w:p>
        </w:tc>
        <w:tc>
          <w:tcPr>
            <w:tcW w:w="1483" w:type="dxa"/>
            <w:shd w:val="clear" w:color="auto" w:fill="FAFAFA"/>
            <w:vAlign w:val="bottom"/>
          </w:tcPr>
          <w:p w14:paraId="726F7279" w14:textId="5BEC71C3" w:rsidR="00B6580C" w:rsidRPr="00671B7D" w:rsidRDefault="00B15128" w:rsidP="00B6580C">
            <w:pPr>
              <w:spacing w:line="240" w:lineRule="auto"/>
              <w:ind w:right="-72"/>
              <w:jc w:val="right"/>
              <w:rPr>
                <w:rFonts w:cs="Arial"/>
                <w:sz w:val="18"/>
                <w:szCs w:val="18"/>
              </w:rPr>
            </w:pPr>
            <w:r>
              <w:rPr>
                <w:rFonts w:cs="Arial"/>
                <w:sz w:val="18"/>
                <w:szCs w:val="18"/>
              </w:rPr>
              <w:t>-</w:t>
            </w:r>
          </w:p>
        </w:tc>
        <w:tc>
          <w:tcPr>
            <w:tcW w:w="1483" w:type="dxa"/>
            <w:vAlign w:val="bottom"/>
          </w:tcPr>
          <w:p w14:paraId="3887735C" w14:textId="4F03348C"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B6580C" w:rsidRPr="00671B7D" w14:paraId="4E6C50EE" w14:textId="77777777" w:rsidTr="0008016F">
        <w:trPr>
          <w:cantSplit/>
          <w:trHeight w:val="153"/>
        </w:trPr>
        <w:tc>
          <w:tcPr>
            <w:tcW w:w="6480" w:type="dxa"/>
          </w:tcPr>
          <w:p w14:paraId="1547F442" w14:textId="77777777"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Additions</w:t>
            </w:r>
          </w:p>
        </w:tc>
        <w:tc>
          <w:tcPr>
            <w:tcW w:w="1483" w:type="dxa"/>
            <w:shd w:val="clear" w:color="auto" w:fill="FAFAFA"/>
            <w:vAlign w:val="bottom"/>
          </w:tcPr>
          <w:p w14:paraId="04724D4A" w14:textId="51196850" w:rsidR="00B6580C" w:rsidRPr="00671B7D" w:rsidRDefault="00B15128" w:rsidP="00B6580C">
            <w:pPr>
              <w:spacing w:line="240" w:lineRule="auto"/>
              <w:ind w:right="-72"/>
              <w:jc w:val="right"/>
              <w:rPr>
                <w:rFonts w:cs="Arial"/>
                <w:sz w:val="18"/>
                <w:szCs w:val="18"/>
              </w:rPr>
            </w:pPr>
            <w:r>
              <w:rPr>
                <w:rFonts w:cs="Arial"/>
                <w:sz w:val="18"/>
                <w:szCs w:val="18"/>
              </w:rPr>
              <w:t>4,551</w:t>
            </w:r>
          </w:p>
        </w:tc>
        <w:tc>
          <w:tcPr>
            <w:tcW w:w="1483" w:type="dxa"/>
            <w:vAlign w:val="bottom"/>
          </w:tcPr>
          <w:p w14:paraId="300BC409" w14:textId="4903BBC5" w:rsidR="00B6580C" w:rsidRPr="00671B7D" w:rsidRDefault="00B6580C" w:rsidP="00B6580C">
            <w:pPr>
              <w:spacing w:line="240" w:lineRule="auto"/>
              <w:ind w:right="-72"/>
              <w:jc w:val="right"/>
              <w:rPr>
                <w:rFonts w:cs="Arial"/>
                <w:sz w:val="18"/>
                <w:szCs w:val="18"/>
              </w:rPr>
            </w:pPr>
            <w:r w:rsidRPr="00671B7D">
              <w:rPr>
                <w:rFonts w:cs="Arial"/>
                <w:sz w:val="18"/>
                <w:szCs w:val="18"/>
              </w:rPr>
              <w:t>8,627</w:t>
            </w:r>
          </w:p>
        </w:tc>
      </w:tr>
      <w:tr w:rsidR="00B6580C" w:rsidRPr="00671B7D" w14:paraId="0CA2187D" w14:textId="77777777" w:rsidTr="0008016F">
        <w:trPr>
          <w:cantSplit/>
          <w:trHeight w:val="153"/>
        </w:trPr>
        <w:tc>
          <w:tcPr>
            <w:tcW w:w="6480" w:type="dxa"/>
            <w:vAlign w:val="bottom"/>
          </w:tcPr>
          <w:p w14:paraId="4B68FACF" w14:textId="6371AE84"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Repayments received</w:t>
            </w:r>
          </w:p>
        </w:tc>
        <w:tc>
          <w:tcPr>
            <w:tcW w:w="1483" w:type="dxa"/>
            <w:shd w:val="clear" w:color="auto" w:fill="FAFAFA"/>
            <w:vAlign w:val="bottom"/>
          </w:tcPr>
          <w:p w14:paraId="156AA6ED" w14:textId="43B4D1E5" w:rsidR="00B6580C" w:rsidRPr="00671B7D" w:rsidRDefault="00B15128" w:rsidP="00B6580C">
            <w:pPr>
              <w:spacing w:line="240" w:lineRule="auto"/>
              <w:ind w:right="-72"/>
              <w:jc w:val="right"/>
              <w:rPr>
                <w:rFonts w:cs="Arial"/>
                <w:sz w:val="18"/>
                <w:szCs w:val="18"/>
                <w:cs/>
              </w:rPr>
            </w:pPr>
            <w:r>
              <w:rPr>
                <w:rFonts w:cs="Arial"/>
                <w:sz w:val="18"/>
                <w:szCs w:val="18"/>
              </w:rPr>
              <w:t>(23,924)</w:t>
            </w:r>
          </w:p>
        </w:tc>
        <w:tc>
          <w:tcPr>
            <w:tcW w:w="1483" w:type="dxa"/>
            <w:vAlign w:val="bottom"/>
          </w:tcPr>
          <w:p w14:paraId="37928FC4" w14:textId="2F475766"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13,855</w:t>
            </w:r>
            <w:r w:rsidRPr="00671B7D">
              <w:rPr>
                <w:rFonts w:cs="Arial"/>
                <w:sz w:val="18"/>
                <w:szCs w:val="18"/>
                <w:cs/>
              </w:rPr>
              <w:t>)</w:t>
            </w:r>
          </w:p>
        </w:tc>
      </w:tr>
      <w:tr w:rsidR="00B6580C" w:rsidRPr="00671B7D" w14:paraId="2BD7BB56" w14:textId="77777777" w:rsidTr="0008016F">
        <w:trPr>
          <w:cantSplit/>
          <w:trHeight w:val="153"/>
        </w:trPr>
        <w:tc>
          <w:tcPr>
            <w:tcW w:w="6480" w:type="dxa"/>
            <w:vAlign w:val="bottom"/>
          </w:tcPr>
          <w:p w14:paraId="2C699520" w14:textId="2A40C6C7"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Reversal of expected credit loss</w:t>
            </w:r>
          </w:p>
        </w:tc>
        <w:tc>
          <w:tcPr>
            <w:tcW w:w="1483" w:type="dxa"/>
            <w:shd w:val="clear" w:color="auto" w:fill="FAFAFA"/>
            <w:vAlign w:val="bottom"/>
          </w:tcPr>
          <w:p w14:paraId="698ABE38" w14:textId="57AB39E7" w:rsidR="00B6580C" w:rsidRPr="00671B7D" w:rsidRDefault="00B15128" w:rsidP="00B6580C">
            <w:pPr>
              <w:spacing w:line="240" w:lineRule="auto"/>
              <w:ind w:right="-72"/>
              <w:jc w:val="right"/>
              <w:rPr>
                <w:rFonts w:cs="Arial"/>
                <w:sz w:val="18"/>
                <w:szCs w:val="18"/>
              </w:rPr>
            </w:pPr>
            <w:r>
              <w:rPr>
                <w:rFonts w:cs="Arial"/>
                <w:sz w:val="18"/>
                <w:szCs w:val="18"/>
              </w:rPr>
              <w:t>19,373</w:t>
            </w:r>
          </w:p>
        </w:tc>
        <w:tc>
          <w:tcPr>
            <w:tcW w:w="1483" w:type="dxa"/>
            <w:tcBorders>
              <w:bottom w:val="single" w:sz="4" w:space="0" w:color="auto"/>
            </w:tcBorders>
            <w:vAlign w:val="bottom"/>
          </w:tcPr>
          <w:p w14:paraId="0AB06322" w14:textId="5EF0ADEF" w:rsidR="00B6580C" w:rsidRPr="00671B7D" w:rsidRDefault="00B6580C" w:rsidP="00B6580C">
            <w:pPr>
              <w:spacing w:line="240" w:lineRule="auto"/>
              <w:ind w:right="-72"/>
              <w:jc w:val="right"/>
              <w:rPr>
                <w:rFonts w:cs="Arial"/>
                <w:sz w:val="18"/>
                <w:szCs w:val="18"/>
              </w:rPr>
            </w:pPr>
            <w:r w:rsidRPr="00671B7D">
              <w:rPr>
                <w:rFonts w:cs="Arial"/>
                <w:sz w:val="18"/>
                <w:szCs w:val="18"/>
              </w:rPr>
              <w:t>5,228</w:t>
            </w:r>
          </w:p>
        </w:tc>
      </w:tr>
      <w:tr w:rsidR="00B6580C" w:rsidRPr="00671B7D" w14:paraId="71219BD3" w14:textId="77777777" w:rsidTr="0008016F">
        <w:trPr>
          <w:cantSplit/>
          <w:trHeight w:val="64"/>
        </w:trPr>
        <w:tc>
          <w:tcPr>
            <w:tcW w:w="6480" w:type="dxa"/>
          </w:tcPr>
          <w:p w14:paraId="218EC3E0" w14:textId="77777777" w:rsidR="00B6580C" w:rsidRPr="00671B7D" w:rsidRDefault="00B6580C" w:rsidP="00B6580C">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7CFD2A62" w14:textId="280DACD1" w:rsidR="00B6580C" w:rsidRPr="00671B7D" w:rsidRDefault="00B6580C" w:rsidP="00B6580C">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174FF2C8" w14:textId="77777777" w:rsidR="00B6580C" w:rsidRPr="00671B7D" w:rsidRDefault="00B6580C" w:rsidP="00B6580C">
            <w:pPr>
              <w:spacing w:line="240" w:lineRule="auto"/>
              <w:ind w:right="-72"/>
              <w:jc w:val="right"/>
              <w:rPr>
                <w:rFonts w:cs="Arial"/>
                <w:sz w:val="18"/>
                <w:szCs w:val="18"/>
              </w:rPr>
            </w:pPr>
          </w:p>
        </w:tc>
      </w:tr>
      <w:tr w:rsidR="00B6580C" w:rsidRPr="00671B7D" w14:paraId="59B45248" w14:textId="77777777" w:rsidTr="0008016F">
        <w:trPr>
          <w:cantSplit/>
          <w:trHeight w:val="153"/>
        </w:trPr>
        <w:tc>
          <w:tcPr>
            <w:tcW w:w="6480" w:type="dxa"/>
          </w:tcPr>
          <w:p w14:paraId="3163DE32" w14:textId="2B2313A6" w:rsidR="00B6580C" w:rsidRPr="00671B7D" w:rsidRDefault="00B6580C" w:rsidP="00B6580C">
            <w:pPr>
              <w:spacing w:line="240" w:lineRule="auto"/>
              <w:ind w:left="431"/>
              <w:rPr>
                <w:rFonts w:cs="Arial"/>
                <w:sz w:val="18"/>
                <w:szCs w:val="18"/>
                <w:lang w:bidi="ar-SA"/>
              </w:rPr>
            </w:pPr>
            <w:r w:rsidRPr="00671B7D">
              <w:rPr>
                <w:rFonts w:cs="Arial"/>
                <w:sz w:val="18"/>
                <w:szCs w:val="18"/>
                <w:lang w:bidi="ar-SA"/>
              </w:rPr>
              <w:t>Closing balance, net</w:t>
            </w:r>
          </w:p>
        </w:tc>
        <w:tc>
          <w:tcPr>
            <w:tcW w:w="1483" w:type="dxa"/>
            <w:tcBorders>
              <w:bottom w:val="single" w:sz="4" w:space="0" w:color="auto"/>
            </w:tcBorders>
            <w:shd w:val="clear" w:color="auto" w:fill="FAFAFA"/>
            <w:vAlign w:val="bottom"/>
          </w:tcPr>
          <w:p w14:paraId="5F4FF768" w14:textId="5ED93406" w:rsidR="00B6580C" w:rsidRPr="00671B7D" w:rsidRDefault="00B15128" w:rsidP="00B6580C">
            <w:pPr>
              <w:spacing w:line="240" w:lineRule="auto"/>
              <w:ind w:left="-45" w:right="-72"/>
              <w:jc w:val="right"/>
              <w:rPr>
                <w:rFonts w:cs="Arial"/>
                <w:sz w:val="18"/>
                <w:szCs w:val="18"/>
                <w:lang w:bidi="ar-SA"/>
              </w:rPr>
            </w:pPr>
            <w:r>
              <w:rPr>
                <w:rFonts w:cs="Arial"/>
                <w:sz w:val="18"/>
                <w:szCs w:val="18"/>
                <w:lang w:bidi="ar-SA"/>
              </w:rPr>
              <w:t>-</w:t>
            </w:r>
          </w:p>
        </w:tc>
        <w:tc>
          <w:tcPr>
            <w:tcW w:w="1483" w:type="dxa"/>
            <w:tcBorders>
              <w:bottom w:val="single" w:sz="4" w:space="0" w:color="auto"/>
            </w:tcBorders>
            <w:vAlign w:val="bottom"/>
          </w:tcPr>
          <w:p w14:paraId="19D3496B" w14:textId="22994C58"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bl>
    <w:p w14:paraId="75C567C6" w14:textId="6FC9AA8B" w:rsidR="00426487" w:rsidRPr="00671B7D"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5B9E0106" w14:textId="4CB0B980" w:rsidR="00353662" w:rsidRDefault="00322752" w:rsidP="008E3E3D">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 xml:space="preserve">As </w:t>
      </w:r>
      <w:proofErr w:type="gramStart"/>
      <w:r w:rsidRPr="00671B7D">
        <w:rPr>
          <w:rFonts w:ascii="Arial" w:hAnsi="Arial" w:cs="Arial"/>
          <w:sz w:val="18"/>
          <w:szCs w:val="18"/>
        </w:rPr>
        <w:t>at</w:t>
      </w:r>
      <w:proofErr w:type="gramEnd"/>
      <w:r w:rsidRPr="00671B7D">
        <w:rPr>
          <w:rFonts w:ascii="Arial" w:hAnsi="Arial" w:cs="Arial"/>
          <w:sz w:val="18"/>
          <w:szCs w:val="18"/>
        </w:rPr>
        <w:t xml:space="preserve"> </w:t>
      </w:r>
      <w:r w:rsidR="00CD6905">
        <w:rPr>
          <w:rFonts w:ascii="Arial" w:hAnsi="Arial" w:cs="Arial"/>
          <w:sz w:val="18"/>
          <w:szCs w:val="18"/>
        </w:rPr>
        <w:t>30 June</w:t>
      </w:r>
      <w:r w:rsidR="00486232" w:rsidRPr="00671B7D">
        <w:rPr>
          <w:rFonts w:ascii="Arial" w:hAnsi="Arial" w:cs="Arial"/>
          <w:sz w:val="18"/>
          <w:szCs w:val="18"/>
        </w:rPr>
        <w:t xml:space="preserve"> </w:t>
      </w:r>
      <w:r w:rsidR="00B95F2E" w:rsidRPr="00671B7D">
        <w:rPr>
          <w:rFonts w:ascii="Arial" w:hAnsi="Arial" w:cs="Arial"/>
          <w:sz w:val="18"/>
          <w:szCs w:val="18"/>
        </w:rPr>
        <w:t>2024</w:t>
      </w:r>
      <w:r w:rsidR="006372DA" w:rsidRPr="00671B7D">
        <w:rPr>
          <w:rFonts w:ascii="Arial" w:hAnsi="Arial" w:cs="Arial"/>
          <w:sz w:val="18"/>
          <w:szCs w:val="18"/>
        </w:rPr>
        <w:t xml:space="preserve"> and </w:t>
      </w:r>
      <w:r w:rsidR="008C3A5F" w:rsidRPr="00671B7D">
        <w:rPr>
          <w:rFonts w:ascii="Arial" w:hAnsi="Arial" w:cs="Arial"/>
          <w:sz w:val="18"/>
          <w:szCs w:val="18"/>
        </w:rPr>
        <w:t>31</w:t>
      </w:r>
      <w:r w:rsidR="006372DA" w:rsidRPr="00671B7D">
        <w:rPr>
          <w:rFonts w:ascii="Arial" w:hAnsi="Arial" w:cs="Arial"/>
          <w:sz w:val="18"/>
          <w:szCs w:val="18"/>
        </w:rPr>
        <w:t xml:space="preserve"> December </w:t>
      </w:r>
      <w:r w:rsidR="00B95F2E" w:rsidRPr="00671B7D">
        <w:rPr>
          <w:rFonts w:ascii="Arial" w:hAnsi="Arial" w:cs="Arial"/>
          <w:sz w:val="18"/>
          <w:szCs w:val="18"/>
        </w:rPr>
        <w:t>2023</w:t>
      </w:r>
      <w:r w:rsidRPr="00671B7D">
        <w:rPr>
          <w:rFonts w:ascii="Arial" w:hAnsi="Arial" w:cs="Arial"/>
          <w:sz w:val="18"/>
          <w:szCs w:val="18"/>
        </w:rPr>
        <w:t xml:space="preserve">, long-term borrowings to related parties bear interest at the rate </w:t>
      </w:r>
      <w:r w:rsidR="0049562B">
        <w:rPr>
          <w:rFonts w:ascii="Arial" w:hAnsi="Arial" w:cs="Arial"/>
          <w:sz w:val="18"/>
          <w:szCs w:val="18"/>
        </w:rPr>
        <w:br/>
      </w:r>
      <w:r w:rsidR="008C3A5F" w:rsidRPr="00671B7D">
        <w:rPr>
          <w:rFonts w:ascii="Arial" w:hAnsi="Arial" w:cs="Arial"/>
          <w:sz w:val="18"/>
          <w:szCs w:val="18"/>
        </w:rPr>
        <w:t>3</w:t>
      </w:r>
      <w:r w:rsidR="006372DA" w:rsidRPr="00671B7D">
        <w:rPr>
          <w:rFonts w:ascii="Arial" w:eastAsia="Arial Unicode MS" w:hAnsi="Arial" w:cs="Arial"/>
          <w:sz w:val="18"/>
          <w:szCs w:val="18"/>
        </w:rPr>
        <w:t>% -</w:t>
      </w:r>
      <w:r w:rsidR="00CA4185" w:rsidRPr="00671B7D">
        <w:rPr>
          <w:rFonts w:ascii="Arial" w:eastAsia="Arial Unicode MS" w:hAnsi="Arial" w:cs="Arial"/>
          <w:sz w:val="18"/>
          <w:szCs w:val="18"/>
        </w:rPr>
        <w:t xml:space="preserve"> </w:t>
      </w:r>
      <w:r w:rsidR="008C3A5F" w:rsidRPr="00671B7D">
        <w:rPr>
          <w:rFonts w:ascii="Arial" w:eastAsia="Arial Unicode MS" w:hAnsi="Arial" w:cs="Arial"/>
          <w:sz w:val="18"/>
          <w:szCs w:val="18"/>
        </w:rPr>
        <w:t>8</w:t>
      </w:r>
      <w:r w:rsidRPr="00671B7D">
        <w:rPr>
          <w:rFonts w:ascii="Arial" w:hAnsi="Arial" w:cs="Arial"/>
          <w:sz w:val="18"/>
          <w:szCs w:val="18"/>
        </w:rPr>
        <w:t>% per annum</w:t>
      </w:r>
      <w:r w:rsidR="006372DA" w:rsidRPr="00671B7D">
        <w:rPr>
          <w:rFonts w:ascii="Arial" w:hAnsi="Arial" w:cs="Arial"/>
          <w:sz w:val="18"/>
          <w:szCs w:val="18"/>
        </w:rPr>
        <w:t>.</w:t>
      </w:r>
    </w:p>
    <w:p w14:paraId="45EBC758" w14:textId="014B6838" w:rsidR="00F219F3" w:rsidRDefault="00F219F3" w:rsidP="008E3E3D">
      <w:pPr>
        <w:pStyle w:val="BodyTextIndent3"/>
        <w:tabs>
          <w:tab w:val="clear" w:pos="817"/>
          <w:tab w:val="clear" w:pos="9889"/>
        </w:tabs>
        <w:spacing w:line="240" w:lineRule="auto"/>
        <w:ind w:left="540"/>
        <w:jc w:val="both"/>
        <w:rPr>
          <w:rFonts w:ascii="Arial" w:hAnsi="Arial" w:cs="Arial"/>
          <w:sz w:val="18"/>
          <w:szCs w:val="18"/>
        </w:rPr>
      </w:pPr>
    </w:p>
    <w:p w14:paraId="48FCACB5" w14:textId="287F6FE3" w:rsidR="001D20AC" w:rsidRPr="00671B7D" w:rsidRDefault="00702AD7"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671B7D">
        <w:rPr>
          <w:rFonts w:ascii="Arial" w:hAnsi="Arial" w:cs="Arial"/>
          <w:b/>
          <w:bCs/>
          <w:color w:val="CF4A02"/>
          <w:sz w:val="18"/>
          <w:szCs w:val="18"/>
        </w:rPr>
        <w:t>f</w:t>
      </w:r>
      <w:r w:rsidR="001D20AC" w:rsidRPr="00671B7D">
        <w:rPr>
          <w:rFonts w:ascii="Arial" w:hAnsi="Arial" w:cs="Arial"/>
          <w:b/>
          <w:bCs/>
          <w:color w:val="CF4A02"/>
          <w:sz w:val="18"/>
          <w:szCs w:val="18"/>
        </w:rPr>
        <w:t>)</w:t>
      </w:r>
      <w:r w:rsidR="001D20AC" w:rsidRPr="00671B7D">
        <w:rPr>
          <w:rFonts w:ascii="Arial" w:hAnsi="Arial" w:cs="Arial"/>
          <w:b/>
          <w:bCs/>
          <w:color w:val="CF4A02"/>
          <w:sz w:val="18"/>
          <w:szCs w:val="18"/>
        </w:rPr>
        <w:tab/>
        <w:t>Short-term borrowings from related part</w:t>
      </w:r>
      <w:r w:rsidR="004D3A95" w:rsidRPr="00671B7D">
        <w:rPr>
          <w:rFonts w:ascii="Arial" w:hAnsi="Arial" w:cs="Arial"/>
          <w:b/>
          <w:bCs/>
          <w:color w:val="CF4A02"/>
          <w:sz w:val="18"/>
          <w:szCs w:val="18"/>
        </w:rPr>
        <w:t>ies</w:t>
      </w:r>
    </w:p>
    <w:p w14:paraId="321CDD9A" w14:textId="77777777" w:rsidR="00B8263E" w:rsidRPr="00671B7D" w:rsidRDefault="00B8263E" w:rsidP="00B96BFE">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671B7D" w14:paraId="185762A4" w14:textId="77777777" w:rsidTr="003D2C95">
        <w:trPr>
          <w:trHeight w:val="20"/>
        </w:trPr>
        <w:tc>
          <w:tcPr>
            <w:tcW w:w="6480" w:type="dxa"/>
            <w:vAlign w:val="bottom"/>
          </w:tcPr>
          <w:p w14:paraId="658A55EB" w14:textId="77777777" w:rsidR="006372DA" w:rsidRPr="00671B7D"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671B7D" w:rsidRDefault="006372DA" w:rsidP="008C0950">
            <w:pPr>
              <w:spacing w:line="240" w:lineRule="auto"/>
              <w:ind w:right="-72"/>
              <w:jc w:val="center"/>
              <w:rPr>
                <w:rFonts w:cs="Arial"/>
                <w:b/>
                <w:bCs/>
                <w:sz w:val="18"/>
                <w:szCs w:val="18"/>
              </w:rPr>
            </w:pPr>
            <w:r w:rsidRPr="00671B7D">
              <w:rPr>
                <w:rFonts w:cs="Arial"/>
                <w:b/>
                <w:bCs/>
                <w:sz w:val="18"/>
                <w:szCs w:val="18"/>
              </w:rPr>
              <w:t xml:space="preserve">Consolidated </w:t>
            </w:r>
          </w:p>
          <w:p w14:paraId="64FB8171" w14:textId="77777777" w:rsidR="006372DA" w:rsidRPr="00671B7D" w:rsidRDefault="006372DA" w:rsidP="008C0950">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425BED39" w14:textId="77777777" w:rsidTr="003D2C95">
        <w:trPr>
          <w:trHeight w:val="20"/>
        </w:trPr>
        <w:tc>
          <w:tcPr>
            <w:tcW w:w="6480" w:type="dxa"/>
            <w:vAlign w:val="bottom"/>
          </w:tcPr>
          <w:p w14:paraId="6B6FDFB4" w14:textId="77777777" w:rsidR="006372DA" w:rsidRPr="00671B7D"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671B7D" w:rsidRDefault="006372DA" w:rsidP="008C0950">
            <w:pPr>
              <w:spacing w:line="240" w:lineRule="auto"/>
              <w:ind w:right="-72"/>
              <w:jc w:val="center"/>
              <w:rPr>
                <w:rFonts w:cs="Arial"/>
                <w:b/>
                <w:bCs/>
                <w:sz w:val="18"/>
                <w:szCs w:val="18"/>
              </w:rPr>
            </w:pPr>
          </w:p>
        </w:tc>
      </w:tr>
      <w:tr w:rsidR="00BE2CAB" w:rsidRPr="00671B7D" w14:paraId="0E4E71B8" w14:textId="77777777" w:rsidTr="003D2C95">
        <w:trPr>
          <w:trHeight w:val="20"/>
        </w:trPr>
        <w:tc>
          <w:tcPr>
            <w:tcW w:w="6480" w:type="dxa"/>
            <w:vAlign w:val="bottom"/>
          </w:tcPr>
          <w:p w14:paraId="5BA8887C" w14:textId="77777777" w:rsidR="006372DA" w:rsidRPr="00671B7D"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436A44B7" w:rsidR="006372DA" w:rsidRPr="00671B7D" w:rsidRDefault="00CD6905" w:rsidP="008C0950">
            <w:pPr>
              <w:spacing w:line="240" w:lineRule="auto"/>
              <w:ind w:left="-134" w:right="-72"/>
              <w:jc w:val="right"/>
              <w:rPr>
                <w:rFonts w:cs="Arial"/>
                <w:b/>
                <w:bCs/>
                <w:sz w:val="18"/>
                <w:szCs w:val="18"/>
              </w:rPr>
            </w:pPr>
            <w:r>
              <w:rPr>
                <w:rFonts w:cs="Arial"/>
                <w:b/>
                <w:bCs/>
                <w:sz w:val="18"/>
                <w:szCs w:val="18"/>
              </w:rPr>
              <w:t>30 June</w:t>
            </w:r>
          </w:p>
        </w:tc>
        <w:tc>
          <w:tcPr>
            <w:tcW w:w="1483" w:type="dxa"/>
            <w:tcBorders>
              <w:top w:val="single" w:sz="4" w:space="0" w:color="auto"/>
            </w:tcBorders>
            <w:vAlign w:val="bottom"/>
          </w:tcPr>
          <w:p w14:paraId="7D6BDFD4" w14:textId="61375B2D" w:rsidR="006372DA" w:rsidRPr="00671B7D" w:rsidRDefault="008C3A5F" w:rsidP="008C0950">
            <w:pPr>
              <w:spacing w:line="240" w:lineRule="auto"/>
              <w:ind w:left="-134" w:right="-72"/>
              <w:jc w:val="right"/>
              <w:rPr>
                <w:rFonts w:cs="Arial"/>
                <w:b/>
                <w:bCs/>
                <w:sz w:val="18"/>
                <w:szCs w:val="18"/>
              </w:rPr>
            </w:pPr>
            <w:r w:rsidRPr="00671B7D">
              <w:rPr>
                <w:rFonts w:cs="Arial"/>
                <w:b/>
                <w:bCs/>
                <w:spacing w:val="-4"/>
                <w:sz w:val="18"/>
                <w:szCs w:val="18"/>
              </w:rPr>
              <w:t>31</w:t>
            </w:r>
            <w:r w:rsidR="006372DA" w:rsidRPr="00671B7D">
              <w:rPr>
                <w:rFonts w:cs="Arial"/>
                <w:b/>
                <w:bCs/>
                <w:spacing w:val="-4"/>
                <w:sz w:val="18"/>
                <w:szCs w:val="18"/>
              </w:rPr>
              <w:t xml:space="preserve"> December</w:t>
            </w:r>
          </w:p>
        </w:tc>
      </w:tr>
      <w:tr w:rsidR="00BE2CAB" w:rsidRPr="00671B7D" w14:paraId="256F0FB4" w14:textId="77777777" w:rsidTr="003D2C95">
        <w:trPr>
          <w:trHeight w:val="20"/>
        </w:trPr>
        <w:tc>
          <w:tcPr>
            <w:tcW w:w="6480" w:type="dxa"/>
            <w:vAlign w:val="bottom"/>
          </w:tcPr>
          <w:p w14:paraId="726D5B8F" w14:textId="77777777" w:rsidR="006372DA" w:rsidRPr="00671B7D" w:rsidRDefault="006372DA" w:rsidP="008C0950">
            <w:pPr>
              <w:spacing w:line="240" w:lineRule="auto"/>
              <w:ind w:left="431" w:right="-72"/>
              <w:jc w:val="both"/>
              <w:rPr>
                <w:rFonts w:cs="Arial"/>
                <w:b/>
                <w:bCs/>
                <w:sz w:val="18"/>
                <w:szCs w:val="18"/>
              </w:rPr>
            </w:pPr>
          </w:p>
        </w:tc>
        <w:tc>
          <w:tcPr>
            <w:tcW w:w="1483" w:type="dxa"/>
            <w:vAlign w:val="bottom"/>
          </w:tcPr>
          <w:p w14:paraId="685E743C" w14:textId="7621CA3C" w:rsidR="006372DA" w:rsidRPr="00671B7D" w:rsidRDefault="00B95F2E" w:rsidP="008C0950">
            <w:pPr>
              <w:spacing w:line="240" w:lineRule="auto"/>
              <w:ind w:right="-72"/>
              <w:jc w:val="right"/>
              <w:rPr>
                <w:rFonts w:cs="Arial"/>
                <w:b/>
                <w:bCs/>
                <w:sz w:val="18"/>
                <w:szCs w:val="18"/>
              </w:rPr>
            </w:pPr>
            <w:r w:rsidRPr="00671B7D">
              <w:rPr>
                <w:rFonts w:cs="Arial"/>
                <w:b/>
                <w:bCs/>
                <w:sz w:val="18"/>
                <w:szCs w:val="18"/>
              </w:rPr>
              <w:t>2024</w:t>
            </w:r>
          </w:p>
        </w:tc>
        <w:tc>
          <w:tcPr>
            <w:tcW w:w="1483" w:type="dxa"/>
            <w:vAlign w:val="bottom"/>
          </w:tcPr>
          <w:p w14:paraId="0A9E023C" w14:textId="26AB7922" w:rsidR="006372DA" w:rsidRPr="00671B7D" w:rsidRDefault="00B95F2E" w:rsidP="008C0950">
            <w:pPr>
              <w:spacing w:line="240" w:lineRule="auto"/>
              <w:ind w:right="-72"/>
              <w:jc w:val="right"/>
              <w:rPr>
                <w:rFonts w:cs="Arial"/>
                <w:b/>
                <w:bCs/>
                <w:sz w:val="18"/>
                <w:szCs w:val="18"/>
              </w:rPr>
            </w:pPr>
            <w:r w:rsidRPr="00671B7D">
              <w:rPr>
                <w:rFonts w:cs="Arial"/>
                <w:b/>
                <w:bCs/>
                <w:sz w:val="18"/>
                <w:szCs w:val="18"/>
              </w:rPr>
              <w:t>2023</w:t>
            </w:r>
          </w:p>
        </w:tc>
      </w:tr>
      <w:tr w:rsidR="00BE2CAB" w:rsidRPr="00671B7D" w14:paraId="73CF539C" w14:textId="77777777" w:rsidTr="00912266">
        <w:trPr>
          <w:trHeight w:val="20"/>
        </w:trPr>
        <w:tc>
          <w:tcPr>
            <w:tcW w:w="6480" w:type="dxa"/>
            <w:vAlign w:val="bottom"/>
          </w:tcPr>
          <w:p w14:paraId="30BA3C1E" w14:textId="77777777" w:rsidR="006372DA" w:rsidRPr="00671B7D"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c>
          <w:tcPr>
            <w:tcW w:w="1483" w:type="dxa"/>
            <w:tcBorders>
              <w:bottom w:val="single" w:sz="4" w:space="0" w:color="auto"/>
            </w:tcBorders>
            <w:vAlign w:val="bottom"/>
          </w:tcPr>
          <w:p w14:paraId="48BD8ECB" w14:textId="25D4B738"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660A3B5A" w14:textId="77777777" w:rsidTr="00912266">
        <w:trPr>
          <w:trHeight w:val="20"/>
        </w:trPr>
        <w:tc>
          <w:tcPr>
            <w:tcW w:w="6480" w:type="dxa"/>
            <w:vAlign w:val="bottom"/>
          </w:tcPr>
          <w:p w14:paraId="73C7840D" w14:textId="77777777" w:rsidR="006372DA" w:rsidRPr="00671B7D"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671B7D"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671B7D" w:rsidRDefault="006372DA" w:rsidP="00CE153F">
            <w:pPr>
              <w:spacing w:line="240" w:lineRule="auto"/>
              <w:ind w:left="-100" w:right="-72"/>
              <w:jc w:val="right"/>
              <w:rPr>
                <w:rFonts w:cs="Arial"/>
                <w:spacing w:val="-3"/>
                <w:sz w:val="18"/>
                <w:szCs w:val="18"/>
              </w:rPr>
            </w:pPr>
          </w:p>
        </w:tc>
      </w:tr>
      <w:tr w:rsidR="00BE2CAB" w:rsidRPr="00671B7D" w14:paraId="08E4F9DC" w14:textId="77777777" w:rsidTr="00912266">
        <w:trPr>
          <w:trHeight w:val="20"/>
        </w:trPr>
        <w:tc>
          <w:tcPr>
            <w:tcW w:w="6480" w:type="dxa"/>
            <w:vAlign w:val="bottom"/>
          </w:tcPr>
          <w:p w14:paraId="74E7B211" w14:textId="77777777" w:rsidR="006372DA" w:rsidRPr="00671B7D" w:rsidRDefault="006372DA" w:rsidP="006372DA">
            <w:pPr>
              <w:spacing w:line="240" w:lineRule="auto"/>
              <w:ind w:left="431" w:right="-155"/>
              <w:rPr>
                <w:rFonts w:cs="Arial"/>
                <w:sz w:val="18"/>
                <w:szCs w:val="18"/>
                <w:lang w:bidi="ar-SA"/>
              </w:rPr>
            </w:pPr>
            <w:r w:rsidRPr="00671B7D">
              <w:rPr>
                <w:rFonts w:cs="Arial"/>
                <w:sz w:val="18"/>
                <w:szCs w:val="18"/>
                <w:lang w:bidi="ar-SA"/>
              </w:rPr>
              <w:t>Related parties</w:t>
            </w:r>
          </w:p>
        </w:tc>
        <w:tc>
          <w:tcPr>
            <w:tcW w:w="1483" w:type="dxa"/>
            <w:tcBorders>
              <w:bottom w:val="single" w:sz="4" w:space="0" w:color="auto"/>
            </w:tcBorders>
            <w:shd w:val="clear" w:color="auto" w:fill="FAFAFA"/>
          </w:tcPr>
          <w:p w14:paraId="77A71EFF" w14:textId="2A06115A" w:rsidR="006372DA" w:rsidRPr="00671B7D" w:rsidRDefault="00702B18" w:rsidP="006372DA">
            <w:pPr>
              <w:spacing w:line="240" w:lineRule="auto"/>
              <w:ind w:right="-72"/>
              <w:jc w:val="right"/>
              <w:rPr>
                <w:rFonts w:cs="Arial"/>
                <w:sz w:val="18"/>
                <w:szCs w:val="18"/>
              </w:rPr>
            </w:pPr>
            <w:r>
              <w:rPr>
                <w:rFonts w:cs="Arial"/>
                <w:sz w:val="18"/>
                <w:szCs w:val="18"/>
              </w:rPr>
              <w:t>229</w:t>
            </w:r>
          </w:p>
        </w:tc>
        <w:tc>
          <w:tcPr>
            <w:tcW w:w="1483" w:type="dxa"/>
            <w:tcBorders>
              <w:bottom w:val="single" w:sz="4" w:space="0" w:color="auto"/>
            </w:tcBorders>
            <w:shd w:val="clear" w:color="auto" w:fill="auto"/>
          </w:tcPr>
          <w:p w14:paraId="615D2155" w14:textId="07AF6C29" w:rsidR="006372DA" w:rsidRPr="00671B7D" w:rsidRDefault="00B6580C" w:rsidP="006372DA">
            <w:pPr>
              <w:spacing w:line="240" w:lineRule="auto"/>
              <w:ind w:right="-72"/>
              <w:jc w:val="right"/>
              <w:rPr>
                <w:rFonts w:cs="Arial"/>
                <w:sz w:val="18"/>
                <w:szCs w:val="18"/>
              </w:rPr>
            </w:pPr>
            <w:r w:rsidRPr="00671B7D">
              <w:rPr>
                <w:rFonts w:cs="Arial"/>
                <w:sz w:val="18"/>
                <w:szCs w:val="18"/>
              </w:rPr>
              <w:t>242</w:t>
            </w:r>
          </w:p>
        </w:tc>
      </w:tr>
    </w:tbl>
    <w:p w14:paraId="4B3BB4A4" w14:textId="553B9A0E" w:rsidR="00667D58" w:rsidRPr="00B63BB8" w:rsidRDefault="00667D58" w:rsidP="00B63BB8">
      <w:pPr>
        <w:pStyle w:val="BodyTextIndent3"/>
        <w:tabs>
          <w:tab w:val="clear" w:pos="817"/>
          <w:tab w:val="clear" w:pos="9889"/>
        </w:tabs>
        <w:spacing w:line="240" w:lineRule="auto"/>
        <w:ind w:left="540"/>
        <w:jc w:val="both"/>
        <w:rPr>
          <w:rFonts w:ascii="Arial" w:hAnsi="Arial" w:cs="Arial"/>
          <w:sz w:val="18"/>
          <w:szCs w:val="18"/>
        </w:rPr>
      </w:pPr>
    </w:p>
    <w:p w14:paraId="167988D3" w14:textId="20788965" w:rsidR="001D20AC" w:rsidRPr="00B63BB8" w:rsidRDefault="001D20AC" w:rsidP="00B63BB8">
      <w:pPr>
        <w:pStyle w:val="BodyTextIndent3"/>
        <w:tabs>
          <w:tab w:val="clear" w:pos="817"/>
          <w:tab w:val="clear" w:pos="9889"/>
        </w:tabs>
        <w:spacing w:line="240" w:lineRule="auto"/>
        <w:ind w:left="540"/>
        <w:jc w:val="both"/>
        <w:rPr>
          <w:rFonts w:ascii="Arial" w:hAnsi="Arial" w:cs="Arial"/>
          <w:sz w:val="18"/>
          <w:szCs w:val="18"/>
        </w:rPr>
      </w:pPr>
      <w:r w:rsidRPr="00B63BB8">
        <w:rPr>
          <w:rFonts w:ascii="Arial" w:hAnsi="Arial" w:cs="Arial"/>
          <w:sz w:val="18"/>
          <w:szCs w:val="18"/>
        </w:rPr>
        <w:t>The movements of short-term borrowings from related part</w:t>
      </w:r>
      <w:r w:rsidR="004D3A95" w:rsidRPr="00B63BB8">
        <w:rPr>
          <w:rFonts w:ascii="Arial" w:hAnsi="Arial" w:cs="Arial"/>
          <w:sz w:val="18"/>
          <w:szCs w:val="18"/>
        </w:rPr>
        <w:t>ies</w:t>
      </w:r>
      <w:r w:rsidRPr="00B63BB8">
        <w:rPr>
          <w:rFonts w:ascii="Arial" w:hAnsi="Arial" w:cs="Arial"/>
          <w:sz w:val="18"/>
          <w:szCs w:val="18"/>
        </w:rPr>
        <w:t xml:space="preserve"> are as follows:</w:t>
      </w:r>
    </w:p>
    <w:p w14:paraId="4F82B2C9" w14:textId="7E80FC7D" w:rsidR="001D20AC" w:rsidRPr="00B63BB8" w:rsidRDefault="001D20AC" w:rsidP="00B63BB8">
      <w:pPr>
        <w:pStyle w:val="BodyTextIndent3"/>
        <w:tabs>
          <w:tab w:val="clear" w:pos="817"/>
          <w:tab w:val="clear" w:pos="9889"/>
        </w:tabs>
        <w:spacing w:line="240" w:lineRule="auto"/>
        <w:ind w:left="540"/>
        <w:jc w:val="both"/>
        <w:rPr>
          <w:rFonts w:ascii="Arial" w:hAnsi="Arial" w:cs="Arial"/>
          <w:sz w:val="16"/>
          <w:szCs w:val="16"/>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B63BB8" w14:paraId="6A62B223" w14:textId="77777777" w:rsidTr="003D2C95">
        <w:tc>
          <w:tcPr>
            <w:tcW w:w="6480" w:type="dxa"/>
          </w:tcPr>
          <w:p w14:paraId="398ED6E6" w14:textId="77777777" w:rsidR="006372DA" w:rsidRPr="00B63BB8" w:rsidRDefault="006372DA" w:rsidP="00B63BB8">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B63BB8" w:rsidRDefault="006372DA" w:rsidP="00B63BB8">
            <w:pPr>
              <w:spacing w:line="240" w:lineRule="auto"/>
              <w:ind w:right="-72"/>
              <w:jc w:val="center"/>
              <w:rPr>
                <w:rFonts w:cs="Arial"/>
                <w:b/>
                <w:bCs/>
                <w:sz w:val="18"/>
                <w:szCs w:val="18"/>
              </w:rPr>
            </w:pPr>
            <w:r w:rsidRPr="00B63BB8">
              <w:rPr>
                <w:rFonts w:cs="Arial"/>
                <w:b/>
                <w:bCs/>
                <w:sz w:val="18"/>
                <w:szCs w:val="18"/>
              </w:rPr>
              <w:t xml:space="preserve">Consolidated </w:t>
            </w:r>
          </w:p>
          <w:p w14:paraId="4DE424FA" w14:textId="77777777" w:rsidR="006372DA" w:rsidRPr="00B63BB8" w:rsidRDefault="006372DA" w:rsidP="00B63BB8">
            <w:pPr>
              <w:spacing w:line="240" w:lineRule="auto"/>
              <w:ind w:right="-72"/>
              <w:jc w:val="center"/>
              <w:rPr>
                <w:rFonts w:cs="Arial"/>
                <w:b/>
                <w:bCs/>
                <w:sz w:val="18"/>
                <w:szCs w:val="18"/>
              </w:rPr>
            </w:pPr>
            <w:r w:rsidRPr="00B63BB8">
              <w:rPr>
                <w:rFonts w:cs="Arial"/>
                <w:b/>
                <w:bCs/>
                <w:sz w:val="18"/>
                <w:szCs w:val="18"/>
              </w:rPr>
              <w:t>financial information</w:t>
            </w:r>
          </w:p>
        </w:tc>
      </w:tr>
      <w:tr w:rsidR="00BE2CAB" w:rsidRPr="00B63BB8" w14:paraId="06CEEC4E" w14:textId="77777777" w:rsidTr="003D2C95">
        <w:trPr>
          <w:trHeight w:val="81"/>
        </w:trPr>
        <w:tc>
          <w:tcPr>
            <w:tcW w:w="6480" w:type="dxa"/>
          </w:tcPr>
          <w:p w14:paraId="6758DBA7" w14:textId="77777777" w:rsidR="006372DA" w:rsidRPr="00B63BB8" w:rsidRDefault="006372DA" w:rsidP="00B63BB8">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B63BB8" w:rsidRDefault="006372DA" w:rsidP="00B63BB8">
            <w:pPr>
              <w:spacing w:line="240" w:lineRule="auto"/>
              <w:ind w:right="-72"/>
              <w:jc w:val="center"/>
              <w:rPr>
                <w:rFonts w:cs="Arial"/>
                <w:b/>
                <w:bCs/>
                <w:sz w:val="18"/>
                <w:szCs w:val="18"/>
              </w:rPr>
            </w:pPr>
          </w:p>
        </w:tc>
      </w:tr>
      <w:tr w:rsidR="00BE2CAB" w:rsidRPr="00B63BB8" w14:paraId="2934376D" w14:textId="77777777" w:rsidTr="003D2C95">
        <w:tc>
          <w:tcPr>
            <w:tcW w:w="6480" w:type="dxa"/>
          </w:tcPr>
          <w:p w14:paraId="4B4C1B3E" w14:textId="77777777" w:rsidR="006372DA" w:rsidRPr="00B63BB8" w:rsidRDefault="006372DA" w:rsidP="00B63BB8">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12B92258" w:rsidR="006372DA" w:rsidRPr="00B63BB8" w:rsidRDefault="00CD6905" w:rsidP="00B63BB8">
            <w:pPr>
              <w:spacing w:line="240" w:lineRule="auto"/>
              <w:ind w:left="-134" w:right="-72"/>
              <w:jc w:val="right"/>
              <w:rPr>
                <w:rFonts w:cs="Arial"/>
                <w:b/>
                <w:bCs/>
                <w:sz w:val="18"/>
                <w:szCs w:val="18"/>
              </w:rPr>
            </w:pPr>
            <w:r>
              <w:rPr>
                <w:rFonts w:cs="Arial"/>
                <w:b/>
                <w:bCs/>
                <w:sz w:val="18"/>
                <w:szCs w:val="18"/>
              </w:rPr>
              <w:t>30 June</w:t>
            </w:r>
          </w:p>
        </w:tc>
        <w:tc>
          <w:tcPr>
            <w:tcW w:w="1483" w:type="dxa"/>
            <w:tcBorders>
              <w:top w:val="single" w:sz="4" w:space="0" w:color="auto"/>
            </w:tcBorders>
            <w:vAlign w:val="bottom"/>
          </w:tcPr>
          <w:p w14:paraId="2D7EDBDB" w14:textId="79400EC9" w:rsidR="006372DA" w:rsidRPr="00B63BB8" w:rsidRDefault="008C3A5F" w:rsidP="00B63BB8">
            <w:pPr>
              <w:spacing w:line="240" w:lineRule="auto"/>
              <w:ind w:left="-134" w:right="-72"/>
              <w:jc w:val="right"/>
              <w:rPr>
                <w:rFonts w:cs="Arial"/>
                <w:b/>
                <w:bCs/>
                <w:sz w:val="18"/>
                <w:szCs w:val="18"/>
              </w:rPr>
            </w:pPr>
            <w:r w:rsidRPr="00B63BB8">
              <w:rPr>
                <w:rFonts w:cs="Arial"/>
                <w:b/>
                <w:bCs/>
                <w:spacing w:val="-4"/>
                <w:sz w:val="18"/>
                <w:szCs w:val="18"/>
              </w:rPr>
              <w:t>31</w:t>
            </w:r>
            <w:r w:rsidR="006372DA" w:rsidRPr="00B63BB8">
              <w:rPr>
                <w:rFonts w:cs="Arial"/>
                <w:b/>
                <w:bCs/>
                <w:spacing w:val="-4"/>
                <w:sz w:val="18"/>
                <w:szCs w:val="18"/>
              </w:rPr>
              <w:t xml:space="preserve"> December</w:t>
            </w:r>
          </w:p>
        </w:tc>
      </w:tr>
      <w:tr w:rsidR="00BE2CAB" w:rsidRPr="00B63BB8" w14:paraId="19DB9C3E" w14:textId="77777777" w:rsidTr="003D2C95">
        <w:tc>
          <w:tcPr>
            <w:tcW w:w="6480" w:type="dxa"/>
          </w:tcPr>
          <w:p w14:paraId="533F19E0" w14:textId="77777777" w:rsidR="006372DA" w:rsidRPr="00B63BB8" w:rsidRDefault="006372DA" w:rsidP="00B63BB8">
            <w:pPr>
              <w:spacing w:line="240" w:lineRule="auto"/>
              <w:ind w:left="431" w:right="-72"/>
              <w:jc w:val="both"/>
              <w:rPr>
                <w:rFonts w:cs="Arial"/>
                <w:b/>
                <w:bCs/>
                <w:sz w:val="18"/>
                <w:szCs w:val="18"/>
              </w:rPr>
            </w:pPr>
          </w:p>
        </w:tc>
        <w:tc>
          <w:tcPr>
            <w:tcW w:w="1483" w:type="dxa"/>
            <w:vAlign w:val="bottom"/>
          </w:tcPr>
          <w:p w14:paraId="36D098F1" w14:textId="1B42D5F6" w:rsidR="006372DA" w:rsidRPr="00B63BB8" w:rsidRDefault="00B95F2E" w:rsidP="00B63BB8">
            <w:pPr>
              <w:spacing w:line="240" w:lineRule="auto"/>
              <w:ind w:right="-72"/>
              <w:jc w:val="right"/>
              <w:rPr>
                <w:rFonts w:cs="Arial"/>
                <w:b/>
                <w:bCs/>
                <w:sz w:val="18"/>
                <w:szCs w:val="18"/>
              </w:rPr>
            </w:pPr>
            <w:r w:rsidRPr="00B63BB8">
              <w:rPr>
                <w:rFonts w:cs="Arial"/>
                <w:b/>
                <w:bCs/>
                <w:sz w:val="18"/>
                <w:szCs w:val="18"/>
              </w:rPr>
              <w:t>2024</w:t>
            </w:r>
          </w:p>
        </w:tc>
        <w:tc>
          <w:tcPr>
            <w:tcW w:w="1483" w:type="dxa"/>
            <w:vAlign w:val="bottom"/>
          </w:tcPr>
          <w:p w14:paraId="7B8824F9" w14:textId="5317FB87" w:rsidR="006372DA" w:rsidRPr="00B63BB8" w:rsidRDefault="00B95F2E" w:rsidP="00B63BB8">
            <w:pPr>
              <w:spacing w:line="240" w:lineRule="auto"/>
              <w:ind w:right="-72"/>
              <w:jc w:val="right"/>
              <w:rPr>
                <w:rFonts w:cs="Arial"/>
                <w:b/>
                <w:bCs/>
                <w:sz w:val="18"/>
                <w:szCs w:val="18"/>
              </w:rPr>
            </w:pPr>
            <w:r w:rsidRPr="00B63BB8">
              <w:rPr>
                <w:rFonts w:cs="Arial"/>
                <w:b/>
                <w:bCs/>
                <w:sz w:val="18"/>
                <w:szCs w:val="18"/>
              </w:rPr>
              <w:t>2023</w:t>
            </w:r>
          </w:p>
        </w:tc>
      </w:tr>
      <w:tr w:rsidR="00BE2CAB" w:rsidRPr="00B63BB8" w14:paraId="042CF42A" w14:textId="77777777" w:rsidTr="003D2C95">
        <w:tc>
          <w:tcPr>
            <w:tcW w:w="6480" w:type="dxa"/>
          </w:tcPr>
          <w:p w14:paraId="1905B4F1" w14:textId="77777777" w:rsidR="006372DA" w:rsidRPr="00B63BB8" w:rsidRDefault="006372DA" w:rsidP="00B63BB8">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B63BB8" w:rsidRDefault="006372DA" w:rsidP="00B63BB8">
            <w:pPr>
              <w:spacing w:line="240" w:lineRule="auto"/>
              <w:ind w:right="-72"/>
              <w:jc w:val="right"/>
              <w:rPr>
                <w:rFonts w:cs="Arial"/>
                <w:b/>
                <w:bCs/>
                <w:sz w:val="18"/>
                <w:szCs w:val="18"/>
              </w:rPr>
            </w:pPr>
            <w:r w:rsidRPr="00B63BB8">
              <w:rPr>
                <w:rFonts w:cs="Arial"/>
                <w:b/>
                <w:bCs/>
                <w:sz w:val="18"/>
                <w:szCs w:val="18"/>
              </w:rPr>
              <w:t>Thousand Baht</w:t>
            </w:r>
          </w:p>
        </w:tc>
        <w:tc>
          <w:tcPr>
            <w:tcW w:w="1483" w:type="dxa"/>
            <w:tcBorders>
              <w:bottom w:val="single" w:sz="4" w:space="0" w:color="auto"/>
            </w:tcBorders>
            <w:vAlign w:val="bottom"/>
          </w:tcPr>
          <w:p w14:paraId="5D14EC92" w14:textId="3FE1E169" w:rsidR="006372DA" w:rsidRPr="00B63BB8" w:rsidRDefault="006372DA" w:rsidP="00B63BB8">
            <w:pPr>
              <w:spacing w:line="240" w:lineRule="auto"/>
              <w:ind w:right="-72"/>
              <w:jc w:val="right"/>
              <w:rPr>
                <w:rFonts w:cs="Arial"/>
                <w:b/>
                <w:bCs/>
                <w:sz w:val="18"/>
                <w:szCs w:val="18"/>
              </w:rPr>
            </w:pPr>
            <w:r w:rsidRPr="00B63BB8">
              <w:rPr>
                <w:rFonts w:cs="Arial"/>
                <w:b/>
                <w:bCs/>
                <w:sz w:val="18"/>
                <w:szCs w:val="18"/>
              </w:rPr>
              <w:t>Thousand Baht</w:t>
            </w:r>
          </w:p>
        </w:tc>
      </w:tr>
      <w:tr w:rsidR="00BE2CAB" w:rsidRPr="00B63BB8" w14:paraId="1DCCECE1" w14:textId="77777777" w:rsidTr="003D2C95">
        <w:trPr>
          <w:cantSplit/>
        </w:trPr>
        <w:tc>
          <w:tcPr>
            <w:tcW w:w="6480" w:type="dxa"/>
          </w:tcPr>
          <w:p w14:paraId="4B9FA7AE" w14:textId="77777777" w:rsidR="006372DA" w:rsidRPr="00B63BB8" w:rsidRDefault="006372DA" w:rsidP="00B63BB8">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6372DA" w:rsidRPr="00B63BB8" w:rsidRDefault="006372DA" w:rsidP="00B63BB8">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6372DA" w:rsidRPr="00B63BB8" w:rsidRDefault="006372DA" w:rsidP="00B63BB8">
            <w:pPr>
              <w:spacing w:line="240" w:lineRule="auto"/>
              <w:ind w:left="-100" w:right="-72"/>
              <w:jc w:val="right"/>
              <w:rPr>
                <w:rFonts w:cs="Arial"/>
                <w:spacing w:val="-3"/>
                <w:sz w:val="18"/>
                <w:szCs w:val="18"/>
              </w:rPr>
            </w:pPr>
          </w:p>
        </w:tc>
      </w:tr>
      <w:tr w:rsidR="00B6580C" w:rsidRPr="00B63BB8" w14:paraId="4C4D0376" w14:textId="77777777" w:rsidTr="0008016F">
        <w:trPr>
          <w:cantSplit/>
          <w:trHeight w:val="153"/>
        </w:trPr>
        <w:tc>
          <w:tcPr>
            <w:tcW w:w="6480" w:type="dxa"/>
          </w:tcPr>
          <w:p w14:paraId="59A836CC" w14:textId="77777777" w:rsidR="00B6580C" w:rsidRPr="00B63BB8" w:rsidRDefault="00B6580C" w:rsidP="00B63BB8">
            <w:pPr>
              <w:spacing w:line="240" w:lineRule="auto"/>
              <w:ind w:left="431" w:right="-155"/>
              <w:rPr>
                <w:rFonts w:cs="Arial"/>
                <w:sz w:val="18"/>
                <w:szCs w:val="18"/>
                <w:lang w:bidi="ar-SA"/>
              </w:rPr>
            </w:pPr>
            <w:r w:rsidRPr="00B63BB8">
              <w:rPr>
                <w:rFonts w:cs="Arial"/>
                <w:sz w:val="18"/>
                <w:szCs w:val="18"/>
                <w:lang w:bidi="ar-SA"/>
              </w:rPr>
              <w:t>Opening balance</w:t>
            </w:r>
          </w:p>
        </w:tc>
        <w:tc>
          <w:tcPr>
            <w:tcW w:w="1483" w:type="dxa"/>
            <w:shd w:val="clear" w:color="auto" w:fill="FAFAFA"/>
            <w:vAlign w:val="bottom"/>
          </w:tcPr>
          <w:p w14:paraId="254B1FC1" w14:textId="5CFCF745" w:rsidR="00B6580C" w:rsidRPr="00B63BB8" w:rsidRDefault="00702B18" w:rsidP="00B63BB8">
            <w:pPr>
              <w:spacing w:line="240" w:lineRule="auto"/>
              <w:ind w:right="-72"/>
              <w:jc w:val="right"/>
              <w:rPr>
                <w:rFonts w:cs="Arial"/>
                <w:sz w:val="18"/>
                <w:szCs w:val="18"/>
              </w:rPr>
            </w:pPr>
            <w:r>
              <w:rPr>
                <w:rFonts w:cs="Arial"/>
                <w:sz w:val="18"/>
                <w:szCs w:val="18"/>
              </w:rPr>
              <w:t>242</w:t>
            </w:r>
          </w:p>
        </w:tc>
        <w:tc>
          <w:tcPr>
            <w:tcW w:w="1483" w:type="dxa"/>
            <w:shd w:val="clear" w:color="auto" w:fill="auto"/>
            <w:vAlign w:val="bottom"/>
          </w:tcPr>
          <w:p w14:paraId="4E0DFB51" w14:textId="658AEB5A" w:rsidR="00B6580C" w:rsidRPr="00B63BB8" w:rsidRDefault="00B6580C" w:rsidP="00B63BB8">
            <w:pPr>
              <w:spacing w:line="240" w:lineRule="auto"/>
              <w:ind w:right="-72"/>
              <w:jc w:val="right"/>
              <w:rPr>
                <w:rFonts w:cs="Arial"/>
                <w:sz w:val="18"/>
                <w:szCs w:val="18"/>
              </w:rPr>
            </w:pPr>
            <w:r w:rsidRPr="00B63BB8">
              <w:rPr>
                <w:rFonts w:cs="Arial"/>
                <w:sz w:val="18"/>
                <w:szCs w:val="18"/>
              </w:rPr>
              <w:t>261</w:t>
            </w:r>
          </w:p>
        </w:tc>
      </w:tr>
      <w:tr w:rsidR="00B6580C" w:rsidRPr="00B63BB8" w14:paraId="44DDCF8E" w14:textId="77777777" w:rsidTr="0008016F">
        <w:trPr>
          <w:cantSplit/>
          <w:trHeight w:val="153"/>
        </w:trPr>
        <w:tc>
          <w:tcPr>
            <w:tcW w:w="6480" w:type="dxa"/>
            <w:vAlign w:val="bottom"/>
          </w:tcPr>
          <w:p w14:paraId="5726C844" w14:textId="77777777" w:rsidR="00B6580C" w:rsidRPr="00B63BB8" w:rsidRDefault="00B6580C" w:rsidP="00B63BB8">
            <w:pPr>
              <w:spacing w:line="240" w:lineRule="auto"/>
              <w:ind w:left="431" w:right="-155"/>
              <w:rPr>
                <w:rFonts w:cs="Arial"/>
                <w:sz w:val="18"/>
                <w:szCs w:val="18"/>
                <w:lang w:bidi="ar-SA"/>
              </w:rPr>
            </w:pPr>
            <w:r w:rsidRPr="00B63BB8">
              <w:rPr>
                <w:rFonts w:cs="Arial"/>
                <w:sz w:val="18"/>
                <w:szCs w:val="18"/>
                <w:lang w:bidi="ar-SA"/>
              </w:rPr>
              <w:t>Translation differences</w:t>
            </w:r>
          </w:p>
        </w:tc>
        <w:tc>
          <w:tcPr>
            <w:tcW w:w="1483" w:type="dxa"/>
            <w:tcBorders>
              <w:bottom w:val="single" w:sz="4" w:space="0" w:color="auto"/>
            </w:tcBorders>
            <w:shd w:val="clear" w:color="auto" w:fill="FAFAFA"/>
            <w:vAlign w:val="bottom"/>
          </w:tcPr>
          <w:p w14:paraId="05DDC85A" w14:textId="1BF9F52E" w:rsidR="00B6580C" w:rsidRPr="00B63BB8" w:rsidRDefault="00702B18" w:rsidP="00B63BB8">
            <w:pPr>
              <w:spacing w:line="240" w:lineRule="auto"/>
              <w:ind w:right="-72"/>
              <w:jc w:val="right"/>
              <w:rPr>
                <w:rFonts w:cs="Arial"/>
                <w:sz w:val="18"/>
                <w:szCs w:val="18"/>
              </w:rPr>
            </w:pPr>
            <w:r>
              <w:rPr>
                <w:rFonts w:cs="Arial"/>
                <w:sz w:val="18"/>
                <w:szCs w:val="18"/>
              </w:rPr>
              <w:t>(13)</w:t>
            </w:r>
          </w:p>
        </w:tc>
        <w:tc>
          <w:tcPr>
            <w:tcW w:w="1483" w:type="dxa"/>
            <w:tcBorders>
              <w:bottom w:val="single" w:sz="4" w:space="0" w:color="auto"/>
            </w:tcBorders>
            <w:shd w:val="clear" w:color="auto" w:fill="auto"/>
            <w:vAlign w:val="bottom"/>
          </w:tcPr>
          <w:p w14:paraId="285BCA89" w14:textId="1D73B5D7" w:rsidR="00B6580C" w:rsidRPr="00B63BB8" w:rsidRDefault="00B6580C" w:rsidP="00B63BB8">
            <w:pPr>
              <w:spacing w:line="240" w:lineRule="auto"/>
              <w:ind w:right="-72"/>
              <w:jc w:val="right"/>
              <w:rPr>
                <w:rFonts w:cs="Arial"/>
                <w:sz w:val="18"/>
                <w:szCs w:val="18"/>
              </w:rPr>
            </w:pPr>
            <w:r w:rsidRPr="00B63BB8">
              <w:rPr>
                <w:rFonts w:cs="Arial"/>
                <w:sz w:val="18"/>
                <w:szCs w:val="18"/>
                <w:cs/>
              </w:rPr>
              <w:t>(</w:t>
            </w:r>
            <w:r w:rsidRPr="00B63BB8">
              <w:rPr>
                <w:rFonts w:cs="Arial"/>
                <w:sz w:val="18"/>
                <w:szCs w:val="18"/>
              </w:rPr>
              <w:t>19</w:t>
            </w:r>
            <w:r w:rsidRPr="00B63BB8">
              <w:rPr>
                <w:rFonts w:cs="Arial"/>
                <w:sz w:val="18"/>
                <w:szCs w:val="18"/>
                <w:cs/>
              </w:rPr>
              <w:t>)</w:t>
            </w:r>
          </w:p>
        </w:tc>
      </w:tr>
      <w:tr w:rsidR="00B6580C" w:rsidRPr="00B63BB8" w14:paraId="23F1A3A3" w14:textId="77777777" w:rsidTr="0008016F">
        <w:trPr>
          <w:cantSplit/>
          <w:trHeight w:val="64"/>
        </w:trPr>
        <w:tc>
          <w:tcPr>
            <w:tcW w:w="6480" w:type="dxa"/>
          </w:tcPr>
          <w:p w14:paraId="0C706177" w14:textId="77777777" w:rsidR="00B6580C" w:rsidRPr="00B63BB8" w:rsidRDefault="00B6580C" w:rsidP="00B63BB8">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4E57D4C4" w14:textId="77777777" w:rsidR="00B6580C" w:rsidRPr="00B63BB8" w:rsidRDefault="00B6580C" w:rsidP="00B63BB8">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vAlign w:val="bottom"/>
          </w:tcPr>
          <w:p w14:paraId="1A8A486F" w14:textId="77777777" w:rsidR="00B6580C" w:rsidRPr="00B63BB8" w:rsidRDefault="00B6580C" w:rsidP="00B63BB8">
            <w:pPr>
              <w:spacing w:line="240" w:lineRule="auto"/>
              <w:ind w:left="-45" w:right="-72"/>
              <w:jc w:val="right"/>
              <w:rPr>
                <w:rFonts w:cs="Arial"/>
                <w:sz w:val="18"/>
                <w:szCs w:val="18"/>
                <w:lang w:bidi="ar-SA"/>
              </w:rPr>
            </w:pPr>
          </w:p>
        </w:tc>
      </w:tr>
      <w:tr w:rsidR="00B6580C" w:rsidRPr="00B63BB8" w14:paraId="5D17134F" w14:textId="77777777" w:rsidTr="0008016F">
        <w:trPr>
          <w:cantSplit/>
          <w:trHeight w:val="153"/>
        </w:trPr>
        <w:tc>
          <w:tcPr>
            <w:tcW w:w="6480" w:type="dxa"/>
          </w:tcPr>
          <w:p w14:paraId="081F71C5" w14:textId="77777777" w:rsidR="00B6580C" w:rsidRPr="00B63BB8" w:rsidRDefault="00B6580C" w:rsidP="00B63BB8">
            <w:pPr>
              <w:spacing w:line="240" w:lineRule="auto"/>
              <w:ind w:left="431"/>
              <w:rPr>
                <w:rFonts w:cs="Arial"/>
                <w:sz w:val="18"/>
                <w:szCs w:val="18"/>
                <w:lang w:bidi="ar-SA"/>
              </w:rPr>
            </w:pPr>
            <w:r w:rsidRPr="00B63BB8">
              <w:rPr>
                <w:rFonts w:cs="Arial"/>
                <w:sz w:val="18"/>
                <w:szCs w:val="18"/>
                <w:lang w:bidi="ar-SA"/>
              </w:rPr>
              <w:t>Closing balance</w:t>
            </w:r>
          </w:p>
        </w:tc>
        <w:tc>
          <w:tcPr>
            <w:tcW w:w="1483" w:type="dxa"/>
            <w:tcBorders>
              <w:bottom w:val="single" w:sz="4" w:space="0" w:color="auto"/>
            </w:tcBorders>
            <w:shd w:val="clear" w:color="auto" w:fill="FAFAFA"/>
            <w:vAlign w:val="bottom"/>
          </w:tcPr>
          <w:p w14:paraId="395C45F8" w14:textId="4517CA73" w:rsidR="00B6580C" w:rsidRPr="00B63BB8" w:rsidRDefault="00702B18" w:rsidP="00B63BB8">
            <w:pPr>
              <w:spacing w:line="240" w:lineRule="auto"/>
              <w:ind w:left="-45" w:right="-72"/>
              <w:jc w:val="right"/>
              <w:rPr>
                <w:rFonts w:cs="Arial"/>
                <w:sz w:val="18"/>
                <w:szCs w:val="18"/>
                <w:lang w:bidi="ar-SA"/>
              </w:rPr>
            </w:pPr>
            <w:r>
              <w:rPr>
                <w:rFonts w:cs="Arial"/>
                <w:sz w:val="18"/>
                <w:szCs w:val="18"/>
                <w:lang w:bidi="ar-SA"/>
              </w:rPr>
              <w:t>229</w:t>
            </w:r>
          </w:p>
        </w:tc>
        <w:tc>
          <w:tcPr>
            <w:tcW w:w="1483" w:type="dxa"/>
            <w:tcBorders>
              <w:bottom w:val="single" w:sz="4" w:space="0" w:color="auto"/>
            </w:tcBorders>
            <w:shd w:val="clear" w:color="auto" w:fill="auto"/>
            <w:vAlign w:val="bottom"/>
          </w:tcPr>
          <w:p w14:paraId="23F505CD" w14:textId="0413D4AA" w:rsidR="00B6580C" w:rsidRPr="00B63BB8" w:rsidRDefault="00B6580C" w:rsidP="00B63BB8">
            <w:pPr>
              <w:spacing w:line="240" w:lineRule="auto"/>
              <w:ind w:left="-45" w:right="-72"/>
              <w:jc w:val="right"/>
              <w:rPr>
                <w:rFonts w:cs="Arial"/>
                <w:sz w:val="18"/>
                <w:szCs w:val="18"/>
                <w:lang w:bidi="ar-SA"/>
              </w:rPr>
            </w:pPr>
            <w:r w:rsidRPr="00B63BB8">
              <w:rPr>
                <w:rFonts w:cs="Arial"/>
                <w:sz w:val="18"/>
                <w:szCs w:val="18"/>
                <w:lang w:bidi="ar-SA"/>
              </w:rPr>
              <w:t>242</w:t>
            </w:r>
          </w:p>
        </w:tc>
      </w:tr>
    </w:tbl>
    <w:p w14:paraId="35633256" w14:textId="77777777" w:rsidR="004D3A95" w:rsidRPr="00B63BB8" w:rsidRDefault="004D3A95" w:rsidP="00B63BB8">
      <w:pPr>
        <w:pStyle w:val="BodyTextIndent3"/>
        <w:tabs>
          <w:tab w:val="clear" w:pos="817"/>
          <w:tab w:val="clear" w:pos="9889"/>
        </w:tabs>
        <w:spacing w:line="240" w:lineRule="auto"/>
        <w:ind w:left="540"/>
        <w:jc w:val="both"/>
        <w:rPr>
          <w:rFonts w:ascii="Arial" w:hAnsi="Arial" w:cs="Arial"/>
          <w:sz w:val="16"/>
          <w:szCs w:val="16"/>
        </w:rPr>
      </w:pPr>
    </w:p>
    <w:p w14:paraId="44D3F7CB" w14:textId="093D20A5" w:rsidR="000C41F2" w:rsidRPr="00B63BB8" w:rsidRDefault="009174F8" w:rsidP="00B63BB8">
      <w:pPr>
        <w:pStyle w:val="BodyTextIndent3"/>
        <w:tabs>
          <w:tab w:val="clear" w:pos="817"/>
          <w:tab w:val="clear" w:pos="9889"/>
        </w:tabs>
        <w:spacing w:line="240" w:lineRule="auto"/>
        <w:ind w:left="547"/>
        <w:jc w:val="thaiDistribute"/>
        <w:rPr>
          <w:rFonts w:ascii="Arial" w:hAnsi="Arial" w:cs="Arial"/>
          <w:sz w:val="18"/>
          <w:szCs w:val="18"/>
        </w:rPr>
      </w:pPr>
      <w:r w:rsidRPr="00B63BB8">
        <w:rPr>
          <w:rFonts w:ascii="Arial" w:hAnsi="Arial" w:cs="Arial"/>
          <w:sz w:val="18"/>
          <w:szCs w:val="18"/>
        </w:rPr>
        <w:t xml:space="preserve">As </w:t>
      </w:r>
      <w:proofErr w:type="gramStart"/>
      <w:r w:rsidRPr="00B63BB8">
        <w:rPr>
          <w:rFonts w:ascii="Arial" w:hAnsi="Arial" w:cs="Arial"/>
          <w:sz w:val="18"/>
          <w:szCs w:val="18"/>
        </w:rPr>
        <w:t>at</w:t>
      </w:r>
      <w:proofErr w:type="gramEnd"/>
      <w:r w:rsidRPr="00B63BB8">
        <w:rPr>
          <w:rFonts w:ascii="Arial" w:hAnsi="Arial" w:cs="Arial"/>
          <w:sz w:val="18"/>
          <w:szCs w:val="18"/>
        </w:rPr>
        <w:t xml:space="preserve"> </w:t>
      </w:r>
      <w:r w:rsidR="00CD6905">
        <w:rPr>
          <w:rFonts w:ascii="Arial" w:hAnsi="Arial" w:cs="Arial"/>
          <w:sz w:val="18"/>
          <w:szCs w:val="18"/>
        </w:rPr>
        <w:t>30 June</w:t>
      </w:r>
      <w:r w:rsidR="00486232" w:rsidRPr="00B63BB8">
        <w:rPr>
          <w:rFonts w:ascii="Arial" w:hAnsi="Arial" w:cs="Arial"/>
          <w:sz w:val="18"/>
          <w:szCs w:val="18"/>
        </w:rPr>
        <w:t xml:space="preserve"> </w:t>
      </w:r>
      <w:r w:rsidR="00B95F2E" w:rsidRPr="00B63BB8">
        <w:rPr>
          <w:rFonts w:ascii="Arial" w:hAnsi="Arial" w:cs="Arial"/>
          <w:sz w:val="18"/>
          <w:szCs w:val="18"/>
        </w:rPr>
        <w:t>2024</w:t>
      </w:r>
      <w:r w:rsidR="006372DA" w:rsidRPr="00B63BB8">
        <w:rPr>
          <w:rFonts w:ascii="Arial" w:hAnsi="Arial" w:cs="Arial"/>
          <w:sz w:val="18"/>
          <w:szCs w:val="18"/>
        </w:rPr>
        <w:t xml:space="preserve"> and </w:t>
      </w:r>
      <w:r w:rsidR="008C3A5F" w:rsidRPr="00B63BB8">
        <w:rPr>
          <w:rFonts w:ascii="Arial" w:hAnsi="Arial" w:cs="Arial"/>
          <w:sz w:val="18"/>
          <w:szCs w:val="18"/>
        </w:rPr>
        <w:t>31</w:t>
      </w:r>
      <w:r w:rsidR="006372DA" w:rsidRPr="00B63BB8">
        <w:rPr>
          <w:rFonts w:ascii="Arial" w:hAnsi="Arial" w:cs="Arial"/>
          <w:sz w:val="18"/>
          <w:szCs w:val="18"/>
        </w:rPr>
        <w:t xml:space="preserve"> December </w:t>
      </w:r>
      <w:r w:rsidR="00B95F2E" w:rsidRPr="00B63BB8">
        <w:rPr>
          <w:rFonts w:ascii="Arial" w:hAnsi="Arial" w:cs="Arial"/>
          <w:sz w:val="18"/>
          <w:szCs w:val="18"/>
        </w:rPr>
        <w:t>2023</w:t>
      </w:r>
      <w:r w:rsidRPr="00B63BB8">
        <w:rPr>
          <w:rFonts w:ascii="Arial" w:hAnsi="Arial" w:cs="Arial"/>
          <w:sz w:val="18"/>
          <w:szCs w:val="18"/>
        </w:rPr>
        <w:t>, short-term borrowings from related part</w:t>
      </w:r>
      <w:r w:rsidR="004D3A95" w:rsidRPr="00B63BB8">
        <w:rPr>
          <w:rFonts w:ascii="Arial" w:hAnsi="Arial" w:cs="Arial"/>
          <w:sz w:val="18"/>
          <w:szCs w:val="18"/>
        </w:rPr>
        <w:t>ies</w:t>
      </w:r>
      <w:r w:rsidRPr="00B63BB8">
        <w:rPr>
          <w:rFonts w:ascii="Arial" w:hAnsi="Arial" w:cs="Arial"/>
          <w:sz w:val="18"/>
          <w:szCs w:val="18"/>
        </w:rPr>
        <w:t xml:space="preserve"> bear interest at the rate </w:t>
      </w:r>
      <w:r w:rsidR="008C3A5F" w:rsidRPr="00B63BB8">
        <w:rPr>
          <w:rFonts w:ascii="Arial" w:hAnsi="Arial" w:cs="Arial"/>
          <w:sz w:val="18"/>
          <w:szCs w:val="18"/>
        </w:rPr>
        <w:t>3</w:t>
      </w:r>
      <w:r w:rsidR="00A20C6E" w:rsidRPr="00B63BB8">
        <w:rPr>
          <w:rFonts w:ascii="Arial" w:hAnsi="Arial" w:cs="Arial"/>
          <w:sz w:val="18"/>
          <w:szCs w:val="18"/>
        </w:rPr>
        <w:t>%</w:t>
      </w:r>
      <w:r w:rsidRPr="00B63BB8">
        <w:rPr>
          <w:rFonts w:ascii="Arial" w:hAnsi="Arial" w:cs="Arial"/>
          <w:sz w:val="18"/>
          <w:szCs w:val="18"/>
        </w:rPr>
        <w:t xml:space="preserve"> per annum.</w:t>
      </w:r>
    </w:p>
    <w:p w14:paraId="5BE0FAD1" w14:textId="2F5E3468" w:rsidR="008E3E3D" w:rsidRPr="00B63BB8" w:rsidRDefault="008E3E3D" w:rsidP="00B63BB8">
      <w:pPr>
        <w:pStyle w:val="BodyTextIndent3"/>
        <w:tabs>
          <w:tab w:val="clear" w:pos="817"/>
          <w:tab w:val="clear" w:pos="9889"/>
        </w:tabs>
        <w:spacing w:line="240" w:lineRule="auto"/>
        <w:ind w:left="540"/>
        <w:jc w:val="both"/>
        <w:rPr>
          <w:rFonts w:ascii="Arial" w:hAnsi="Arial" w:cs="Arial"/>
          <w:sz w:val="16"/>
          <w:szCs w:val="16"/>
        </w:rPr>
      </w:pPr>
    </w:p>
    <w:p w14:paraId="71001EAD" w14:textId="2E0CF916" w:rsidR="00702AD7" w:rsidRPr="00B63BB8" w:rsidRDefault="00702AD7" w:rsidP="00B63BB8">
      <w:pPr>
        <w:spacing w:line="240" w:lineRule="auto"/>
        <w:ind w:left="547" w:hanging="540"/>
        <w:jc w:val="thaiDistribute"/>
        <w:rPr>
          <w:rFonts w:eastAsia="Arial Unicode MS" w:cs="Arial"/>
          <w:b/>
          <w:bCs/>
          <w:color w:val="CF4A02"/>
          <w:sz w:val="18"/>
          <w:szCs w:val="18"/>
        </w:rPr>
      </w:pPr>
      <w:r w:rsidRPr="00B63BB8">
        <w:rPr>
          <w:rFonts w:cs="Arial"/>
          <w:b/>
          <w:bCs/>
          <w:color w:val="CF4A02"/>
          <w:sz w:val="18"/>
          <w:szCs w:val="18"/>
        </w:rPr>
        <w:t>g)</w:t>
      </w:r>
      <w:r w:rsidRPr="00B63BB8">
        <w:rPr>
          <w:rFonts w:cs="Arial"/>
          <w:b/>
          <w:bCs/>
          <w:color w:val="CF4A02"/>
          <w:sz w:val="18"/>
          <w:szCs w:val="18"/>
        </w:rPr>
        <w:tab/>
      </w:r>
      <w:r w:rsidR="00281EFC" w:rsidRPr="00B63BB8">
        <w:rPr>
          <w:rFonts w:eastAsia="Arial Unicode MS" w:cs="Arial"/>
          <w:b/>
          <w:bCs/>
          <w:color w:val="CF4A02"/>
          <w:sz w:val="18"/>
          <w:szCs w:val="18"/>
        </w:rPr>
        <w:t xml:space="preserve">Lease </w:t>
      </w:r>
      <w:r w:rsidR="00F219F3" w:rsidRPr="00B63BB8">
        <w:rPr>
          <w:rFonts w:eastAsia="Arial Unicode MS" w:cs="Arial"/>
          <w:b/>
          <w:bCs/>
          <w:color w:val="CF4A02"/>
          <w:sz w:val="18"/>
          <w:szCs w:val="18"/>
        </w:rPr>
        <w:t>l</w:t>
      </w:r>
      <w:r w:rsidR="00281EFC" w:rsidRPr="00B63BB8">
        <w:rPr>
          <w:rFonts w:eastAsia="Arial Unicode MS" w:cs="Arial"/>
          <w:b/>
          <w:bCs/>
          <w:color w:val="CF4A02"/>
          <w:sz w:val="18"/>
          <w:szCs w:val="18"/>
        </w:rPr>
        <w:t>iabilit</w:t>
      </w:r>
      <w:r w:rsidR="008D24FE" w:rsidRPr="00B63BB8">
        <w:rPr>
          <w:rFonts w:eastAsia="Arial Unicode MS" w:cs="Arial"/>
          <w:b/>
          <w:bCs/>
          <w:color w:val="CF4A02"/>
          <w:sz w:val="18"/>
          <w:szCs w:val="18"/>
        </w:rPr>
        <w:t>ies</w:t>
      </w:r>
      <w:r w:rsidR="00281EFC" w:rsidRPr="00B63BB8">
        <w:rPr>
          <w:rFonts w:eastAsia="Arial Unicode MS" w:cs="Arial"/>
          <w:b/>
          <w:bCs/>
          <w:color w:val="CF4A02"/>
          <w:sz w:val="18"/>
          <w:szCs w:val="18"/>
        </w:rPr>
        <w:t xml:space="preserve"> </w:t>
      </w:r>
      <w:r w:rsidR="000769CC" w:rsidRPr="00B63BB8">
        <w:rPr>
          <w:rFonts w:eastAsia="Arial Unicode MS" w:cs="Arial"/>
          <w:b/>
          <w:bCs/>
          <w:color w:val="CF4A02"/>
          <w:sz w:val="18"/>
          <w:szCs w:val="18"/>
        </w:rPr>
        <w:t>with a related person</w:t>
      </w:r>
    </w:p>
    <w:p w14:paraId="3EBAABA0" w14:textId="77777777" w:rsidR="00F219F3" w:rsidRPr="00B63BB8" w:rsidRDefault="00F219F3" w:rsidP="00B63BB8">
      <w:pPr>
        <w:pStyle w:val="BodyTextIndent3"/>
        <w:tabs>
          <w:tab w:val="clear" w:pos="817"/>
          <w:tab w:val="clear" w:pos="9889"/>
        </w:tabs>
        <w:spacing w:line="240" w:lineRule="auto"/>
        <w:ind w:left="540"/>
        <w:jc w:val="both"/>
        <w:rPr>
          <w:rFonts w:ascii="Arial" w:hAnsi="Arial" w:cs="Arial"/>
          <w:sz w:val="16"/>
          <w:szCs w:val="16"/>
        </w:rPr>
      </w:pPr>
    </w:p>
    <w:p w14:paraId="54513859" w14:textId="3E6E16E2" w:rsidR="00281EFC" w:rsidRPr="00B63BB8" w:rsidRDefault="00F219F3" w:rsidP="00B63BB8">
      <w:pPr>
        <w:spacing w:line="240" w:lineRule="auto"/>
        <w:ind w:left="547"/>
        <w:jc w:val="both"/>
        <w:rPr>
          <w:rFonts w:cs="Arial"/>
          <w:sz w:val="18"/>
          <w:szCs w:val="18"/>
        </w:rPr>
      </w:pPr>
      <w:r w:rsidRPr="00B63BB8">
        <w:rPr>
          <w:rFonts w:cs="Arial"/>
          <w:sz w:val="18"/>
          <w:szCs w:val="18"/>
        </w:rPr>
        <w:t>The movements of the lease liabilities with a related person are as follows:</w:t>
      </w:r>
    </w:p>
    <w:p w14:paraId="2070B113" w14:textId="77777777" w:rsidR="00F219F3" w:rsidRPr="00B63BB8" w:rsidRDefault="00F219F3" w:rsidP="00B63BB8">
      <w:pPr>
        <w:pStyle w:val="BodyTextIndent3"/>
        <w:tabs>
          <w:tab w:val="clear" w:pos="817"/>
          <w:tab w:val="clear" w:pos="9889"/>
        </w:tabs>
        <w:spacing w:line="240" w:lineRule="auto"/>
        <w:ind w:left="540"/>
        <w:jc w:val="both"/>
        <w:rPr>
          <w:rFonts w:ascii="Arial" w:hAnsi="Arial" w:cs="Arial"/>
          <w:sz w:val="16"/>
          <w:szCs w:val="16"/>
        </w:rPr>
      </w:pPr>
    </w:p>
    <w:tbl>
      <w:tblPr>
        <w:tblW w:w="9461" w:type="dxa"/>
        <w:tblInd w:w="108" w:type="dxa"/>
        <w:tblLayout w:type="fixed"/>
        <w:tblLook w:val="04A0" w:firstRow="1" w:lastRow="0" w:firstColumn="1" w:lastColumn="0" w:noHBand="0" w:noVBand="1"/>
      </w:tblPr>
      <w:tblGrid>
        <w:gridCol w:w="6581"/>
        <w:gridCol w:w="1440"/>
        <w:gridCol w:w="1440"/>
      </w:tblGrid>
      <w:tr w:rsidR="00281EFC" w:rsidRPr="00B63BB8" w14:paraId="569FAF72" w14:textId="77777777">
        <w:tc>
          <w:tcPr>
            <w:tcW w:w="6581" w:type="dxa"/>
          </w:tcPr>
          <w:p w14:paraId="4B35363D" w14:textId="77777777" w:rsidR="00281EFC" w:rsidRPr="00B63BB8" w:rsidRDefault="00281EFC" w:rsidP="00B63BB8">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536EA43E" w14:textId="3C0A0935" w:rsidR="00281EFC" w:rsidRPr="00B63BB8" w:rsidRDefault="00281EFC" w:rsidP="00B63BB8">
            <w:pPr>
              <w:spacing w:line="240" w:lineRule="auto"/>
              <w:ind w:right="-72"/>
              <w:jc w:val="center"/>
              <w:rPr>
                <w:rFonts w:cs="Arial"/>
                <w:b/>
                <w:bCs/>
                <w:sz w:val="18"/>
                <w:szCs w:val="18"/>
                <w:cs/>
              </w:rPr>
            </w:pPr>
            <w:r w:rsidRPr="00B63BB8">
              <w:rPr>
                <w:rFonts w:cs="Arial"/>
                <w:b/>
                <w:bCs/>
                <w:sz w:val="18"/>
                <w:szCs w:val="18"/>
              </w:rPr>
              <w:t xml:space="preserve">Consolidated </w:t>
            </w:r>
            <w:r w:rsidR="00667D58" w:rsidRPr="00B63BB8">
              <w:rPr>
                <w:rFonts w:cs="Arial"/>
                <w:b/>
                <w:bCs/>
                <w:sz w:val="18"/>
                <w:szCs w:val="18"/>
              </w:rPr>
              <w:t>/ Separate</w:t>
            </w:r>
          </w:p>
        </w:tc>
      </w:tr>
      <w:tr w:rsidR="00281EFC" w:rsidRPr="00B63BB8" w14:paraId="1782354A" w14:textId="77777777">
        <w:trPr>
          <w:trHeight w:val="81"/>
        </w:trPr>
        <w:tc>
          <w:tcPr>
            <w:tcW w:w="6581" w:type="dxa"/>
          </w:tcPr>
          <w:p w14:paraId="471A88D9" w14:textId="77777777" w:rsidR="00281EFC" w:rsidRPr="00B63BB8" w:rsidRDefault="00281EFC" w:rsidP="00B63BB8">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6000BDE7" w14:textId="77777777" w:rsidR="00281EFC" w:rsidRPr="00B63BB8" w:rsidRDefault="00281EFC" w:rsidP="00B63BB8">
            <w:pPr>
              <w:spacing w:line="240" w:lineRule="auto"/>
              <w:ind w:right="-72"/>
              <w:jc w:val="center"/>
              <w:rPr>
                <w:rFonts w:cs="Arial"/>
                <w:b/>
                <w:bCs/>
                <w:sz w:val="18"/>
                <w:szCs w:val="18"/>
              </w:rPr>
            </w:pPr>
            <w:r w:rsidRPr="00B63BB8">
              <w:rPr>
                <w:rFonts w:cs="Arial"/>
                <w:b/>
                <w:bCs/>
                <w:sz w:val="18"/>
                <w:szCs w:val="18"/>
              </w:rPr>
              <w:t>financial information</w:t>
            </w:r>
          </w:p>
        </w:tc>
      </w:tr>
      <w:tr w:rsidR="00281EFC" w:rsidRPr="00B63BB8" w14:paraId="6E287E0E" w14:textId="77777777">
        <w:tc>
          <w:tcPr>
            <w:tcW w:w="6581" w:type="dxa"/>
          </w:tcPr>
          <w:p w14:paraId="794320B6" w14:textId="77777777" w:rsidR="00281EFC" w:rsidRPr="00B63BB8" w:rsidRDefault="00281EFC" w:rsidP="00B63BB8">
            <w:pPr>
              <w:spacing w:line="240" w:lineRule="auto"/>
              <w:ind w:left="431" w:right="-72"/>
              <w:jc w:val="both"/>
              <w:rPr>
                <w:rFonts w:cs="Arial"/>
                <w:b/>
                <w:bCs/>
                <w:sz w:val="18"/>
                <w:szCs w:val="18"/>
              </w:rPr>
            </w:pPr>
          </w:p>
        </w:tc>
        <w:tc>
          <w:tcPr>
            <w:tcW w:w="1440" w:type="dxa"/>
            <w:tcBorders>
              <w:top w:val="single" w:sz="4" w:space="0" w:color="auto"/>
            </w:tcBorders>
            <w:hideMark/>
          </w:tcPr>
          <w:p w14:paraId="1F4AD53D" w14:textId="460064DF" w:rsidR="00281EFC" w:rsidRPr="00B63BB8" w:rsidRDefault="00CD6905" w:rsidP="00B63BB8">
            <w:pPr>
              <w:spacing w:line="240" w:lineRule="auto"/>
              <w:ind w:left="-29" w:right="-72"/>
              <w:jc w:val="right"/>
              <w:rPr>
                <w:rFonts w:cs="Arial"/>
                <w:b/>
                <w:bCs/>
                <w:sz w:val="18"/>
                <w:szCs w:val="18"/>
              </w:rPr>
            </w:pPr>
            <w:r>
              <w:rPr>
                <w:rFonts w:cs="Arial"/>
                <w:b/>
                <w:bCs/>
                <w:sz w:val="18"/>
                <w:szCs w:val="18"/>
              </w:rPr>
              <w:t>30 June</w:t>
            </w:r>
          </w:p>
        </w:tc>
        <w:tc>
          <w:tcPr>
            <w:tcW w:w="1440" w:type="dxa"/>
            <w:tcBorders>
              <w:top w:val="single" w:sz="4" w:space="0" w:color="auto"/>
            </w:tcBorders>
            <w:hideMark/>
          </w:tcPr>
          <w:p w14:paraId="14E34706" w14:textId="77777777" w:rsidR="00281EFC" w:rsidRPr="00B63BB8" w:rsidRDefault="00281EFC" w:rsidP="00B63BB8">
            <w:pPr>
              <w:spacing w:line="240" w:lineRule="auto"/>
              <w:ind w:left="-29" w:right="-72"/>
              <w:jc w:val="right"/>
              <w:rPr>
                <w:rFonts w:cs="Arial"/>
                <w:b/>
                <w:bCs/>
                <w:spacing w:val="-4"/>
                <w:sz w:val="18"/>
                <w:szCs w:val="18"/>
              </w:rPr>
            </w:pPr>
            <w:r w:rsidRPr="00B63BB8">
              <w:rPr>
                <w:rFonts w:cs="Arial"/>
                <w:b/>
                <w:bCs/>
                <w:spacing w:val="-4"/>
                <w:sz w:val="18"/>
                <w:szCs w:val="18"/>
              </w:rPr>
              <w:t>31 December</w:t>
            </w:r>
          </w:p>
        </w:tc>
      </w:tr>
      <w:tr w:rsidR="00281EFC" w:rsidRPr="00B63BB8" w14:paraId="2E11AFD6" w14:textId="77777777">
        <w:tc>
          <w:tcPr>
            <w:tcW w:w="6581" w:type="dxa"/>
          </w:tcPr>
          <w:p w14:paraId="2278C6DD" w14:textId="77777777" w:rsidR="00281EFC" w:rsidRPr="00B63BB8" w:rsidRDefault="00281EFC" w:rsidP="00B63BB8">
            <w:pPr>
              <w:spacing w:line="240" w:lineRule="auto"/>
              <w:ind w:left="431" w:right="-72"/>
              <w:jc w:val="both"/>
              <w:rPr>
                <w:rFonts w:cs="Arial"/>
                <w:b/>
                <w:bCs/>
                <w:sz w:val="18"/>
                <w:szCs w:val="18"/>
              </w:rPr>
            </w:pPr>
          </w:p>
        </w:tc>
        <w:tc>
          <w:tcPr>
            <w:tcW w:w="1440" w:type="dxa"/>
          </w:tcPr>
          <w:p w14:paraId="0E71D5CB"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2024</w:t>
            </w:r>
          </w:p>
        </w:tc>
        <w:tc>
          <w:tcPr>
            <w:tcW w:w="1440" w:type="dxa"/>
          </w:tcPr>
          <w:p w14:paraId="4023877D"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2023</w:t>
            </w:r>
          </w:p>
        </w:tc>
      </w:tr>
      <w:tr w:rsidR="00281EFC" w:rsidRPr="00B63BB8" w14:paraId="5EE3BFA5" w14:textId="77777777">
        <w:tc>
          <w:tcPr>
            <w:tcW w:w="6581" w:type="dxa"/>
          </w:tcPr>
          <w:p w14:paraId="77936E05" w14:textId="77777777" w:rsidR="00281EFC" w:rsidRPr="00B63BB8" w:rsidRDefault="00281EFC" w:rsidP="00B63BB8">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6DF0A861"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Thousand Baht</w:t>
            </w:r>
          </w:p>
        </w:tc>
        <w:tc>
          <w:tcPr>
            <w:tcW w:w="1440" w:type="dxa"/>
            <w:tcBorders>
              <w:bottom w:val="single" w:sz="4" w:space="0" w:color="auto"/>
            </w:tcBorders>
            <w:vAlign w:val="bottom"/>
            <w:hideMark/>
          </w:tcPr>
          <w:p w14:paraId="4478871A"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Thousand Baht</w:t>
            </w:r>
          </w:p>
        </w:tc>
      </w:tr>
      <w:tr w:rsidR="00281EFC" w:rsidRPr="00B63BB8" w14:paraId="57185CE6" w14:textId="77777777" w:rsidTr="006410BE">
        <w:trPr>
          <w:cantSplit/>
        </w:trPr>
        <w:tc>
          <w:tcPr>
            <w:tcW w:w="6581" w:type="dxa"/>
          </w:tcPr>
          <w:p w14:paraId="623BF68E" w14:textId="77777777" w:rsidR="00281EFC" w:rsidRPr="00B63BB8" w:rsidRDefault="00281EFC" w:rsidP="00B63BB8">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316E88B8" w14:textId="77777777" w:rsidR="00281EFC" w:rsidRPr="00B63BB8" w:rsidRDefault="00281EFC" w:rsidP="00B63BB8">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787FBA3B" w14:textId="77777777" w:rsidR="00281EFC" w:rsidRPr="00B63BB8" w:rsidRDefault="00281EFC" w:rsidP="00B63BB8">
            <w:pPr>
              <w:spacing w:line="240" w:lineRule="auto"/>
              <w:ind w:left="-100" w:right="-72"/>
              <w:jc w:val="right"/>
              <w:rPr>
                <w:rFonts w:cs="Arial"/>
                <w:spacing w:val="-3"/>
                <w:sz w:val="18"/>
                <w:szCs w:val="18"/>
              </w:rPr>
            </w:pPr>
          </w:p>
        </w:tc>
      </w:tr>
      <w:tr w:rsidR="006410BE" w:rsidRPr="00B63BB8" w14:paraId="48006346" w14:textId="77777777" w:rsidTr="006410BE">
        <w:trPr>
          <w:cantSplit/>
          <w:trHeight w:val="153"/>
        </w:trPr>
        <w:tc>
          <w:tcPr>
            <w:tcW w:w="6581" w:type="dxa"/>
          </w:tcPr>
          <w:p w14:paraId="293C0115" w14:textId="4C8DE652" w:rsidR="006410BE" w:rsidRPr="00B63BB8" w:rsidRDefault="006410BE" w:rsidP="00B63BB8">
            <w:pPr>
              <w:spacing w:line="240" w:lineRule="auto"/>
              <w:ind w:left="431"/>
              <w:rPr>
                <w:rFonts w:cs="Arial"/>
                <w:sz w:val="18"/>
                <w:szCs w:val="18"/>
                <w:lang w:bidi="ar-SA"/>
              </w:rPr>
            </w:pPr>
            <w:r w:rsidRPr="00B63BB8">
              <w:rPr>
                <w:rFonts w:cs="Arial"/>
                <w:sz w:val="18"/>
                <w:szCs w:val="18"/>
                <w:lang w:bidi="ar-SA"/>
              </w:rPr>
              <w:t>Opening balance</w:t>
            </w:r>
          </w:p>
        </w:tc>
        <w:tc>
          <w:tcPr>
            <w:tcW w:w="1440" w:type="dxa"/>
            <w:shd w:val="clear" w:color="auto" w:fill="FAFAFA"/>
            <w:vAlign w:val="bottom"/>
          </w:tcPr>
          <w:p w14:paraId="7E0252CC" w14:textId="4DADB39A" w:rsidR="006410BE" w:rsidRPr="00B63BB8" w:rsidRDefault="00B15128" w:rsidP="00B63BB8">
            <w:pPr>
              <w:spacing w:line="240" w:lineRule="auto"/>
              <w:ind w:left="-45" w:right="-72"/>
              <w:jc w:val="right"/>
              <w:rPr>
                <w:rFonts w:cs="Arial"/>
                <w:sz w:val="18"/>
                <w:szCs w:val="18"/>
              </w:rPr>
            </w:pPr>
            <w:r>
              <w:rPr>
                <w:rFonts w:cs="Arial"/>
                <w:sz w:val="18"/>
                <w:szCs w:val="18"/>
              </w:rPr>
              <w:t>-</w:t>
            </w:r>
          </w:p>
        </w:tc>
        <w:tc>
          <w:tcPr>
            <w:tcW w:w="1440" w:type="dxa"/>
            <w:vAlign w:val="bottom"/>
          </w:tcPr>
          <w:p w14:paraId="3A2F69F3" w14:textId="5A3358CF" w:rsidR="006410BE" w:rsidRPr="00B63BB8" w:rsidRDefault="006410BE" w:rsidP="00B63BB8">
            <w:pPr>
              <w:spacing w:line="240" w:lineRule="auto"/>
              <w:ind w:right="-72"/>
              <w:jc w:val="right"/>
              <w:rPr>
                <w:rFonts w:cs="Arial"/>
                <w:sz w:val="18"/>
                <w:szCs w:val="18"/>
              </w:rPr>
            </w:pPr>
            <w:r w:rsidRPr="00B63BB8">
              <w:rPr>
                <w:rFonts w:cs="Arial"/>
                <w:sz w:val="18"/>
                <w:szCs w:val="18"/>
              </w:rPr>
              <w:t>-</w:t>
            </w:r>
          </w:p>
        </w:tc>
      </w:tr>
      <w:tr w:rsidR="006410BE" w:rsidRPr="00B63BB8" w14:paraId="390C83A3" w14:textId="77777777" w:rsidTr="000769CC">
        <w:trPr>
          <w:cantSplit/>
          <w:trHeight w:val="153"/>
        </w:trPr>
        <w:tc>
          <w:tcPr>
            <w:tcW w:w="6581" w:type="dxa"/>
          </w:tcPr>
          <w:p w14:paraId="05E05BCD" w14:textId="5F812D1A" w:rsidR="006410BE" w:rsidRPr="00B63BB8" w:rsidRDefault="006410BE" w:rsidP="00B63BB8">
            <w:pPr>
              <w:spacing w:line="240" w:lineRule="auto"/>
              <w:ind w:left="431"/>
              <w:rPr>
                <w:rFonts w:cs="Arial"/>
                <w:sz w:val="18"/>
                <w:szCs w:val="18"/>
                <w:lang w:bidi="ar-SA"/>
              </w:rPr>
            </w:pPr>
            <w:r w:rsidRPr="00B63BB8">
              <w:rPr>
                <w:rFonts w:cs="Arial"/>
                <w:sz w:val="18"/>
                <w:szCs w:val="18"/>
                <w:lang w:bidi="ar-SA"/>
              </w:rPr>
              <w:t>Addition</w:t>
            </w:r>
          </w:p>
        </w:tc>
        <w:tc>
          <w:tcPr>
            <w:tcW w:w="1440" w:type="dxa"/>
            <w:shd w:val="clear" w:color="auto" w:fill="FAFAFA"/>
            <w:vAlign w:val="bottom"/>
          </w:tcPr>
          <w:p w14:paraId="0B2E7E66" w14:textId="61EF2B62" w:rsidR="006410BE" w:rsidRPr="00B63BB8" w:rsidRDefault="004B1404" w:rsidP="00B63BB8">
            <w:pPr>
              <w:spacing w:line="240" w:lineRule="auto"/>
              <w:ind w:left="-45" w:right="-72"/>
              <w:jc w:val="right"/>
              <w:rPr>
                <w:rFonts w:cs="Arial"/>
                <w:sz w:val="18"/>
                <w:szCs w:val="18"/>
              </w:rPr>
            </w:pPr>
            <w:r>
              <w:rPr>
                <w:rFonts w:cs="Arial"/>
                <w:sz w:val="18"/>
                <w:szCs w:val="18"/>
              </w:rPr>
              <w:t>4,246</w:t>
            </w:r>
          </w:p>
        </w:tc>
        <w:tc>
          <w:tcPr>
            <w:tcW w:w="1440" w:type="dxa"/>
            <w:vAlign w:val="bottom"/>
          </w:tcPr>
          <w:p w14:paraId="11B3C801" w14:textId="7EE2EA71" w:rsidR="006410BE" w:rsidRPr="00B63BB8" w:rsidRDefault="006410BE" w:rsidP="00B63BB8">
            <w:pPr>
              <w:spacing w:line="240" w:lineRule="auto"/>
              <w:ind w:right="-72"/>
              <w:jc w:val="right"/>
              <w:rPr>
                <w:rFonts w:cs="Arial"/>
                <w:sz w:val="18"/>
                <w:szCs w:val="18"/>
              </w:rPr>
            </w:pPr>
            <w:r w:rsidRPr="00B63BB8">
              <w:rPr>
                <w:rFonts w:cs="Arial"/>
                <w:sz w:val="18"/>
                <w:szCs w:val="18"/>
              </w:rPr>
              <w:t>-</w:t>
            </w:r>
          </w:p>
        </w:tc>
      </w:tr>
      <w:tr w:rsidR="006410BE" w:rsidRPr="00B63BB8" w14:paraId="2C3B05A5" w14:textId="77777777" w:rsidTr="000769CC">
        <w:trPr>
          <w:cantSplit/>
          <w:trHeight w:val="153"/>
        </w:trPr>
        <w:tc>
          <w:tcPr>
            <w:tcW w:w="6581" w:type="dxa"/>
          </w:tcPr>
          <w:p w14:paraId="739641AF" w14:textId="53890C01" w:rsidR="006410BE" w:rsidRPr="00B63BB8" w:rsidRDefault="00667D58" w:rsidP="00B63BB8">
            <w:pPr>
              <w:spacing w:line="240" w:lineRule="auto"/>
              <w:ind w:left="431"/>
              <w:rPr>
                <w:rFonts w:cs="Arial"/>
                <w:sz w:val="18"/>
                <w:szCs w:val="18"/>
                <w:lang w:bidi="ar-SA"/>
              </w:rPr>
            </w:pPr>
            <w:r w:rsidRPr="00B63BB8">
              <w:rPr>
                <w:rFonts w:cs="Arial"/>
                <w:sz w:val="18"/>
                <w:szCs w:val="18"/>
                <w:lang w:bidi="ar-SA"/>
              </w:rPr>
              <w:t>Rep</w:t>
            </w:r>
            <w:r w:rsidR="006410BE" w:rsidRPr="00B63BB8">
              <w:rPr>
                <w:rFonts w:cs="Arial"/>
                <w:sz w:val="18"/>
                <w:szCs w:val="18"/>
                <w:lang w:bidi="ar-SA"/>
              </w:rPr>
              <w:t>ayment</w:t>
            </w:r>
          </w:p>
        </w:tc>
        <w:tc>
          <w:tcPr>
            <w:tcW w:w="1440" w:type="dxa"/>
            <w:tcBorders>
              <w:bottom w:val="single" w:sz="4" w:space="0" w:color="auto"/>
            </w:tcBorders>
            <w:shd w:val="clear" w:color="auto" w:fill="FAFAFA"/>
            <w:vAlign w:val="bottom"/>
          </w:tcPr>
          <w:p w14:paraId="6662D188" w14:textId="18625C47" w:rsidR="006410BE" w:rsidRPr="00B63BB8" w:rsidRDefault="004B1404" w:rsidP="00B63BB8">
            <w:pPr>
              <w:spacing w:line="240" w:lineRule="auto"/>
              <w:ind w:left="-45" w:right="-72"/>
              <w:jc w:val="right"/>
              <w:rPr>
                <w:rFonts w:cs="Arial"/>
                <w:sz w:val="18"/>
                <w:szCs w:val="18"/>
              </w:rPr>
            </w:pPr>
            <w:r>
              <w:rPr>
                <w:rFonts w:cs="Arial"/>
                <w:sz w:val="18"/>
                <w:szCs w:val="18"/>
              </w:rPr>
              <w:t>(452)</w:t>
            </w:r>
          </w:p>
        </w:tc>
        <w:tc>
          <w:tcPr>
            <w:tcW w:w="1440" w:type="dxa"/>
            <w:tcBorders>
              <w:bottom w:val="single" w:sz="4" w:space="0" w:color="auto"/>
            </w:tcBorders>
            <w:vAlign w:val="bottom"/>
          </w:tcPr>
          <w:p w14:paraId="780D2B17" w14:textId="6248EACF" w:rsidR="006410BE" w:rsidRPr="00B63BB8" w:rsidRDefault="006410BE" w:rsidP="00B63BB8">
            <w:pPr>
              <w:spacing w:line="240" w:lineRule="auto"/>
              <w:ind w:right="-72"/>
              <w:jc w:val="right"/>
              <w:rPr>
                <w:rFonts w:cs="Arial"/>
                <w:sz w:val="18"/>
                <w:szCs w:val="18"/>
              </w:rPr>
            </w:pPr>
            <w:r w:rsidRPr="00B63BB8">
              <w:rPr>
                <w:rFonts w:cs="Arial"/>
                <w:sz w:val="18"/>
                <w:szCs w:val="18"/>
              </w:rPr>
              <w:t>-</w:t>
            </w:r>
          </w:p>
        </w:tc>
      </w:tr>
      <w:tr w:rsidR="000769CC" w:rsidRPr="00B63BB8" w14:paraId="05767F29" w14:textId="77777777" w:rsidTr="000769CC">
        <w:trPr>
          <w:cantSplit/>
          <w:trHeight w:val="153"/>
        </w:trPr>
        <w:tc>
          <w:tcPr>
            <w:tcW w:w="6581" w:type="dxa"/>
          </w:tcPr>
          <w:p w14:paraId="5C5458D5" w14:textId="77777777" w:rsidR="000769CC" w:rsidRPr="00B63BB8" w:rsidRDefault="000769CC" w:rsidP="00B63BB8">
            <w:pPr>
              <w:spacing w:line="240" w:lineRule="auto"/>
              <w:ind w:left="431"/>
              <w:rPr>
                <w:rFonts w:cs="Arial"/>
                <w:sz w:val="18"/>
                <w:szCs w:val="18"/>
                <w:lang w:bidi="ar-SA"/>
              </w:rPr>
            </w:pPr>
          </w:p>
        </w:tc>
        <w:tc>
          <w:tcPr>
            <w:tcW w:w="1440" w:type="dxa"/>
            <w:tcBorders>
              <w:top w:val="single" w:sz="4" w:space="0" w:color="auto"/>
            </w:tcBorders>
            <w:shd w:val="clear" w:color="auto" w:fill="FAFAFA"/>
            <w:vAlign w:val="bottom"/>
          </w:tcPr>
          <w:p w14:paraId="2AE0BC52" w14:textId="77777777" w:rsidR="000769CC" w:rsidRPr="00B63BB8" w:rsidRDefault="000769CC" w:rsidP="00B63BB8">
            <w:pPr>
              <w:spacing w:line="240" w:lineRule="auto"/>
              <w:ind w:left="-45" w:right="-72"/>
              <w:jc w:val="right"/>
              <w:rPr>
                <w:rFonts w:cs="Arial"/>
                <w:sz w:val="18"/>
                <w:szCs w:val="18"/>
              </w:rPr>
            </w:pPr>
          </w:p>
        </w:tc>
        <w:tc>
          <w:tcPr>
            <w:tcW w:w="1440" w:type="dxa"/>
            <w:tcBorders>
              <w:top w:val="single" w:sz="4" w:space="0" w:color="auto"/>
            </w:tcBorders>
            <w:vAlign w:val="bottom"/>
          </w:tcPr>
          <w:p w14:paraId="0AA56092" w14:textId="77777777" w:rsidR="000769CC" w:rsidRPr="00B63BB8" w:rsidRDefault="000769CC" w:rsidP="00B63BB8">
            <w:pPr>
              <w:spacing w:line="240" w:lineRule="auto"/>
              <w:ind w:right="-72"/>
              <w:jc w:val="right"/>
              <w:rPr>
                <w:rFonts w:cs="Arial"/>
                <w:sz w:val="18"/>
                <w:szCs w:val="18"/>
              </w:rPr>
            </w:pPr>
          </w:p>
        </w:tc>
      </w:tr>
      <w:tr w:rsidR="00281EFC" w:rsidRPr="00B63BB8" w14:paraId="54A99235" w14:textId="77777777" w:rsidTr="000769CC">
        <w:trPr>
          <w:cantSplit/>
          <w:trHeight w:val="153"/>
        </w:trPr>
        <w:tc>
          <w:tcPr>
            <w:tcW w:w="6581" w:type="dxa"/>
          </w:tcPr>
          <w:p w14:paraId="5F0198FF" w14:textId="1407D6CB" w:rsidR="00281EFC" w:rsidRPr="00B63BB8" w:rsidRDefault="006410BE" w:rsidP="00B63BB8">
            <w:pPr>
              <w:spacing w:line="240" w:lineRule="auto"/>
              <w:ind w:left="431"/>
              <w:rPr>
                <w:rFonts w:cs="Arial"/>
                <w:sz w:val="18"/>
                <w:szCs w:val="18"/>
                <w:lang w:bidi="ar-SA"/>
              </w:rPr>
            </w:pPr>
            <w:r w:rsidRPr="00B63BB8">
              <w:rPr>
                <w:rFonts w:cs="Arial"/>
                <w:sz w:val="18"/>
                <w:szCs w:val="18"/>
                <w:lang w:bidi="ar-SA"/>
              </w:rPr>
              <w:t>Closing balance</w:t>
            </w:r>
          </w:p>
        </w:tc>
        <w:tc>
          <w:tcPr>
            <w:tcW w:w="1440" w:type="dxa"/>
            <w:tcBorders>
              <w:bottom w:val="single" w:sz="4" w:space="0" w:color="auto"/>
            </w:tcBorders>
            <w:shd w:val="clear" w:color="auto" w:fill="FAFAFA"/>
            <w:vAlign w:val="bottom"/>
          </w:tcPr>
          <w:p w14:paraId="5B576433" w14:textId="656A5C21" w:rsidR="00281EFC" w:rsidRPr="00B63BB8" w:rsidRDefault="004B1404" w:rsidP="00B63BB8">
            <w:pPr>
              <w:spacing w:line="240" w:lineRule="auto"/>
              <w:ind w:left="-45" w:right="-72"/>
              <w:jc w:val="right"/>
              <w:rPr>
                <w:rFonts w:cs="Arial"/>
                <w:sz w:val="18"/>
                <w:szCs w:val="18"/>
              </w:rPr>
            </w:pPr>
            <w:r>
              <w:rPr>
                <w:rFonts w:cs="Arial"/>
                <w:sz w:val="18"/>
                <w:szCs w:val="18"/>
              </w:rPr>
              <w:t>3,794</w:t>
            </w:r>
          </w:p>
        </w:tc>
        <w:tc>
          <w:tcPr>
            <w:tcW w:w="1440" w:type="dxa"/>
            <w:tcBorders>
              <w:bottom w:val="single" w:sz="4" w:space="0" w:color="auto"/>
            </w:tcBorders>
            <w:vAlign w:val="bottom"/>
          </w:tcPr>
          <w:p w14:paraId="42ABD224" w14:textId="19808CD5" w:rsidR="00281EFC" w:rsidRPr="00B63BB8" w:rsidRDefault="000C41F2" w:rsidP="00B63BB8">
            <w:pPr>
              <w:spacing w:line="240" w:lineRule="auto"/>
              <w:ind w:right="-72"/>
              <w:jc w:val="right"/>
              <w:rPr>
                <w:rFonts w:cs="Arial"/>
                <w:sz w:val="18"/>
                <w:szCs w:val="18"/>
              </w:rPr>
            </w:pPr>
            <w:r w:rsidRPr="00B63BB8">
              <w:rPr>
                <w:rFonts w:cs="Arial"/>
                <w:sz w:val="18"/>
                <w:szCs w:val="18"/>
              </w:rPr>
              <w:t>-</w:t>
            </w:r>
          </w:p>
        </w:tc>
      </w:tr>
    </w:tbl>
    <w:p w14:paraId="27130E19" w14:textId="77777777" w:rsidR="000769CC" w:rsidRPr="00B63BB8" w:rsidRDefault="000769CC" w:rsidP="00B63BB8">
      <w:pPr>
        <w:pStyle w:val="BodyTextIndent3"/>
        <w:tabs>
          <w:tab w:val="clear" w:pos="817"/>
          <w:tab w:val="clear" w:pos="9889"/>
        </w:tabs>
        <w:spacing w:line="240" w:lineRule="auto"/>
        <w:ind w:left="540"/>
        <w:jc w:val="both"/>
        <w:rPr>
          <w:rFonts w:ascii="Arial" w:hAnsi="Arial" w:cs="Arial"/>
          <w:sz w:val="16"/>
          <w:szCs w:val="16"/>
        </w:rPr>
      </w:pPr>
    </w:p>
    <w:p w14:paraId="12B5E6E5" w14:textId="77777777" w:rsidR="00BB245A" w:rsidRPr="00BE6A39" w:rsidRDefault="00BB245A"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br w:type="page"/>
      </w:r>
    </w:p>
    <w:p w14:paraId="2E487B16" w14:textId="78E8B6B3" w:rsidR="00DF79AD" w:rsidRPr="00BE6A39" w:rsidRDefault="00702AD7"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BE6A39">
        <w:rPr>
          <w:rFonts w:ascii="Arial" w:hAnsi="Arial" w:cs="Arial"/>
          <w:b/>
          <w:bCs/>
          <w:color w:val="CF4A02"/>
          <w:sz w:val="18"/>
          <w:szCs w:val="18"/>
        </w:rPr>
        <w:t>h</w:t>
      </w:r>
      <w:r w:rsidR="00DF79AD" w:rsidRPr="00BE6A39">
        <w:rPr>
          <w:rFonts w:ascii="Arial" w:hAnsi="Arial" w:cs="Arial"/>
          <w:b/>
          <w:bCs/>
          <w:color w:val="CF4A02"/>
          <w:sz w:val="18"/>
          <w:szCs w:val="18"/>
        </w:rPr>
        <w:t>)</w:t>
      </w:r>
      <w:r w:rsidR="00DF79AD" w:rsidRPr="00BE6A39">
        <w:rPr>
          <w:rFonts w:ascii="Arial" w:hAnsi="Arial" w:cs="Arial"/>
          <w:b/>
          <w:bCs/>
          <w:color w:val="CF4A02"/>
          <w:sz w:val="18"/>
          <w:szCs w:val="18"/>
        </w:rPr>
        <w:tab/>
        <w:t>Directors’ and management’s remuneration</w:t>
      </w:r>
    </w:p>
    <w:p w14:paraId="2DA6C70C" w14:textId="62DE9FDC" w:rsidR="00DF79AD" w:rsidRPr="00BE6A39" w:rsidRDefault="00DF79AD" w:rsidP="00B63BB8">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E2CAB" w:rsidRPr="00BE6A39" w14:paraId="62B579BC" w14:textId="77777777" w:rsidTr="00912266">
        <w:tc>
          <w:tcPr>
            <w:tcW w:w="3420" w:type="dxa"/>
          </w:tcPr>
          <w:p w14:paraId="09820D61" w14:textId="77777777" w:rsidR="00744348" w:rsidRPr="00BE6A39" w:rsidRDefault="00744348" w:rsidP="00B63BB8">
            <w:pPr>
              <w:spacing w:line="240" w:lineRule="auto"/>
              <w:ind w:left="431" w:right="-72"/>
              <w:jc w:val="both"/>
              <w:rPr>
                <w:rFonts w:cs="Arial"/>
                <w:b/>
                <w:bCs/>
                <w:sz w:val="18"/>
                <w:szCs w:val="18"/>
              </w:rPr>
            </w:pPr>
          </w:p>
        </w:tc>
        <w:tc>
          <w:tcPr>
            <w:tcW w:w="3024" w:type="dxa"/>
            <w:gridSpan w:val="2"/>
            <w:tcBorders>
              <w:top w:val="single" w:sz="4" w:space="0" w:color="auto"/>
            </w:tcBorders>
            <w:shd w:val="clear" w:color="auto" w:fill="auto"/>
            <w:hideMark/>
          </w:tcPr>
          <w:p w14:paraId="5D4806B9" w14:textId="77777777" w:rsidR="00744348" w:rsidRPr="00BE6A39" w:rsidRDefault="00744348" w:rsidP="00B63BB8">
            <w:pPr>
              <w:spacing w:line="240" w:lineRule="auto"/>
              <w:ind w:right="-72"/>
              <w:jc w:val="center"/>
              <w:rPr>
                <w:rFonts w:cs="Arial"/>
                <w:b/>
                <w:bCs/>
                <w:sz w:val="18"/>
                <w:szCs w:val="18"/>
              </w:rPr>
            </w:pPr>
            <w:r w:rsidRPr="00BE6A39">
              <w:rPr>
                <w:rFonts w:cs="Arial"/>
                <w:b/>
                <w:bCs/>
                <w:sz w:val="18"/>
                <w:szCs w:val="18"/>
              </w:rPr>
              <w:t xml:space="preserve">Consolidated </w:t>
            </w:r>
          </w:p>
        </w:tc>
        <w:tc>
          <w:tcPr>
            <w:tcW w:w="3024" w:type="dxa"/>
            <w:gridSpan w:val="2"/>
            <w:tcBorders>
              <w:top w:val="single" w:sz="4" w:space="0" w:color="auto"/>
            </w:tcBorders>
            <w:shd w:val="clear" w:color="auto" w:fill="auto"/>
            <w:hideMark/>
          </w:tcPr>
          <w:p w14:paraId="2F36C1CC" w14:textId="77777777" w:rsidR="00744348" w:rsidRPr="00BE6A39" w:rsidRDefault="00744348" w:rsidP="00B63BB8">
            <w:pPr>
              <w:spacing w:line="240" w:lineRule="auto"/>
              <w:ind w:right="-72"/>
              <w:jc w:val="center"/>
              <w:rPr>
                <w:rFonts w:cs="Arial"/>
                <w:b/>
                <w:bCs/>
                <w:sz w:val="18"/>
                <w:szCs w:val="18"/>
                <w:cs/>
              </w:rPr>
            </w:pPr>
            <w:r w:rsidRPr="00BE6A39">
              <w:rPr>
                <w:rFonts w:cs="Arial"/>
                <w:b/>
                <w:bCs/>
                <w:sz w:val="18"/>
                <w:szCs w:val="18"/>
              </w:rPr>
              <w:t>Separate</w:t>
            </w:r>
          </w:p>
        </w:tc>
      </w:tr>
      <w:tr w:rsidR="00BE2CAB" w:rsidRPr="00BE6A39" w14:paraId="5EF81A2D" w14:textId="77777777" w:rsidTr="00912266">
        <w:tc>
          <w:tcPr>
            <w:tcW w:w="3420" w:type="dxa"/>
          </w:tcPr>
          <w:p w14:paraId="670C1E33" w14:textId="3A6D6E42" w:rsidR="00744348" w:rsidRPr="00BE6A39" w:rsidRDefault="00744348" w:rsidP="00B63BB8">
            <w:pPr>
              <w:spacing w:line="240" w:lineRule="auto"/>
              <w:ind w:left="431" w:right="-72"/>
              <w:jc w:val="both"/>
              <w:rPr>
                <w:rFonts w:cs="Arial"/>
                <w:b/>
                <w:bCs/>
                <w:sz w:val="18"/>
                <w:szCs w:val="18"/>
              </w:rPr>
            </w:pPr>
          </w:p>
        </w:tc>
        <w:tc>
          <w:tcPr>
            <w:tcW w:w="3024" w:type="dxa"/>
            <w:gridSpan w:val="2"/>
            <w:tcBorders>
              <w:bottom w:val="single" w:sz="4" w:space="0" w:color="auto"/>
            </w:tcBorders>
            <w:shd w:val="clear" w:color="auto" w:fill="auto"/>
            <w:hideMark/>
          </w:tcPr>
          <w:p w14:paraId="56EF82DC" w14:textId="77777777" w:rsidR="00744348" w:rsidRPr="00BE6A39" w:rsidRDefault="00744348" w:rsidP="00B63BB8">
            <w:pPr>
              <w:spacing w:line="240" w:lineRule="auto"/>
              <w:ind w:right="-72"/>
              <w:jc w:val="center"/>
              <w:rPr>
                <w:rFonts w:cs="Arial"/>
                <w:b/>
                <w:bCs/>
                <w:sz w:val="18"/>
                <w:szCs w:val="18"/>
              </w:rPr>
            </w:pPr>
            <w:r w:rsidRPr="00BE6A39">
              <w:rPr>
                <w:rFonts w:cs="Arial"/>
                <w:b/>
                <w:bCs/>
                <w:sz w:val="18"/>
                <w:szCs w:val="18"/>
              </w:rPr>
              <w:t>financial information</w:t>
            </w:r>
          </w:p>
        </w:tc>
        <w:tc>
          <w:tcPr>
            <w:tcW w:w="3024" w:type="dxa"/>
            <w:gridSpan w:val="2"/>
            <w:tcBorders>
              <w:bottom w:val="single" w:sz="4" w:space="0" w:color="auto"/>
            </w:tcBorders>
            <w:shd w:val="clear" w:color="auto" w:fill="auto"/>
            <w:hideMark/>
          </w:tcPr>
          <w:p w14:paraId="3D7C272F" w14:textId="77777777" w:rsidR="00744348" w:rsidRPr="00BE6A39" w:rsidRDefault="00744348" w:rsidP="00B63BB8">
            <w:pPr>
              <w:spacing w:line="240" w:lineRule="auto"/>
              <w:ind w:right="-72"/>
              <w:jc w:val="center"/>
              <w:rPr>
                <w:rFonts w:cs="Arial"/>
                <w:b/>
                <w:bCs/>
                <w:sz w:val="18"/>
                <w:szCs w:val="18"/>
              </w:rPr>
            </w:pPr>
            <w:r w:rsidRPr="00BE6A39">
              <w:rPr>
                <w:rFonts w:cs="Arial"/>
                <w:b/>
                <w:bCs/>
                <w:sz w:val="18"/>
                <w:szCs w:val="18"/>
              </w:rPr>
              <w:t>financial information</w:t>
            </w:r>
          </w:p>
        </w:tc>
      </w:tr>
      <w:tr w:rsidR="0032507E" w:rsidRPr="00BE6A39" w14:paraId="0E86958F" w14:textId="77777777">
        <w:tc>
          <w:tcPr>
            <w:tcW w:w="3420" w:type="dxa"/>
          </w:tcPr>
          <w:p w14:paraId="6F1123F6" w14:textId="359B74D2" w:rsidR="0032507E" w:rsidRPr="00BE6A39" w:rsidRDefault="0032507E" w:rsidP="00B63BB8">
            <w:pPr>
              <w:spacing w:line="240" w:lineRule="auto"/>
              <w:ind w:left="431"/>
              <w:rPr>
                <w:rFonts w:cs="Arial"/>
                <w:b/>
                <w:bCs/>
                <w:sz w:val="18"/>
                <w:szCs w:val="18"/>
                <w:lang w:val="en-US"/>
              </w:rPr>
            </w:pPr>
            <w:r w:rsidRPr="00BE6A39">
              <w:rPr>
                <w:rFonts w:cs="Arial"/>
                <w:b/>
                <w:bCs/>
                <w:sz w:val="18"/>
                <w:szCs w:val="18"/>
              </w:rPr>
              <w:t xml:space="preserve">For the </w:t>
            </w:r>
            <w:r w:rsidR="00CD6905" w:rsidRPr="00BE6A39">
              <w:rPr>
                <w:rFonts w:cs="Arial"/>
                <w:b/>
                <w:bCs/>
                <w:sz w:val="18"/>
                <w:szCs w:val="18"/>
              </w:rPr>
              <w:t>six-month</w:t>
            </w:r>
            <w:r w:rsidRPr="00BE6A39">
              <w:rPr>
                <w:rFonts w:cs="Arial"/>
                <w:b/>
                <w:bCs/>
                <w:sz w:val="18"/>
                <w:szCs w:val="18"/>
              </w:rPr>
              <w:t xml:space="preserve"> periods</w:t>
            </w:r>
          </w:p>
        </w:tc>
        <w:tc>
          <w:tcPr>
            <w:tcW w:w="1512" w:type="dxa"/>
          </w:tcPr>
          <w:p w14:paraId="7F9D789E" w14:textId="01775E73"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2024</w:t>
            </w:r>
          </w:p>
        </w:tc>
        <w:tc>
          <w:tcPr>
            <w:tcW w:w="1512" w:type="dxa"/>
          </w:tcPr>
          <w:p w14:paraId="57294719" w14:textId="368F0BA0"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2023</w:t>
            </w:r>
          </w:p>
        </w:tc>
        <w:tc>
          <w:tcPr>
            <w:tcW w:w="1512" w:type="dxa"/>
          </w:tcPr>
          <w:p w14:paraId="6599741B" w14:textId="4C7E7398"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2024</w:t>
            </w:r>
          </w:p>
        </w:tc>
        <w:tc>
          <w:tcPr>
            <w:tcW w:w="1512" w:type="dxa"/>
          </w:tcPr>
          <w:p w14:paraId="4B080A79" w14:textId="121744A7"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2023</w:t>
            </w:r>
          </w:p>
        </w:tc>
      </w:tr>
      <w:tr w:rsidR="0032507E" w:rsidRPr="00BE6A39" w14:paraId="7BCF53D3" w14:textId="77777777" w:rsidTr="00912266">
        <w:tc>
          <w:tcPr>
            <w:tcW w:w="3420" w:type="dxa"/>
            <w:vAlign w:val="bottom"/>
          </w:tcPr>
          <w:p w14:paraId="5C243B01" w14:textId="376A1B85" w:rsidR="0032507E" w:rsidRPr="00BE6A39" w:rsidRDefault="0032507E" w:rsidP="00B63BB8">
            <w:pPr>
              <w:spacing w:line="240" w:lineRule="auto"/>
              <w:ind w:left="431"/>
              <w:rPr>
                <w:rFonts w:cs="Arial"/>
                <w:b/>
                <w:bCs/>
                <w:sz w:val="18"/>
                <w:szCs w:val="18"/>
              </w:rPr>
            </w:pPr>
            <w:r w:rsidRPr="00BE6A39">
              <w:rPr>
                <w:rFonts w:cs="Arial"/>
                <w:b/>
                <w:bCs/>
                <w:sz w:val="18"/>
                <w:szCs w:val="18"/>
              </w:rPr>
              <w:t xml:space="preserve">   ended</w:t>
            </w:r>
            <w:r w:rsidRPr="00BE6A39">
              <w:rPr>
                <w:rFonts w:cs="Arial"/>
                <w:b/>
                <w:bCs/>
                <w:sz w:val="18"/>
                <w:szCs w:val="18"/>
                <w:lang w:val="en-US"/>
              </w:rPr>
              <w:t xml:space="preserve"> </w:t>
            </w:r>
            <w:r w:rsidR="00CD6905" w:rsidRPr="00BE6A39">
              <w:rPr>
                <w:rFonts w:cs="Arial"/>
                <w:b/>
                <w:bCs/>
                <w:sz w:val="18"/>
                <w:szCs w:val="18"/>
              </w:rPr>
              <w:t>30 June</w:t>
            </w:r>
          </w:p>
        </w:tc>
        <w:tc>
          <w:tcPr>
            <w:tcW w:w="1512" w:type="dxa"/>
            <w:tcBorders>
              <w:bottom w:val="single" w:sz="4" w:space="0" w:color="auto"/>
            </w:tcBorders>
            <w:vAlign w:val="bottom"/>
          </w:tcPr>
          <w:p w14:paraId="74F88E12" w14:textId="77777777"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Thousand Baht</w:t>
            </w:r>
          </w:p>
        </w:tc>
        <w:tc>
          <w:tcPr>
            <w:tcW w:w="1512" w:type="dxa"/>
            <w:tcBorders>
              <w:bottom w:val="single" w:sz="4" w:space="0" w:color="auto"/>
            </w:tcBorders>
            <w:vAlign w:val="bottom"/>
            <w:hideMark/>
          </w:tcPr>
          <w:p w14:paraId="7E6F3A47" w14:textId="77777777"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Thousand Baht</w:t>
            </w:r>
          </w:p>
        </w:tc>
        <w:tc>
          <w:tcPr>
            <w:tcW w:w="1512" w:type="dxa"/>
            <w:tcBorders>
              <w:bottom w:val="single" w:sz="4" w:space="0" w:color="auto"/>
            </w:tcBorders>
            <w:vAlign w:val="bottom"/>
          </w:tcPr>
          <w:p w14:paraId="0C1BABCF" w14:textId="77777777"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Thousand Baht</w:t>
            </w:r>
          </w:p>
        </w:tc>
        <w:tc>
          <w:tcPr>
            <w:tcW w:w="1512" w:type="dxa"/>
            <w:tcBorders>
              <w:bottom w:val="single" w:sz="4" w:space="0" w:color="auto"/>
            </w:tcBorders>
            <w:vAlign w:val="bottom"/>
            <w:hideMark/>
          </w:tcPr>
          <w:p w14:paraId="1C9ADAF9" w14:textId="77777777" w:rsidR="0032507E" w:rsidRPr="00BE6A39" w:rsidRDefault="0032507E" w:rsidP="00B63BB8">
            <w:pPr>
              <w:spacing w:line="240" w:lineRule="auto"/>
              <w:ind w:right="-72"/>
              <w:jc w:val="right"/>
              <w:rPr>
                <w:rFonts w:cs="Arial"/>
                <w:b/>
                <w:bCs/>
                <w:sz w:val="18"/>
                <w:szCs w:val="18"/>
              </w:rPr>
            </w:pPr>
            <w:r w:rsidRPr="00BE6A39">
              <w:rPr>
                <w:rFonts w:cs="Arial"/>
                <w:b/>
                <w:bCs/>
                <w:sz w:val="18"/>
                <w:szCs w:val="18"/>
              </w:rPr>
              <w:t>Thousand Baht</w:t>
            </w:r>
          </w:p>
        </w:tc>
      </w:tr>
      <w:tr w:rsidR="0032507E" w:rsidRPr="00BE6A39" w14:paraId="7407B187" w14:textId="77777777" w:rsidTr="00912266">
        <w:trPr>
          <w:cantSplit/>
          <w:trHeight w:val="60"/>
        </w:trPr>
        <w:tc>
          <w:tcPr>
            <w:tcW w:w="3420" w:type="dxa"/>
          </w:tcPr>
          <w:p w14:paraId="5BCFCFE5" w14:textId="77777777" w:rsidR="0032507E" w:rsidRPr="00BE6A39" w:rsidRDefault="0032507E" w:rsidP="00B63BB8">
            <w:pPr>
              <w:spacing w:line="240" w:lineRule="auto"/>
              <w:ind w:left="431" w:right="-72"/>
              <w:jc w:val="both"/>
              <w:rPr>
                <w:rFonts w:cs="Arial"/>
                <w:sz w:val="18"/>
                <w:szCs w:val="18"/>
              </w:rPr>
            </w:pPr>
          </w:p>
        </w:tc>
        <w:tc>
          <w:tcPr>
            <w:tcW w:w="1512" w:type="dxa"/>
            <w:tcBorders>
              <w:top w:val="single" w:sz="4" w:space="0" w:color="auto"/>
            </w:tcBorders>
            <w:shd w:val="clear" w:color="auto" w:fill="FAFAFA"/>
          </w:tcPr>
          <w:p w14:paraId="4E6762FA" w14:textId="77777777" w:rsidR="0032507E" w:rsidRPr="00BE6A39" w:rsidRDefault="0032507E" w:rsidP="00B63BB8">
            <w:pPr>
              <w:spacing w:line="240" w:lineRule="auto"/>
              <w:ind w:right="-72"/>
              <w:jc w:val="right"/>
              <w:rPr>
                <w:rFonts w:cs="Arial"/>
                <w:sz w:val="18"/>
                <w:szCs w:val="18"/>
              </w:rPr>
            </w:pPr>
          </w:p>
        </w:tc>
        <w:tc>
          <w:tcPr>
            <w:tcW w:w="1512" w:type="dxa"/>
            <w:tcBorders>
              <w:top w:val="single" w:sz="4" w:space="0" w:color="auto"/>
            </w:tcBorders>
          </w:tcPr>
          <w:p w14:paraId="6F4CE20A" w14:textId="77777777" w:rsidR="0032507E" w:rsidRPr="00BE6A39" w:rsidRDefault="0032507E" w:rsidP="00B63BB8">
            <w:pPr>
              <w:spacing w:line="240" w:lineRule="auto"/>
              <w:ind w:right="-72"/>
              <w:jc w:val="right"/>
              <w:rPr>
                <w:rFonts w:cs="Arial"/>
                <w:sz w:val="18"/>
                <w:szCs w:val="18"/>
              </w:rPr>
            </w:pPr>
          </w:p>
        </w:tc>
        <w:tc>
          <w:tcPr>
            <w:tcW w:w="1512" w:type="dxa"/>
            <w:tcBorders>
              <w:top w:val="single" w:sz="4" w:space="0" w:color="auto"/>
            </w:tcBorders>
            <w:shd w:val="clear" w:color="auto" w:fill="FAFAFA"/>
          </w:tcPr>
          <w:p w14:paraId="738895F0" w14:textId="77777777" w:rsidR="0032507E" w:rsidRPr="00BE6A39" w:rsidRDefault="0032507E" w:rsidP="00B63BB8">
            <w:pPr>
              <w:spacing w:line="240" w:lineRule="auto"/>
              <w:ind w:right="-72"/>
              <w:jc w:val="right"/>
              <w:rPr>
                <w:rFonts w:cs="Arial"/>
                <w:sz w:val="18"/>
                <w:szCs w:val="18"/>
              </w:rPr>
            </w:pPr>
          </w:p>
        </w:tc>
        <w:tc>
          <w:tcPr>
            <w:tcW w:w="1512" w:type="dxa"/>
            <w:tcBorders>
              <w:top w:val="single" w:sz="4" w:space="0" w:color="auto"/>
            </w:tcBorders>
          </w:tcPr>
          <w:p w14:paraId="59ECFF36" w14:textId="77777777" w:rsidR="0032507E" w:rsidRPr="00BE6A39" w:rsidRDefault="0032507E" w:rsidP="00B63BB8">
            <w:pPr>
              <w:spacing w:line="240" w:lineRule="auto"/>
              <w:ind w:right="-72"/>
              <w:jc w:val="right"/>
              <w:rPr>
                <w:rFonts w:cs="Arial"/>
                <w:sz w:val="18"/>
                <w:szCs w:val="18"/>
              </w:rPr>
            </w:pPr>
          </w:p>
        </w:tc>
      </w:tr>
      <w:tr w:rsidR="0014210D" w:rsidRPr="00BE6A39" w14:paraId="1EAD8257" w14:textId="77777777">
        <w:trPr>
          <w:cantSplit/>
          <w:trHeight w:val="153"/>
        </w:trPr>
        <w:tc>
          <w:tcPr>
            <w:tcW w:w="3420" w:type="dxa"/>
          </w:tcPr>
          <w:p w14:paraId="66326BFF" w14:textId="77777777" w:rsidR="0014210D" w:rsidRPr="00BE6A39" w:rsidRDefault="0014210D" w:rsidP="0014210D">
            <w:pPr>
              <w:spacing w:line="240" w:lineRule="auto"/>
              <w:ind w:left="431" w:right="-155" w:hanging="3"/>
              <w:rPr>
                <w:rFonts w:cs="Arial"/>
                <w:spacing w:val="-4"/>
                <w:sz w:val="18"/>
                <w:szCs w:val="18"/>
              </w:rPr>
            </w:pPr>
            <w:r w:rsidRPr="00BE6A39">
              <w:rPr>
                <w:rFonts w:cs="Arial"/>
                <w:spacing w:val="-4"/>
                <w:sz w:val="18"/>
                <w:szCs w:val="18"/>
              </w:rPr>
              <w:t>Short-term benefits</w:t>
            </w:r>
          </w:p>
        </w:tc>
        <w:tc>
          <w:tcPr>
            <w:tcW w:w="1512" w:type="dxa"/>
            <w:shd w:val="clear" w:color="auto" w:fill="FAFAFA"/>
            <w:vAlign w:val="bottom"/>
          </w:tcPr>
          <w:p w14:paraId="3765FB77" w14:textId="65DE02FC" w:rsidR="0014210D" w:rsidRPr="00BE6A39" w:rsidRDefault="00702B18" w:rsidP="0014210D">
            <w:pPr>
              <w:spacing w:line="240" w:lineRule="auto"/>
              <w:ind w:right="-72"/>
              <w:jc w:val="right"/>
              <w:rPr>
                <w:rFonts w:cs="Arial"/>
                <w:sz w:val="18"/>
                <w:szCs w:val="18"/>
                <w:cs/>
              </w:rPr>
            </w:pPr>
            <w:r w:rsidRPr="00702B18">
              <w:rPr>
                <w:rFonts w:cs="Arial"/>
                <w:sz w:val="18"/>
                <w:szCs w:val="18"/>
              </w:rPr>
              <w:t>6,588</w:t>
            </w:r>
          </w:p>
        </w:tc>
        <w:tc>
          <w:tcPr>
            <w:tcW w:w="1512" w:type="dxa"/>
            <w:shd w:val="clear" w:color="auto" w:fill="auto"/>
            <w:vAlign w:val="bottom"/>
          </w:tcPr>
          <w:p w14:paraId="5E6CD84C" w14:textId="0E2DFF8F" w:rsidR="0014210D" w:rsidRPr="00BE6A39" w:rsidRDefault="0014210D" w:rsidP="0014210D">
            <w:pPr>
              <w:spacing w:line="240" w:lineRule="auto"/>
              <w:ind w:right="-72"/>
              <w:jc w:val="right"/>
              <w:rPr>
                <w:rFonts w:cs="Arial"/>
                <w:sz w:val="18"/>
                <w:szCs w:val="18"/>
                <w:cs/>
              </w:rPr>
            </w:pPr>
            <w:r w:rsidRPr="00BE6A39">
              <w:rPr>
                <w:rFonts w:eastAsia="Arial Unicode MS" w:cs="Arial"/>
                <w:sz w:val="18"/>
                <w:szCs w:val="18"/>
              </w:rPr>
              <w:t>9,738</w:t>
            </w:r>
          </w:p>
        </w:tc>
        <w:tc>
          <w:tcPr>
            <w:tcW w:w="1512" w:type="dxa"/>
            <w:shd w:val="clear" w:color="auto" w:fill="FAFAFA"/>
            <w:vAlign w:val="bottom"/>
          </w:tcPr>
          <w:p w14:paraId="10B2D42C" w14:textId="77AD8605" w:rsidR="0014210D" w:rsidRPr="00BE6A39" w:rsidRDefault="00B51D8C" w:rsidP="0014210D">
            <w:pPr>
              <w:spacing w:line="240" w:lineRule="auto"/>
              <w:ind w:right="-72"/>
              <w:jc w:val="right"/>
              <w:rPr>
                <w:rFonts w:cs="Arial"/>
                <w:sz w:val="18"/>
                <w:szCs w:val="18"/>
                <w:cs/>
              </w:rPr>
            </w:pPr>
            <w:r>
              <w:rPr>
                <w:rFonts w:cs="Arial"/>
                <w:sz w:val="18"/>
                <w:szCs w:val="18"/>
              </w:rPr>
              <w:t>5,380</w:t>
            </w:r>
          </w:p>
        </w:tc>
        <w:tc>
          <w:tcPr>
            <w:tcW w:w="1512" w:type="dxa"/>
            <w:shd w:val="clear" w:color="auto" w:fill="auto"/>
            <w:vAlign w:val="bottom"/>
          </w:tcPr>
          <w:p w14:paraId="3782596D" w14:textId="5F5C202F" w:rsidR="0014210D" w:rsidRPr="00BE6A39" w:rsidRDefault="0014210D" w:rsidP="0014210D">
            <w:pPr>
              <w:spacing w:line="240" w:lineRule="auto"/>
              <w:ind w:right="-72"/>
              <w:jc w:val="right"/>
              <w:rPr>
                <w:rFonts w:cs="Arial"/>
                <w:sz w:val="18"/>
                <w:szCs w:val="18"/>
                <w:lang w:bidi="ar-SA"/>
              </w:rPr>
            </w:pPr>
            <w:r w:rsidRPr="00BE6A39">
              <w:rPr>
                <w:rFonts w:eastAsia="Arial Unicode MS" w:cs="Arial"/>
                <w:sz w:val="18"/>
                <w:szCs w:val="18"/>
              </w:rPr>
              <w:t>6,729</w:t>
            </w:r>
          </w:p>
        </w:tc>
      </w:tr>
      <w:tr w:rsidR="0014210D" w:rsidRPr="00BE6A39" w14:paraId="14A6A606" w14:textId="77777777">
        <w:trPr>
          <w:cantSplit/>
          <w:trHeight w:val="153"/>
        </w:trPr>
        <w:tc>
          <w:tcPr>
            <w:tcW w:w="3420" w:type="dxa"/>
          </w:tcPr>
          <w:p w14:paraId="016E11FC" w14:textId="77777777" w:rsidR="0014210D" w:rsidRPr="00BE6A39" w:rsidRDefault="0014210D" w:rsidP="0014210D">
            <w:pPr>
              <w:spacing w:line="240" w:lineRule="auto"/>
              <w:ind w:left="431" w:hanging="3"/>
              <w:rPr>
                <w:rFonts w:cs="Arial"/>
                <w:sz w:val="18"/>
                <w:szCs w:val="18"/>
                <w:cs/>
              </w:rPr>
            </w:pPr>
            <w:r w:rsidRPr="00BE6A39">
              <w:rPr>
                <w:rFonts w:cs="Arial"/>
                <w:sz w:val="18"/>
                <w:szCs w:val="18"/>
              </w:rPr>
              <w:t>Post-retirement benefits</w:t>
            </w:r>
          </w:p>
        </w:tc>
        <w:tc>
          <w:tcPr>
            <w:tcW w:w="1512" w:type="dxa"/>
            <w:shd w:val="clear" w:color="auto" w:fill="FAFAFA"/>
            <w:vAlign w:val="bottom"/>
          </w:tcPr>
          <w:p w14:paraId="76B4A3DF" w14:textId="5AB62829" w:rsidR="0014210D" w:rsidRPr="00BE6A39" w:rsidRDefault="00702B18" w:rsidP="0014210D">
            <w:pPr>
              <w:spacing w:line="240" w:lineRule="auto"/>
              <w:ind w:right="-72"/>
              <w:jc w:val="right"/>
              <w:rPr>
                <w:rFonts w:cs="Arial"/>
                <w:sz w:val="18"/>
                <w:szCs w:val="18"/>
                <w:cs/>
              </w:rPr>
            </w:pPr>
            <w:r w:rsidRPr="00702B18">
              <w:rPr>
                <w:rFonts w:cs="Arial"/>
                <w:sz w:val="18"/>
                <w:szCs w:val="18"/>
              </w:rPr>
              <w:t>187</w:t>
            </w:r>
          </w:p>
        </w:tc>
        <w:tc>
          <w:tcPr>
            <w:tcW w:w="1512" w:type="dxa"/>
            <w:shd w:val="clear" w:color="auto" w:fill="auto"/>
            <w:vAlign w:val="bottom"/>
          </w:tcPr>
          <w:p w14:paraId="0AFF8C1D" w14:textId="6C4B879C" w:rsidR="0014210D" w:rsidRPr="00BE6A39" w:rsidRDefault="0014210D" w:rsidP="0014210D">
            <w:pPr>
              <w:spacing w:line="240" w:lineRule="auto"/>
              <w:ind w:right="-72"/>
              <w:jc w:val="right"/>
              <w:rPr>
                <w:rFonts w:cs="Arial"/>
                <w:sz w:val="18"/>
                <w:szCs w:val="18"/>
                <w:cs/>
              </w:rPr>
            </w:pPr>
            <w:r w:rsidRPr="00BE6A39">
              <w:rPr>
                <w:rFonts w:eastAsia="Arial Unicode MS" w:cs="Arial"/>
                <w:sz w:val="18"/>
                <w:szCs w:val="18"/>
              </w:rPr>
              <w:t>723</w:t>
            </w:r>
          </w:p>
        </w:tc>
        <w:tc>
          <w:tcPr>
            <w:tcW w:w="1512" w:type="dxa"/>
            <w:shd w:val="clear" w:color="auto" w:fill="FAFAFA"/>
            <w:vAlign w:val="bottom"/>
          </w:tcPr>
          <w:p w14:paraId="08AEFB59" w14:textId="62B68131" w:rsidR="0014210D" w:rsidRPr="00BE6A39" w:rsidRDefault="00123A1B" w:rsidP="0014210D">
            <w:pPr>
              <w:spacing w:line="240" w:lineRule="auto"/>
              <w:ind w:right="-72"/>
              <w:jc w:val="right"/>
              <w:rPr>
                <w:rFonts w:cs="Arial"/>
                <w:sz w:val="18"/>
                <w:szCs w:val="18"/>
                <w:cs/>
              </w:rPr>
            </w:pPr>
            <w:r>
              <w:rPr>
                <w:rFonts w:cs="Arial"/>
                <w:sz w:val="18"/>
                <w:szCs w:val="18"/>
              </w:rPr>
              <w:t>151</w:t>
            </w:r>
          </w:p>
        </w:tc>
        <w:tc>
          <w:tcPr>
            <w:tcW w:w="1512" w:type="dxa"/>
            <w:shd w:val="clear" w:color="auto" w:fill="auto"/>
            <w:vAlign w:val="bottom"/>
          </w:tcPr>
          <w:p w14:paraId="3BED2B65" w14:textId="5CBD8ED0" w:rsidR="0014210D" w:rsidRPr="00BE6A39" w:rsidRDefault="0014210D" w:rsidP="0014210D">
            <w:pPr>
              <w:spacing w:line="240" w:lineRule="auto"/>
              <w:ind w:right="-72"/>
              <w:jc w:val="right"/>
              <w:rPr>
                <w:rFonts w:cs="Arial"/>
                <w:sz w:val="18"/>
                <w:szCs w:val="18"/>
                <w:cs/>
              </w:rPr>
            </w:pPr>
            <w:r w:rsidRPr="00BE6A39">
              <w:rPr>
                <w:rFonts w:eastAsia="Arial Unicode MS" w:cs="Arial"/>
                <w:sz w:val="18"/>
                <w:szCs w:val="18"/>
              </w:rPr>
              <w:t>633</w:t>
            </w:r>
          </w:p>
        </w:tc>
      </w:tr>
      <w:tr w:rsidR="004B1404" w:rsidRPr="00BE6A39" w14:paraId="0B77CE28" w14:textId="77777777">
        <w:trPr>
          <w:cantSplit/>
          <w:trHeight w:val="153"/>
        </w:trPr>
        <w:tc>
          <w:tcPr>
            <w:tcW w:w="3420" w:type="dxa"/>
          </w:tcPr>
          <w:p w14:paraId="583BEFF9" w14:textId="77777777" w:rsidR="004B1404" w:rsidRPr="00BE6A39" w:rsidRDefault="004B1404" w:rsidP="004B1404">
            <w:pPr>
              <w:spacing w:line="240" w:lineRule="auto"/>
              <w:ind w:left="431" w:hanging="3"/>
              <w:rPr>
                <w:rFonts w:cs="Arial"/>
                <w:sz w:val="18"/>
                <w:szCs w:val="18"/>
              </w:rPr>
            </w:pPr>
            <w:r w:rsidRPr="00BE6A39">
              <w:rPr>
                <w:rFonts w:cs="Arial"/>
                <w:sz w:val="18"/>
                <w:szCs w:val="18"/>
              </w:rPr>
              <w:t>Other long-term benefits</w:t>
            </w:r>
          </w:p>
        </w:tc>
        <w:tc>
          <w:tcPr>
            <w:tcW w:w="1512" w:type="dxa"/>
            <w:tcBorders>
              <w:top w:val="nil"/>
              <w:left w:val="nil"/>
              <w:bottom w:val="single" w:sz="4" w:space="0" w:color="auto"/>
              <w:right w:val="nil"/>
            </w:tcBorders>
            <w:shd w:val="clear" w:color="auto" w:fill="FAFAFA"/>
            <w:vAlign w:val="bottom"/>
          </w:tcPr>
          <w:p w14:paraId="0E71FB5A" w14:textId="192FA59B" w:rsidR="004B1404" w:rsidRPr="00BE6A39" w:rsidRDefault="00702B18" w:rsidP="004B1404">
            <w:pPr>
              <w:spacing w:line="240" w:lineRule="auto"/>
              <w:ind w:right="-72"/>
              <w:jc w:val="right"/>
              <w:rPr>
                <w:rFonts w:cs="Arial"/>
                <w:sz w:val="18"/>
                <w:szCs w:val="18"/>
                <w:cs/>
              </w:rPr>
            </w:pPr>
            <w:r>
              <w:rPr>
                <w:rFonts w:cs="Arial"/>
                <w:sz w:val="18"/>
                <w:szCs w:val="18"/>
              </w:rPr>
              <w:t>3</w:t>
            </w:r>
          </w:p>
        </w:tc>
        <w:tc>
          <w:tcPr>
            <w:tcW w:w="1512" w:type="dxa"/>
            <w:tcBorders>
              <w:bottom w:val="single" w:sz="4" w:space="0" w:color="auto"/>
            </w:tcBorders>
            <w:shd w:val="clear" w:color="auto" w:fill="auto"/>
            <w:vAlign w:val="bottom"/>
          </w:tcPr>
          <w:p w14:paraId="45C461A5" w14:textId="6F1CAB35" w:rsidR="004B1404" w:rsidRPr="00BE6A39" w:rsidRDefault="004B1404" w:rsidP="004B1404">
            <w:pPr>
              <w:spacing w:line="240" w:lineRule="auto"/>
              <w:ind w:right="-72"/>
              <w:jc w:val="right"/>
              <w:rPr>
                <w:rFonts w:cs="Arial"/>
                <w:sz w:val="18"/>
                <w:szCs w:val="18"/>
                <w:cs/>
              </w:rPr>
            </w:pPr>
            <w:r w:rsidRPr="00BE6A39">
              <w:rPr>
                <w:rFonts w:eastAsia="Arial Unicode MS" w:cs="Arial"/>
                <w:sz w:val="18"/>
                <w:szCs w:val="18"/>
              </w:rPr>
              <w:t>5</w:t>
            </w:r>
          </w:p>
        </w:tc>
        <w:tc>
          <w:tcPr>
            <w:tcW w:w="1512" w:type="dxa"/>
            <w:tcBorders>
              <w:top w:val="nil"/>
              <w:left w:val="nil"/>
              <w:bottom w:val="single" w:sz="4" w:space="0" w:color="auto"/>
              <w:right w:val="nil"/>
            </w:tcBorders>
            <w:shd w:val="clear" w:color="auto" w:fill="FAFAFA"/>
            <w:vAlign w:val="bottom"/>
          </w:tcPr>
          <w:p w14:paraId="19E2C864" w14:textId="586A8996" w:rsidR="004B1404" w:rsidRPr="006E2F15" w:rsidRDefault="00123A1B" w:rsidP="004B1404">
            <w:pPr>
              <w:spacing w:line="240" w:lineRule="auto"/>
              <w:ind w:right="-72"/>
              <w:jc w:val="right"/>
              <w:rPr>
                <w:rFonts w:cs="Arial"/>
                <w:sz w:val="18"/>
                <w:szCs w:val="18"/>
              </w:rPr>
            </w:pPr>
            <w:r w:rsidRPr="006E2F15">
              <w:rPr>
                <w:rFonts w:eastAsia="Arial Unicode MS" w:cs="Arial"/>
                <w:sz w:val="18"/>
                <w:szCs w:val="18"/>
              </w:rPr>
              <w:t>3</w:t>
            </w:r>
          </w:p>
        </w:tc>
        <w:tc>
          <w:tcPr>
            <w:tcW w:w="1512" w:type="dxa"/>
            <w:tcBorders>
              <w:bottom w:val="single" w:sz="4" w:space="0" w:color="auto"/>
            </w:tcBorders>
            <w:shd w:val="clear" w:color="auto" w:fill="auto"/>
            <w:vAlign w:val="bottom"/>
          </w:tcPr>
          <w:p w14:paraId="2C2E68D0" w14:textId="0AE7E2C1" w:rsidR="004B1404" w:rsidRPr="006E2F15" w:rsidRDefault="004B1404" w:rsidP="004B1404">
            <w:pPr>
              <w:spacing w:line="240" w:lineRule="auto"/>
              <w:ind w:right="-72"/>
              <w:jc w:val="right"/>
              <w:rPr>
                <w:rFonts w:cs="Arial"/>
                <w:sz w:val="18"/>
                <w:szCs w:val="18"/>
                <w:cs/>
              </w:rPr>
            </w:pPr>
            <w:r w:rsidRPr="006E2F15">
              <w:rPr>
                <w:rFonts w:eastAsia="Arial Unicode MS" w:cs="Arial"/>
                <w:sz w:val="18"/>
                <w:szCs w:val="18"/>
              </w:rPr>
              <w:t>5</w:t>
            </w:r>
          </w:p>
        </w:tc>
      </w:tr>
      <w:tr w:rsidR="0014210D" w:rsidRPr="00BE6A39" w14:paraId="3ABC48D9" w14:textId="77777777">
        <w:trPr>
          <w:cantSplit/>
          <w:trHeight w:val="153"/>
        </w:trPr>
        <w:tc>
          <w:tcPr>
            <w:tcW w:w="3420" w:type="dxa"/>
          </w:tcPr>
          <w:p w14:paraId="0E2C78CD" w14:textId="77777777" w:rsidR="0014210D" w:rsidRPr="00BE6A39" w:rsidRDefault="0014210D" w:rsidP="0014210D">
            <w:pPr>
              <w:spacing w:line="240" w:lineRule="auto"/>
              <w:ind w:left="431" w:hanging="3"/>
              <w:rPr>
                <w:rFonts w:cs="Arial"/>
                <w:sz w:val="18"/>
                <w:szCs w:val="18"/>
                <w:cs/>
              </w:rPr>
            </w:pPr>
          </w:p>
        </w:tc>
        <w:tc>
          <w:tcPr>
            <w:tcW w:w="1512" w:type="dxa"/>
            <w:tcBorders>
              <w:top w:val="single" w:sz="4" w:space="0" w:color="auto"/>
            </w:tcBorders>
            <w:shd w:val="clear" w:color="auto" w:fill="FAFAFA"/>
            <w:vAlign w:val="bottom"/>
          </w:tcPr>
          <w:p w14:paraId="5B2300A6" w14:textId="77777777" w:rsidR="0014210D" w:rsidRPr="00BE6A39" w:rsidRDefault="0014210D" w:rsidP="0014210D">
            <w:pPr>
              <w:spacing w:line="240" w:lineRule="auto"/>
              <w:ind w:right="-72"/>
              <w:jc w:val="right"/>
              <w:rPr>
                <w:rFonts w:cs="Arial"/>
                <w:sz w:val="18"/>
                <w:szCs w:val="18"/>
                <w:lang w:bidi="ar-SA"/>
              </w:rPr>
            </w:pPr>
          </w:p>
        </w:tc>
        <w:tc>
          <w:tcPr>
            <w:tcW w:w="1512" w:type="dxa"/>
            <w:tcBorders>
              <w:top w:val="single" w:sz="4" w:space="0" w:color="auto"/>
            </w:tcBorders>
            <w:vAlign w:val="bottom"/>
          </w:tcPr>
          <w:p w14:paraId="68DCD8A3" w14:textId="77777777" w:rsidR="0014210D" w:rsidRPr="00BE6A39" w:rsidRDefault="0014210D" w:rsidP="0014210D">
            <w:pPr>
              <w:spacing w:line="240" w:lineRule="auto"/>
              <w:ind w:right="-72"/>
              <w:jc w:val="right"/>
              <w:rPr>
                <w:rFonts w:cs="Arial"/>
                <w:sz w:val="18"/>
                <w:szCs w:val="18"/>
                <w:lang w:bidi="ar-SA"/>
              </w:rPr>
            </w:pPr>
          </w:p>
        </w:tc>
        <w:tc>
          <w:tcPr>
            <w:tcW w:w="1512" w:type="dxa"/>
            <w:tcBorders>
              <w:top w:val="single" w:sz="4" w:space="0" w:color="auto"/>
            </w:tcBorders>
            <w:shd w:val="clear" w:color="auto" w:fill="FAFAFA"/>
            <w:vAlign w:val="bottom"/>
          </w:tcPr>
          <w:p w14:paraId="7B6FDA79" w14:textId="77777777" w:rsidR="0014210D" w:rsidRPr="006E2F15" w:rsidRDefault="0014210D" w:rsidP="0014210D">
            <w:pPr>
              <w:spacing w:line="240" w:lineRule="auto"/>
              <w:ind w:right="-72"/>
              <w:jc w:val="right"/>
              <w:rPr>
                <w:rFonts w:cs="Arial"/>
                <w:sz w:val="18"/>
                <w:szCs w:val="18"/>
                <w:lang w:bidi="ar-SA"/>
              </w:rPr>
            </w:pPr>
          </w:p>
        </w:tc>
        <w:tc>
          <w:tcPr>
            <w:tcW w:w="1512" w:type="dxa"/>
            <w:tcBorders>
              <w:top w:val="single" w:sz="4" w:space="0" w:color="auto"/>
            </w:tcBorders>
            <w:vAlign w:val="bottom"/>
          </w:tcPr>
          <w:p w14:paraId="0D1D5E6E" w14:textId="77777777" w:rsidR="0014210D" w:rsidRPr="006E2F15" w:rsidRDefault="0014210D" w:rsidP="0014210D">
            <w:pPr>
              <w:spacing w:line="240" w:lineRule="auto"/>
              <w:ind w:right="-72"/>
              <w:jc w:val="right"/>
              <w:rPr>
                <w:rFonts w:cs="Arial"/>
                <w:sz w:val="18"/>
                <w:szCs w:val="18"/>
                <w:lang w:bidi="ar-SA"/>
              </w:rPr>
            </w:pPr>
          </w:p>
        </w:tc>
      </w:tr>
      <w:tr w:rsidR="0014210D" w:rsidRPr="00BE6A39" w14:paraId="4B34463C" w14:textId="77777777" w:rsidTr="00912266">
        <w:trPr>
          <w:cantSplit/>
          <w:trHeight w:val="81"/>
        </w:trPr>
        <w:tc>
          <w:tcPr>
            <w:tcW w:w="3420" w:type="dxa"/>
          </w:tcPr>
          <w:p w14:paraId="64439116" w14:textId="77777777" w:rsidR="0014210D" w:rsidRPr="00BE6A39" w:rsidRDefault="0014210D" w:rsidP="0014210D">
            <w:pPr>
              <w:spacing w:line="240" w:lineRule="auto"/>
              <w:ind w:left="431" w:hanging="3"/>
              <w:rPr>
                <w:rFonts w:cs="Arial"/>
                <w:sz w:val="18"/>
                <w:szCs w:val="18"/>
              </w:rPr>
            </w:pPr>
          </w:p>
        </w:tc>
        <w:tc>
          <w:tcPr>
            <w:tcW w:w="1512" w:type="dxa"/>
            <w:tcBorders>
              <w:bottom w:val="single" w:sz="4" w:space="0" w:color="auto"/>
            </w:tcBorders>
            <w:shd w:val="clear" w:color="auto" w:fill="FAFAFA"/>
            <w:vAlign w:val="bottom"/>
          </w:tcPr>
          <w:p w14:paraId="0F21D42F" w14:textId="4849407A" w:rsidR="0014210D" w:rsidRPr="00BE6A39" w:rsidRDefault="00702B18" w:rsidP="0014210D">
            <w:pPr>
              <w:spacing w:line="240" w:lineRule="auto"/>
              <w:ind w:right="-72"/>
              <w:jc w:val="right"/>
              <w:rPr>
                <w:rFonts w:cs="Arial"/>
                <w:sz w:val="18"/>
                <w:szCs w:val="18"/>
                <w:cs/>
              </w:rPr>
            </w:pPr>
            <w:r w:rsidRPr="00702B18">
              <w:rPr>
                <w:rFonts w:cs="Arial"/>
                <w:sz w:val="18"/>
                <w:szCs w:val="18"/>
              </w:rPr>
              <w:t>6,778</w:t>
            </w:r>
          </w:p>
        </w:tc>
        <w:tc>
          <w:tcPr>
            <w:tcW w:w="1512" w:type="dxa"/>
            <w:tcBorders>
              <w:bottom w:val="single" w:sz="4" w:space="0" w:color="auto"/>
            </w:tcBorders>
            <w:shd w:val="clear" w:color="auto" w:fill="auto"/>
            <w:vAlign w:val="bottom"/>
          </w:tcPr>
          <w:p w14:paraId="1FD5C4BA" w14:textId="7CF2B743" w:rsidR="0014210D" w:rsidRPr="00BE6A39" w:rsidRDefault="0014210D" w:rsidP="0014210D">
            <w:pPr>
              <w:spacing w:line="240" w:lineRule="auto"/>
              <w:ind w:right="-72"/>
              <w:jc w:val="right"/>
              <w:rPr>
                <w:rFonts w:cs="Arial"/>
                <w:sz w:val="18"/>
                <w:szCs w:val="18"/>
                <w:cs/>
              </w:rPr>
            </w:pPr>
            <w:r w:rsidRPr="00BE6A39">
              <w:rPr>
                <w:rFonts w:cs="Arial"/>
                <w:sz w:val="18"/>
                <w:szCs w:val="18"/>
              </w:rPr>
              <w:t>10,466</w:t>
            </w:r>
          </w:p>
        </w:tc>
        <w:tc>
          <w:tcPr>
            <w:tcW w:w="1512" w:type="dxa"/>
            <w:tcBorders>
              <w:bottom w:val="single" w:sz="4" w:space="0" w:color="auto"/>
            </w:tcBorders>
            <w:shd w:val="clear" w:color="auto" w:fill="FAFAFA"/>
            <w:vAlign w:val="bottom"/>
          </w:tcPr>
          <w:p w14:paraId="66E8C924" w14:textId="09DA7758" w:rsidR="0014210D" w:rsidRPr="00BE6A39" w:rsidRDefault="00BE4ACA" w:rsidP="0014210D">
            <w:pPr>
              <w:spacing w:line="240" w:lineRule="auto"/>
              <w:ind w:right="-72"/>
              <w:jc w:val="right"/>
              <w:rPr>
                <w:rFonts w:cs="Arial"/>
                <w:sz w:val="18"/>
                <w:szCs w:val="18"/>
                <w:cs/>
              </w:rPr>
            </w:pPr>
            <w:r>
              <w:rPr>
                <w:rFonts w:cs="Arial"/>
                <w:sz w:val="18"/>
                <w:szCs w:val="18"/>
              </w:rPr>
              <w:t>5,534</w:t>
            </w:r>
          </w:p>
        </w:tc>
        <w:tc>
          <w:tcPr>
            <w:tcW w:w="1512" w:type="dxa"/>
            <w:tcBorders>
              <w:bottom w:val="single" w:sz="4" w:space="0" w:color="auto"/>
            </w:tcBorders>
            <w:shd w:val="clear" w:color="auto" w:fill="auto"/>
            <w:vAlign w:val="bottom"/>
          </w:tcPr>
          <w:p w14:paraId="0B79656A" w14:textId="338EECE6" w:rsidR="0014210D" w:rsidRPr="00BE6A39" w:rsidRDefault="0014210D" w:rsidP="0014210D">
            <w:pPr>
              <w:spacing w:line="240" w:lineRule="auto"/>
              <w:ind w:right="-72"/>
              <w:jc w:val="right"/>
              <w:rPr>
                <w:rFonts w:cs="Arial"/>
                <w:sz w:val="18"/>
                <w:szCs w:val="18"/>
                <w:cs/>
              </w:rPr>
            </w:pPr>
            <w:r w:rsidRPr="00BE6A39">
              <w:rPr>
                <w:rFonts w:cs="Arial"/>
                <w:sz w:val="18"/>
                <w:szCs w:val="18"/>
              </w:rPr>
              <w:t>7,367</w:t>
            </w:r>
          </w:p>
        </w:tc>
      </w:tr>
    </w:tbl>
    <w:p w14:paraId="411CD0C6" w14:textId="7D07A98C" w:rsidR="00744348" w:rsidRPr="00BE6A39" w:rsidRDefault="00744348" w:rsidP="00B63BB8">
      <w:pPr>
        <w:pStyle w:val="BodyTextIndent3"/>
        <w:tabs>
          <w:tab w:val="clear" w:pos="817"/>
          <w:tab w:val="clear" w:pos="9889"/>
        </w:tabs>
        <w:spacing w:line="240" w:lineRule="auto"/>
        <w:ind w:left="540"/>
        <w:jc w:val="both"/>
        <w:rPr>
          <w:rFonts w:ascii="Arial" w:hAnsi="Arial" w:cs="Arial"/>
          <w:sz w:val="18"/>
          <w:szCs w:val="18"/>
        </w:rPr>
      </w:pPr>
    </w:p>
    <w:p w14:paraId="04682193" w14:textId="70D47AC2" w:rsidR="009C04EB" w:rsidRPr="00BE6A39" w:rsidRDefault="00E17166" w:rsidP="00B63BB8">
      <w:pPr>
        <w:pStyle w:val="BodyTextIndent3"/>
        <w:tabs>
          <w:tab w:val="clear" w:pos="817"/>
          <w:tab w:val="clear" w:pos="9889"/>
        </w:tabs>
        <w:spacing w:line="240" w:lineRule="auto"/>
        <w:ind w:left="540"/>
        <w:jc w:val="both"/>
        <w:rPr>
          <w:rFonts w:ascii="Arial" w:hAnsi="Arial" w:cs="Arial"/>
          <w:sz w:val="18"/>
          <w:szCs w:val="18"/>
        </w:rPr>
      </w:pPr>
      <w:r w:rsidRPr="00BE6A39">
        <w:rPr>
          <w:rFonts w:ascii="Arial" w:hAnsi="Arial" w:cs="Arial"/>
          <w:sz w:val="18"/>
          <w:szCs w:val="18"/>
        </w:rPr>
        <w:t xml:space="preserve">Director’s and management’s remuneration </w:t>
      </w:r>
      <w:r w:rsidR="008C4605" w:rsidRPr="00BE6A39">
        <w:rPr>
          <w:rFonts w:ascii="Arial" w:hAnsi="Arial" w:cs="Arial"/>
          <w:sz w:val="18"/>
          <w:szCs w:val="18"/>
        </w:rPr>
        <w:t>represent</w:t>
      </w:r>
      <w:r w:rsidRPr="00BE6A39">
        <w:rPr>
          <w:rFonts w:ascii="Arial" w:hAnsi="Arial" w:cs="Arial"/>
          <w:sz w:val="18"/>
          <w:szCs w:val="18"/>
        </w:rPr>
        <w:t xml:space="preserve"> </w:t>
      </w:r>
      <w:r w:rsidR="00701AE5" w:rsidRPr="00BE6A39">
        <w:rPr>
          <w:rFonts w:ascii="Arial" w:hAnsi="Arial" w:cs="Arial"/>
          <w:sz w:val="18"/>
          <w:szCs w:val="18"/>
        </w:rPr>
        <w:t>s</w:t>
      </w:r>
      <w:r w:rsidRPr="00BE6A39">
        <w:rPr>
          <w:rFonts w:ascii="Arial" w:hAnsi="Arial" w:cs="Arial"/>
          <w:sz w:val="18"/>
          <w:szCs w:val="18"/>
        </w:rPr>
        <w:t xml:space="preserve">alaries, </w:t>
      </w:r>
      <w:r w:rsidR="00492169" w:rsidRPr="00BE6A39">
        <w:rPr>
          <w:rFonts w:ascii="Arial" w:hAnsi="Arial" w:cs="Arial"/>
          <w:sz w:val="18"/>
          <w:szCs w:val="18"/>
        </w:rPr>
        <w:t>attendance</w:t>
      </w:r>
      <w:r w:rsidRPr="00BE6A39">
        <w:rPr>
          <w:rFonts w:ascii="Arial" w:hAnsi="Arial" w:cs="Arial"/>
          <w:sz w:val="18"/>
          <w:szCs w:val="18"/>
        </w:rPr>
        <w:t xml:space="preserve"> fees and other benefits.</w:t>
      </w:r>
    </w:p>
    <w:p w14:paraId="27DDE30D" w14:textId="7E193694" w:rsidR="009C04EB" w:rsidRPr="00BE6A39" w:rsidRDefault="009C04EB" w:rsidP="00B63BB8">
      <w:pPr>
        <w:pStyle w:val="BodyTextIndent3"/>
        <w:tabs>
          <w:tab w:val="clear" w:pos="817"/>
          <w:tab w:val="clear" w:pos="9889"/>
        </w:tabs>
        <w:spacing w:line="240" w:lineRule="auto"/>
        <w:ind w:left="0"/>
        <w:jc w:val="both"/>
        <w:rPr>
          <w:rFonts w:ascii="Arial" w:hAnsi="Arial" w:cs="Arial"/>
          <w:sz w:val="18"/>
          <w:szCs w:val="18"/>
        </w:rPr>
      </w:pPr>
    </w:p>
    <w:p w14:paraId="284FCAB2" w14:textId="77777777" w:rsidR="00671B7D" w:rsidRPr="00BE6A39" w:rsidRDefault="00671B7D" w:rsidP="00B63BB8">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BE6A39" w14:paraId="5BF0F840" w14:textId="77777777" w:rsidTr="0048136C">
        <w:trPr>
          <w:trHeight w:val="386"/>
        </w:trPr>
        <w:tc>
          <w:tcPr>
            <w:tcW w:w="9461" w:type="dxa"/>
            <w:shd w:val="clear" w:color="auto" w:fill="FFA543"/>
            <w:vAlign w:val="center"/>
          </w:tcPr>
          <w:p w14:paraId="54B91895" w14:textId="07D61BAF" w:rsidR="007D0696" w:rsidRPr="00BE6A39" w:rsidRDefault="008C3A5F" w:rsidP="00B63BB8">
            <w:pPr>
              <w:tabs>
                <w:tab w:val="left" w:pos="432"/>
              </w:tabs>
              <w:spacing w:line="240" w:lineRule="auto"/>
              <w:ind w:left="504" w:hanging="504"/>
              <w:rPr>
                <w:rFonts w:eastAsia="Arial Unicode MS" w:cs="Arial"/>
                <w:b/>
                <w:bCs/>
                <w:color w:val="FFFFFF"/>
                <w:sz w:val="18"/>
                <w:szCs w:val="18"/>
              </w:rPr>
            </w:pPr>
            <w:bookmarkStart w:id="22" w:name="_Hlk47614298"/>
            <w:r w:rsidRPr="00BE6A39">
              <w:rPr>
                <w:rFonts w:eastAsia="Arial Unicode MS" w:cs="Arial"/>
                <w:b/>
                <w:bCs/>
                <w:color w:val="FFFFFF"/>
                <w:sz w:val="18"/>
                <w:szCs w:val="18"/>
              </w:rPr>
              <w:t>2</w:t>
            </w:r>
            <w:r w:rsidR="00CB4205" w:rsidRPr="00BE6A39">
              <w:rPr>
                <w:rFonts w:eastAsia="Arial Unicode MS" w:cs="Arial"/>
                <w:b/>
                <w:bCs/>
                <w:color w:val="FFFFFF"/>
                <w:sz w:val="18"/>
                <w:szCs w:val="18"/>
              </w:rPr>
              <w:t>5</w:t>
            </w:r>
            <w:r w:rsidR="007D0696" w:rsidRPr="00BE6A39">
              <w:rPr>
                <w:rFonts w:eastAsia="Arial Unicode MS" w:cs="Arial"/>
                <w:b/>
                <w:bCs/>
                <w:color w:val="FFFFFF"/>
                <w:sz w:val="18"/>
                <w:szCs w:val="18"/>
              </w:rPr>
              <w:tab/>
              <w:t>Commitments and contingent liabilities</w:t>
            </w:r>
          </w:p>
        </w:tc>
      </w:tr>
      <w:bookmarkEnd w:id="22"/>
    </w:tbl>
    <w:p w14:paraId="5B27B904" w14:textId="77777777" w:rsidR="00667D58" w:rsidRPr="00BE6A39" w:rsidRDefault="00667D5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p>
    <w:p w14:paraId="07608CB9" w14:textId="77777777" w:rsidR="00164A28" w:rsidRPr="00BE6A39" w:rsidRDefault="00164A2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BE6A39">
        <w:rPr>
          <w:rFonts w:ascii="Arial" w:hAnsi="Arial" w:cs="Arial"/>
          <w:b/>
          <w:bCs/>
          <w:color w:val="CF4A02"/>
          <w:sz w:val="18"/>
          <w:szCs w:val="18"/>
        </w:rPr>
        <w:t>a)</w:t>
      </w:r>
      <w:r w:rsidRPr="00BE6A39">
        <w:rPr>
          <w:rFonts w:ascii="Arial" w:hAnsi="Arial" w:cs="Arial"/>
          <w:b/>
          <w:bCs/>
          <w:color w:val="CF4A02"/>
          <w:sz w:val="18"/>
          <w:szCs w:val="18"/>
        </w:rPr>
        <w:tab/>
        <w:t xml:space="preserve">Capital commitments </w:t>
      </w:r>
    </w:p>
    <w:p w14:paraId="1E035ABE" w14:textId="77777777" w:rsidR="00164A28" w:rsidRPr="00BE6A39" w:rsidRDefault="00164A28" w:rsidP="00B63BB8">
      <w:pPr>
        <w:pStyle w:val="BodyTextIndent3"/>
        <w:tabs>
          <w:tab w:val="clear" w:pos="817"/>
          <w:tab w:val="clear" w:pos="9889"/>
        </w:tabs>
        <w:spacing w:line="240" w:lineRule="auto"/>
        <w:ind w:left="540"/>
        <w:jc w:val="both"/>
        <w:rPr>
          <w:rFonts w:ascii="Arial" w:hAnsi="Arial" w:cs="Arial"/>
          <w:sz w:val="18"/>
          <w:szCs w:val="18"/>
        </w:rPr>
      </w:pPr>
    </w:p>
    <w:p w14:paraId="01BCF415" w14:textId="24627146" w:rsidR="00164A28" w:rsidRPr="00BE6A39" w:rsidRDefault="00164A28" w:rsidP="00B63BB8">
      <w:pPr>
        <w:spacing w:line="240" w:lineRule="auto"/>
        <w:ind w:left="540"/>
        <w:jc w:val="both"/>
        <w:rPr>
          <w:rFonts w:cs="Arial"/>
          <w:sz w:val="18"/>
          <w:szCs w:val="18"/>
        </w:rPr>
      </w:pPr>
      <w:r w:rsidRPr="00BE6A39">
        <w:rPr>
          <w:rFonts w:cs="Arial"/>
          <w:sz w:val="18"/>
          <w:szCs w:val="18"/>
        </w:rPr>
        <w:t xml:space="preserve">Capital expenditure contracted for at the statements of financial position date but not recognised in the </w:t>
      </w:r>
      <w:r w:rsidR="004432B5" w:rsidRPr="00BE6A39">
        <w:rPr>
          <w:rFonts w:cs="Browallia New"/>
          <w:sz w:val="18"/>
          <w:szCs w:val="18"/>
        </w:rPr>
        <w:t>interim</w:t>
      </w:r>
      <w:r w:rsidR="00BF4184" w:rsidRPr="00BE6A39">
        <w:rPr>
          <w:rFonts w:cs="Arial"/>
          <w:sz w:val="18"/>
          <w:szCs w:val="18"/>
        </w:rPr>
        <w:t xml:space="preserve"> financial </w:t>
      </w:r>
      <w:r w:rsidR="001373A2" w:rsidRPr="00BE6A39">
        <w:rPr>
          <w:rFonts w:cs="Arial"/>
          <w:sz w:val="18"/>
          <w:szCs w:val="18"/>
        </w:rPr>
        <w:t>information</w:t>
      </w:r>
      <w:r w:rsidRPr="00BE6A39">
        <w:rPr>
          <w:rFonts w:cs="Arial"/>
          <w:sz w:val="18"/>
          <w:szCs w:val="18"/>
        </w:rPr>
        <w:t xml:space="preserve"> are as follows:</w:t>
      </w:r>
    </w:p>
    <w:p w14:paraId="48EC80ED" w14:textId="77777777" w:rsidR="00164A28" w:rsidRPr="00BE6A39" w:rsidRDefault="00164A28" w:rsidP="00B63BB8">
      <w:pPr>
        <w:pStyle w:val="BodyTextIndent3"/>
        <w:tabs>
          <w:tab w:val="clear" w:pos="817"/>
          <w:tab w:val="clear" w:pos="9889"/>
        </w:tabs>
        <w:spacing w:line="240" w:lineRule="auto"/>
        <w:ind w:left="54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6439"/>
        <w:gridCol w:w="1512"/>
        <w:gridCol w:w="1499"/>
      </w:tblGrid>
      <w:tr w:rsidR="00164A28" w:rsidRPr="00BE6A39" w14:paraId="117037C5" w14:textId="77777777" w:rsidTr="00FD0F98">
        <w:tc>
          <w:tcPr>
            <w:tcW w:w="6439" w:type="dxa"/>
          </w:tcPr>
          <w:p w14:paraId="341ADFE3" w14:textId="77777777" w:rsidR="00164A28" w:rsidRPr="00BE6A39" w:rsidRDefault="00164A28" w:rsidP="00B63BB8">
            <w:pPr>
              <w:spacing w:line="240" w:lineRule="auto"/>
              <w:ind w:left="427"/>
              <w:jc w:val="both"/>
              <w:rPr>
                <w:rFonts w:cs="Arial"/>
                <w:b/>
                <w:bCs/>
                <w:sz w:val="18"/>
                <w:szCs w:val="18"/>
              </w:rPr>
            </w:pPr>
          </w:p>
        </w:tc>
        <w:tc>
          <w:tcPr>
            <w:tcW w:w="3011" w:type="dxa"/>
            <w:gridSpan w:val="2"/>
            <w:tcBorders>
              <w:top w:val="single" w:sz="4" w:space="0" w:color="auto"/>
            </w:tcBorders>
            <w:shd w:val="clear" w:color="auto" w:fill="auto"/>
            <w:hideMark/>
          </w:tcPr>
          <w:p w14:paraId="060BE581" w14:textId="77777777" w:rsidR="00164A28" w:rsidRPr="00BE6A39" w:rsidRDefault="00164A28" w:rsidP="00B63BB8">
            <w:pPr>
              <w:spacing w:line="240" w:lineRule="auto"/>
              <w:ind w:right="-72"/>
              <w:jc w:val="center"/>
              <w:rPr>
                <w:rFonts w:cs="Arial"/>
                <w:b/>
                <w:bCs/>
                <w:sz w:val="18"/>
                <w:szCs w:val="18"/>
              </w:rPr>
            </w:pPr>
            <w:r w:rsidRPr="00BE6A39">
              <w:rPr>
                <w:rFonts w:cs="Arial"/>
                <w:b/>
                <w:bCs/>
                <w:sz w:val="18"/>
                <w:szCs w:val="18"/>
              </w:rPr>
              <w:t xml:space="preserve">Consolidated </w:t>
            </w:r>
          </w:p>
        </w:tc>
      </w:tr>
      <w:tr w:rsidR="00164A28" w:rsidRPr="00BE6A39" w14:paraId="6B9CBE0A" w14:textId="77777777" w:rsidTr="00FD0F98">
        <w:tc>
          <w:tcPr>
            <w:tcW w:w="6439" w:type="dxa"/>
          </w:tcPr>
          <w:p w14:paraId="191832FF" w14:textId="77777777" w:rsidR="00164A28" w:rsidRPr="00BE6A39" w:rsidRDefault="00164A28" w:rsidP="00B63BB8">
            <w:pPr>
              <w:spacing w:line="240" w:lineRule="auto"/>
              <w:ind w:left="427"/>
              <w:jc w:val="both"/>
              <w:rPr>
                <w:rFonts w:cs="Arial"/>
                <w:b/>
                <w:bCs/>
                <w:sz w:val="18"/>
                <w:szCs w:val="18"/>
              </w:rPr>
            </w:pPr>
          </w:p>
        </w:tc>
        <w:tc>
          <w:tcPr>
            <w:tcW w:w="3011" w:type="dxa"/>
            <w:gridSpan w:val="2"/>
            <w:tcBorders>
              <w:bottom w:val="single" w:sz="4" w:space="0" w:color="auto"/>
            </w:tcBorders>
            <w:shd w:val="clear" w:color="auto" w:fill="auto"/>
            <w:hideMark/>
          </w:tcPr>
          <w:p w14:paraId="50691D7A" w14:textId="4EFA617F" w:rsidR="00164A28" w:rsidRPr="00BE6A39" w:rsidRDefault="00164A28" w:rsidP="00B63BB8">
            <w:pPr>
              <w:spacing w:line="240" w:lineRule="auto"/>
              <w:ind w:right="-72"/>
              <w:jc w:val="center"/>
              <w:rPr>
                <w:rFonts w:cs="Arial"/>
                <w:b/>
                <w:bCs/>
                <w:sz w:val="18"/>
                <w:szCs w:val="18"/>
              </w:rPr>
            </w:pPr>
            <w:r w:rsidRPr="00BE6A39">
              <w:rPr>
                <w:rFonts w:cs="Arial"/>
                <w:b/>
                <w:bCs/>
                <w:sz w:val="18"/>
                <w:szCs w:val="18"/>
              </w:rPr>
              <w:t>financial information</w:t>
            </w:r>
          </w:p>
        </w:tc>
      </w:tr>
      <w:tr w:rsidR="00164A28" w:rsidRPr="00BE6A39" w14:paraId="389D3ECF" w14:textId="77777777" w:rsidTr="00FD0F98">
        <w:tc>
          <w:tcPr>
            <w:tcW w:w="6439" w:type="dxa"/>
          </w:tcPr>
          <w:p w14:paraId="773374F9" w14:textId="767B1B4D" w:rsidR="00164A28" w:rsidRPr="00BE6A39" w:rsidRDefault="00164A28" w:rsidP="00B63BB8">
            <w:pPr>
              <w:spacing w:line="240" w:lineRule="auto"/>
              <w:ind w:left="427"/>
              <w:jc w:val="both"/>
              <w:rPr>
                <w:rFonts w:cs="Arial"/>
                <w:b/>
                <w:bCs/>
                <w:sz w:val="18"/>
                <w:szCs w:val="18"/>
              </w:rPr>
            </w:pPr>
          </w:p>
        </w:tc>
        <w:tc>
          <w:tcPr>
            <w:tcW w:w="1512" w:type="dxa"/>
            <w:tcBorders>
              <w:top w:val="single" w:sz="4" w:space="0" w:color="auto"/>
            </w:tcBorders>
          </w:tcPr>
          <w:p w14:paraId="0C1B71AA" w14:textId="5087EF99" w:rsidR="00164A28" w:rsidRPr="00BE6A39" w:rsidRDefault="00CD6905" w:rsidP="00B63BB8">
            <w:pPr>
              <w:spacing w:line="240" w:lineRule="auto"/>
              <w:ind w:right="-72"/>
              <w:jc w:val="right"/>
              <w:rPr>
                <w:rFonts w:cs="Arial"/>
                <w:b/>
                <w:bCs/>
                <w:sz w:val="18"/>
                <w:szCs w:val="18"/>
              </w:rPr>
            </w:pPr>
            <w:r w:rsidRPr="00BE6A39">
              <w:rPr>
                <w:rFonts w:cs="Arial"/>
                <w:b/>
                <w:bCs/>
                <w:sz w:val="18"/>
                <w:szCs w:val="18"/>
              </w:rPr>
              <w:t>30 June</w:t>
            </w:r>
          </w:p>
        </w:tc>
        <w:tc>
          <w:tcPr>
            <w:tcW w:w="1499" w:type="dxa"/>
            <w:tcBorders>
              <w:top w:val="single" w:sz="4" w:space="0" w:color="auto"/>
            </w:tcBorders>
          </w:tcPr>
          <w:p w14:paraId="13E44E51" w14:textId="6CA8710F" w:rsidR="00164A28" w:rsidRPr="00BE6A39" w:rsidRDefault="00164A28" w:rsidP="00B63BB8">
            <w:pPr>
              <w:spacing w:line="240" w:lineRule="auto"/>
              <w:ind w:right="-72"/>
              <w:jc w:val="right"/>
              <w:rPr>
                <w:rFonts w:cs="Browallia New"/>
                <w:b/>
                <w:bCs/>
                <w:sz w:val="18"/>
                <w:szCs w:val="18"/>
              </w:rPr>
            </w:pPr>
            <w:r w:rsidRPr="00BE6A39">
              <w:rPr>
                <w:rFonts w:cs="Arial"/>
                <w:b/>
                <w:bCs/>
                <w:sz w:val="18"/>
                <w:szCs w:val="18"/>
              </w:rPr>
              <w:t xml:space="preserve">31 </w:t>
            </w:r>
            <w:r w:rsidR="001373A2" w:rsidRPr="00BE6A39">
              <w:rPr>
                <w:rFonts w:cs="Browallia New"/>
                <w:b/>
                <w:bCs/>
                <w:sz w:val="18"/>
                <w:szCs w:val="18"/>
              </w:rPr>
              <w:t>December</w:t>
            </w:r>
          </w:p>
        </w:tc>
      </w:tr>
      <w:tr w:rsidR="00164A28" w:rsidRPr="00BE6A39" w14:paraId="3B6570E6" w14:textId="77777777" w:rsidTr="00FD0F98">
        <w:tc>
          <w:tcPr>
            <w:tcW w:w="6439" w:type="dxa"/>
          </w:tcPr>
          <w:p w14:paraId="7783E274" w14:textId="77777777" w:rsidR="00164A28" w:rsidRPr="00BE6A39" w:rsidRDefault="00164A28" w:rsidP="00B63BB8">
            <w:pPr>
              <w:spacing w:line="240" w:lineRule="auto"/>
              <w:ind w:left="427"/>
              <w:jc w:val="both"/>
              <w:rPr>
                <w:rFonts w:cs="Arial"/>
                <w:b/>
                <w:bCs/>
                <w:sz w:val="18"/>
                <w:szCs w:val="18"/>
              </w:rPr>
            </w:pPr>
          </w:p>
        </w:tc>
        <w:tc>
          <w:tcPr>
            <w:tcW w:w="1512" w:type="dxa"/>
          </w:tcPr>
          <w:p w14:paraId="19937A3F" w14:textId="5C3C9E42" w:rsidR="00164A28" w:rsidRPr="00BE6A39" w:rsidRDefault="00164A28" w:rsidP="00B63BB8">
            <w:pPr>
              <w:spacing w:line="240" w:lineRule="auto"/>
              <w:ind w:right="-72"/>
              <w:jc w:val="right"/>
              <w:rPr>
                <w:rFonts w:cs="Arial"/>
                <w:b/>
                <w:bCs/>
                <w:sz w:val="18"/>
                <w:szCs w:val="18"/>
              </w:rPr>
            </w:pPr>
            <w:r w:rsidRPr="00BE6A39">
              <w:rPr>
                <w:rFonts w:cs="Arial"/>
                <w:b/>
                <w:bCs/>
                <w:sz w:val="18"/>
                <w:szCs w:val="18"/>
              </w:rPr>
              <w:t>2024</w:t>
            </w:r>
          </w:p>
        </w:tc>
        <w:tc>
          <w:tcPr>
            <w:tcW w:w="1499" w:type="dxa"/>
          </w:tcPr>
          <w:p w14:paraId="49C59156" w14:textId="0DBBF76B" w:rsidR="00164A28" w:rsidRPr="00BE6A39" w:rsidRDefault="00164A28" w:rsidP="00B63BB8">
            <w:pPr>
              <w:spacing w:line="240" w:lineRule="auto"/>
              <w:ind w:right="-72"/>
              <w:jc w:val="right"/>
              <w:rPr>
                <w:rFonts w:cs="Arial"/>
                <w:b/>
                <w:bCs/>
                <w:sz w:val="18"/>
                <w:szCs w:val="18"/>
              </w:rPr>
            </w:pPr>
            <w:r w:rsidRPr="00BE6A39">
              <w:rPr>
                <w:rFonts w:cs="Arial"/>
                <w:b/>
                <w:bCs/>
                <w:sz w:val="18"/>
                <w:szCs w:val="18"/>
              </w:rPr>
              <w:t>2023</w:t>
            </w:r>
          </w:p>
        </w:tc>
      </w:tr>
      <w:tr w:rsidR="00164A28" w:rsidRPr="00BE6A39" w14:paraId="7E3FF979" w14:textId="77777777" w:rsidTr="00FD0F98">
        <w:tc>
          <w:tcPr>
            <w:tcW w:w="6439" w:type="dxa"/>
          </w:tcPr>
          <w:p w14:paraId="037F6CAF" w14:textId="77777777" w:rsidR="00164A28" w:rsidRPr="00BE6A39" w:rsidRDefault="00164A28" w:rsidP="00B63BB8">
            <w:pPr>
              <w:spacing w:line="240" w:lineRule="auto"/>
              <w:ind w:left="427"/>
              <w:jc w:val="both"/>
              <w:rPr>
                <w:rFonts w:cs="Arial"/>
                <w:sz w:val="18"/>
                <w:szCs w:val="18"/>
              </w:rPr>
            </w:pPr>
          </w:p>
        </w:tc>
        <w:tc>
          <w:tcPr>
            <w:tcW w:w="1512" w:type="dxa"/>
            <w:tcBorders>
              <w:bottom w:val="single" w:sz="4" w:space="0" w:color="auto"/>
            </w:tcBorders>
            <w:vAlign w:val="bottom"/>
            <w:hideMark/>
          </w:tcPr>
          <w:p w14:paraId="4A79351D" w14:textId="77777777" w:rsidR="00164A28" w:rsidRPr="00BE6A39" w:rsidRDefault="00164A28" w:rsidP="00B63BB8">
            <w:pPr>
              <w:spacing w:line="240" w:lineRule="auto"/>
              <w:ind w:right="-72"/>
              <w:jc w:val="right"/>
              <w:rPr>
                <w:rFonts w:cs="Arial"/>
                <w:b/>
                <w:bCs/>
                <w:sz w:val="18"/>
                <w:szCs w:val="18"/>
              </w:rPr>
            </w:pPr>
            <w:r w:rsidRPr="00BE6A39">
              <w:rPr>
                <w:rFonts w:cs="Arial"/>
                <w:b/>
                <w:bCs/>
                <w:sz w:val="18"/>
                <w:szCs w:val="18"/>
              </w:rPr>
              <w:t>Thousand Baht</w:t>
            </w:r>
          </w:p>
        </w:tc>
        <w:tc>
          <w:tcPr>
            <w:tcW w:w="1499" w:type="dxa"/>
            <w:tcBorders>
              <w:bottom w:val="single" w:sz="4" w:space="0" w:color="auto"/>
            </w:tcBorders>
            <w:vAlign w:val="bottom"/>
            <w:hideMark/>
          </w:tcPr>
          <w:p w14:paraId="26F77493" w14:textId="77777777" w:rsidR="00164A28" w:rsidRPr="00BE6A39" w:rsidRDefault="00164A28" w:rsidP="00B63BB8">
            <w:pPr>
              <w:spacing w:line="240" w:lineRule="auto"/>
              <w:ind w:right="-72"/>
              <w:jc w:val="right"/>
              <w:rPr>
                <w:rFonts w:cs="Arial"/>
                <w:b/>
                <w:bCs/>
                <w:sz w:val="18"/>
                <w:szCs w:val="18"/>
              </w:rPr>
            </w:pPr>
            <w:r w:rsidRPr="00BE6A39">
              <w:rPr>
                <w:rFonts w:cs="Arial"/>
                <w:b/>
                <w:bCs/>
                <w:sz w:val="18"/>
                <w:szCs w:val="18"/>
              </w:rPr>
              <w:t>Thousand Baht</w:t>
            </w:r>
          </w:p>
        </w:tc>
      </w:tr>
      <w:tr w:rsidR="00164A28" w:rsidRPr="00BE6A39" w14:paraId="6919BD24" w14:textId="77777777" w:rsidTr="00FD0F98">
        <w:trPr>
          <w:cantSplit/>
        </w:trPr>
        <w:tc>
          <w:tcPr>
            <w:tcW w:w="6439" w:type="dxa"/>
          </w:tcPr>
          <w:p w14:paraId="7752A17F" w14:textId="77777777" w:rsidR="00164A28" w:rsidRPr="00BE6A39" w:rsidRDefault="00164A28" w:rsidP="00B63BB8">
            <w:pPr>
              <w:spacing w:line="240" w:lineRule="auto"/>
              <w:ind w:left="427"/>
              <w:jc w:val="both"/>
              <w:rPr>
                <w:rFonts w:cs="Arial"/>
                <w:sz w:val="18"/>
                <w:szCs w:val="18"/>
              </w:rPr>
            </w:pPr>
          </w:p>
        </w:tc>
        <w:tc>
          <w:tcPr>
            <w:tcW w:w="1512" w:type="dxa"/>
            <w:tcBorders>
              <w:top w:val="single" w:sz="4" w:space="0" w:color="auto"/>
            </w:tcBorders>
            <w:shd w:val="clear" w:color="auto" w:fill="FAFAFA"/>
          </w:tcPr>
          <w:p w14:paraId="380A7FCC" w14:textId="77777777" w:rsidR="00164A28" w:rsidRPr="00BE6A39" w:rsidRDefault="00164A28" w:rsidP="00B63BB8">
            <w:pPr>
              <w:spacing w:line="240" w:lineRule="auto"/>
              <w:ind w:right="-72"/>
              <w:jc w:val="right"/>
              <w:rPr>
                <w:rFonts w:cs="Arial"/>
                <w:sz w:val="18"/>
                <w:szCs w:val="18"/>
              </w:rPr>
            </w:pPr>
          </w:p>
        </w:tc>
        <w:tc>
          <w:tcPr>
            <w:tcW w:w="1499" w:type="dxa"/>
            <w:tcBorders>
              <w:top w:val="single" w:sz="4" w:space="0" w:color="auto"/>
            </w:tcBorders>
          </w:tcPr>
          <w:p w14:paraId="05D575ED" w14:textId="77777777" w:rsidR="00164A28" w:rsidRPr="00BE6A39" w:rsidRDefault="00164A28" w:rsidP="00B63BB8">
            <w:pPr>
              <w:spacing w:line="240" w:lineRule="auto"/>
              <w:ind w:right="-72"/>
              <w:jc w:val="right"/>
              <w:rPr>
                <w:rFonts w:cs="Arial"/>
                <w:sz w:val="18"/>
                <w:szCs w:val="18"/>
              </w:rPr>
            </w:pPr>
          </w:p>
        </w:tc>
      </w:tr>
      <w:tr w:rsidR="00164A28" w:rsidRPr="00BE6A39" w14:paraId="7FCA7537" w14:textId="77777777" w:rsidTr="00FD0F98">
        <w:trPr>
          <w:cantSplit/>
          <w:trHeight w:val="153"/>
        </w:trPr>
        <w:tc>
          <w:tcPr>
            <w:tcW w:w="6439" w:type="dxa"/>
          </w:tcPr>
          <w:p w14:paraId="1B7A0930" w14:textId="77777777" w:rsidR="00164A28" w:rsidRPr="00BE6A39" w:rsidRDefault="00164A28" w:rsidP="00B63BB8">
            <w:pPr>
              <w:spacing w:line="240" w:lineRule="auto"/>
              <w:ind w:left="427"/>
              <w:rPr>
                <w:rFonts w:cs="Arial"/>
                <w:sz w:val="18"/>
                <w:szCs w:val="18"/>
              </w:rPr>
            </w:pPr>
            <w:r w:rsidRPr="00BE6A39">
              <w:rPr>
                <w:rFonts w:cs="Arial"/>
                <w:sz w:val="18"/>
                <w:szCs w:val="18"/>
              </w:rPr>
              <w:t xml:space="preserve">Property, </w:t>
            </w:r>
            <w:proofErr w:type="gramStart"/>
            <w:r w:rsidRPr="00BE6A39">
              <w:rPr>
                <w:rFonts w:cs="Arial"/>
                <w:sz w:val="18"/>
                <w:szCs w:val="18"/>
              </w:rPr>
              <w:t>plant</w:t>
            </w:r>
            <w:proofErr w:type="gramEnd"/>
            <w:r w:rsidRPr="00BE6A39">
              <w:rPr>
                <w:rFonts w:cs="Arial"/>
                <w:sz w:val="18"/>
                <w:szCs w:val="18"/>
              </w:rPr>
              <w:t xml:space="preserve"> and equipment </w:t>
            </w:r>
          </w:p>
        </w:tc>
        <w:tc>
          <w:tcPr>
            <w:tcW w:w="1512" w:type="dxa"/>
            <w:tcBorders>
              <w:bottom w:val="single" w:sz="4" w:space="0" w:color="auto"/>
            </w:tcBorders>
            <w:shd w:val="clear" w:color="auto" w:fill="FAFAFA"/>
          </w:tcPr>
          <w:p w14:paraId="33BF3AA0" w14:textId="46577B22" w:rsidR="00164A28" w:rsidRPr="00BE6A39" w:rsidRDefault="004B1404" w:rsidP="00B63BB8">
            <w:pPr>
              <w:spacing w:line="240" w:lineRule="auto"/>
              <w:ind w:right="-72"/>
              <w:jc w:val="right"/>
              <w:rPr>
                <w:rFonts w:cs="Arial"/>
                <w:sz w:val="18"/>
                <w:szCs w:val="18"/>
              </w:rPr>
            </w:pPr>
            <w:r w:rsidRPr="00BE6A39">
              <w:rPr>
                <w:rFonts w:cs="Arial"/>
                <w:sz w:val="18"/>
                <w:szCs w:val="18"/>
              </w:rPr>
              <w:t>547,065</w:t>
            </w:r>
          </w:p>
        </w:tc>
        <w:tc>
          <w:tcPr>
            <w:tcW w:w="1499" w:type="dxa"/>
            <w:tcBorders>
              <w:bottom w:val="single" w:sz="4" w:space="0" w:color="auto"/>
            </w:tcBorders>
          </w:tcPr>
          <w:p w14:paraId="4A38CAD7" w14:textId="2497ABC5" w:rsidR="00164A28" w:rsidRPr="00BE6A39" w:rsidRDefault="00164A28" w:rsidP="00B63BB8">
            <w:pPr>
              <w:spacing w:line="240" w:lineRule="auto"/>
              <w:ind w:right="-72"/>
              <w:jc w:val="right"/>
              <w:rPr>
                <w:rFonts w:cs="Arial"/>
                <w:sz w:val="18"/>
                <w:szCs w:val="18"/>
              </w:rPr>
            </w:pPr>
            <w:r w:rsidRPr="00BE6A39">
              <w:rPr>
                <w:rFonts w:cs="Arial"/>
                <w:sz w:val="18"/>
                <w:szCs w:val="18"/>
              </w:rPr>
              <w:t>571,377</w:t>
            </w:r>
          </w:p>
        </w:tc>
      </w:tr>
    </w:tbl>
    <w:p w14:paraId="09DA4E29" w14:textId="77777777" w:rsidR="00BB245A" w:rsidRPr="00BE6A39" w:rsidRDefault="00BB245A" w:rsidP="00B63BB8">
      <w:pPr>
        <w:spacing w:line="240" w:lineRule="auto"/>
        <w:jc w:val="both"/>
        <w:rPr>
          <w:rFonts w:cs="Arial"/>
          <w:sz w:val="18"/>
          <w:szCs w:val="18"/>
        </w:rPr>
      </w:pPr>
    </w:p>
    <w:p w14:paraId="1606B831" w14:textId="1FC84929" w:rsidR="007B68F9" w:rsidRPr="00BE6A39" w:rsidRDefault="00164A2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BE6A39">
        <w:rPr>
          <w:rFonts w:ascii="Arial" w:hAnsi="Arial" w:cs="Arial"/>
          <w:b/>
          <w:bCs/>
          <w:color w:val="CF4A02"/>
          <w:sz w:val="18"/>
          <w:szCs w:val="18"/>
        </w:rPr>
        <w:t>b)</w:t>
      </w:r>
      <w:r w:rsidRPr="00BE6A39">
        <w:rPr>
          <w:rFonts w:ascii="Arial" w:hAnsi="Arial" w:cs="Arial"/>
          <w:b/>
          <w:bCs/>
          <w:color w:val="CF4A02"/>
          <w:sz w:val="18"/>
          <w:szCs w:val="18"/>
        </w:rPr>
        <w:tab/>
      </w:r>
      <w:r w:rsidR="007B68F9" w:rsidRPr="00BE6A39">
        <w:rPr>
          <w:rFonts w:ascii="Arial" w:hAnsi="Arial" w:cs="Arial"/>
          <w:b/>
          <w:bCs/>
          <w:color w:val="CF4A02"/>
          <w:sz w:val="18"/>
          <w:szCs w:val="18"/>
        </w:rPr>
        <w:t>Bank guarantees</w:t>
      </w:r>
    </w:p>
    <w:p w14:paraId="1AD4F5F0" w14:textId="77777777" w:rsidR="007B68F9" w:rsidRPr="00BE6A39" w:rsidRDefault="007B68F9" w:rsidP="00B63BB8">
      <w:pPr>
        <w:pStyle w:val="a"/>
        <w:ind w:right="11"/>
        <w:jc w:val="both"/>
        <w:rPr>
          <w:rFonts w:ascii="Arial" w:hAnsi="Arial" w:cs="Arial"/>
          <w:color w:val="auto"/>
          <w:sz w:val="18"/>
          <w:szCs w:val="18"/>
        </w:rPr>
      </w:pPr>
    </w:p>
    <w:p w14:paraId="76EBAC42" w14:textId="22060F02" w:rsidR="00CB2D9B" w:rsidRPr="00BE6A39" w:rsidRDefault="007B68F9" w:rsidP="00B63BB8">
      <w:pPr>
        <w:spacing w:line="240" w:lineRule="auto"/>
        <w:ind w:left="540"/>
        <w:jc w:val="both"/>
        <w:rPr>
          <w:rFonts w:cs="Arial"/>
          <w:sz w:val="18"/>
          <w:szCs w:val="18"/>
        </w:rPr>
      </w:pPr>
      <w:r w:rsidRPr="00BE6A39">
        <w:rPr>
          <w:rFonts w:cs="Arial"/>
          <w:spacing w:val="-2"/>
          <w:sz w:val="18"/>
          <w:szCs w:val="18"/>
        </w:rPr>
        <w:t xml:space="preserve">As </w:t>
      </w:r>
      <w:proofErr w:type="gramStart"/>
      <w:r w:rsidRPr="00BE6A39">
        <w:rPr>
          <w:rFonts w:cs="Arial"/>
          <w:spacing w:val="-2"/>
          <w:sz w:val="18"/>
          <w:szCs w:val="18"/>
        </w:rPr>
        <w:t>at</w:t>
      </w:r>
      <w:proofErr w:type="gramEnd"/>
      <w:r w:rsidRPr="00BE6A39">
        <w:rPr>
          <w:rFonts w:cs="Arial"/>
          <w:spacing w:val="-2"/>
          <w:sz w:val="18"/>
          <w:szCs w:val="18"/>
        </w:rPr>
        <w:t xml:space="preserve"> </w:t>
      </w:r>
      <w:r w:rsidR="00CD6905" w:rsidRPr="00BE6A39">
        <w:rPr>
          <w:rFonts w:cs="Arial"/>
          <w:spacing w:val="-2"/>
          <w:sz w:val="18"/>
          <w:szCs w:val="18"/>
        </w:rPr>
        <w:t>30 June</w:t>
      </w:r>
      <w:r w:rsidR="00486232" w:rsidRPr="00BE6A39">
        <w:rPr>
          <w:rFonts w:cs="Arial"/>
          <w:spacing w:val="-2"/>
          <w:sz w:val="18"/>
          <w:szCs w:val="18"/>
        </w:rPr>
        <w:t xml:space="preserve"> </w:t>
      </w:r>
      <w:r w:rsidR="00B95F2E" w:rsidRPr="00BE6A39">
        <w:rPr>
          <w:rFonts w:cs="Arial"/>
          <w:spacing w:val="-2"/>
          <w:sz w:val="18"/>
          <w:szCs w:val="18"/>
        </w:rPr>
        <w:t>2024</w:t>
      </w:r>
      <w:r w:rsidRPr="00BE6A39">
        <w:rPr>
          <w:rFonts w:cs="Arial"/>
          <w:spacing w:val="-2"/>
          <w:sz w:val="18"/>
          <w:szCs w:val="18"/>
        </w:rPr>
        <w:t>, the Group had outstanding letters of guarantee of Baht</w:t>
      </w:r>
      <w:r w:rsidR="007B5DCD" w:rsidRPr="00BE6A39">
        <w:rPr>
          <w:rFonts w:cs="Arial"/>
          <w:spacing w:val="-2"/>
          <w:sz w:val="18"/>
          <w:szCs w:val="18"/>
        </w:rPr>
        <w:t xml:space="preserve"> </w:t>
      </w:r>
      <w:r w:rsidR="004B1404" w:rsidRPr="00BE6A39">
        <w:rPr>
          <w:rFonts w:cs="Arial"/>
          <w:spacing w:val="-2"/>
          <w:sz w:val="18"/>
          <w:szCs w:val="18"/>
        </w:rPr>
        <w:t>7.85</w:t>
      </w:r>
      <w:r w:rsidR="007B5DCD" w:rsidRPr="00BE6A39">
        <w:rPr>
          <w:rFonts w:cs="Arial"/>
          <w:spacing w:val="-2"/>
          <w:sz w:val="18"/>
          <w:szCs w:val="18"/>
        </w:rPr>
        <w:t xml:space="preserve"> </w:t>
      </w:r>
      <w:r w:rsidR="00367AAA" w:rsidRPr="00BE6A39">
        <w:rPr>
          <w:rFonts w:cs="Arial"/>
          <w:spacing w:val="-2"/>
          <w:sz w:val="18"/>
          <w:szCs w:val="18"/>
        </w:rPr>
        <w:t>million</w:t>
      </w:r>
      <w:r w:rsidR="00367AAA" w:rsidRPr="00BE6A39">
        <w:rPr>
          <w:rFonts w:cs="Arial"/>
          <w:sz w:val="18"/>
          <w:szCs w:val="18"/>
        </w:rPr>
        <w:t xml:space="preserve"> </w:t>
      </w:r>
      <w:r w:rsidRPr="00BE6A39">
        <w:rPr>
          <w:rFonts w:cs="Arial"/>
          <w:spacing w:val="-4"/>
          <w:sz w:val="18"/>
          <w:szCs w:val="18"/>
        </w:rPr>
        <w:t>issued by local financial institutions as collaterals of Provincial Electricity Authority for electrical usage</w:t>
      </w:r>
      <w:r w:rsidR="00DB0075" w:rsidRPr="00BE6A39">
        <w:rPr>
          <w:rFonts w:cs="Arial"/>
          <w:spacing w:val="-4"/>
          <w:sz w:val="18"/>
          <w:szCs w:val="18"/>
        </w:rPr>
        <w:t xml:space="preserve"> (31 December</w:t>
      </w:r>
      <w:r w:rsidR="00DB0075" w:rsidRPr="00BE6A39">
        <w:rPr>
          <w:rFonts w:cs="Arial"/>
          <w:sz w:val="18"/>
          <w:szCs w:val="18"/>
        </w:rPr>
        <w:t xml:space="preserve"> 2023: Baht 7.42 million)</w:t>
      </w:r>
      <w:r w:rsidR="007E30E4">
        <w:rPr>
          <w:rFonts w:cs="Arial"/>
          <w:sz w:val="18"/>
          <w:szCs w:val="18"/>
        </w:rPr>
        <w:t xml:space="preserve"> </w:t>
      </w:r>
      <w:r w:rsidR="007E30E4" w:rsidRPr="00C96B14">
        <w:rPr>
          <w:rFonts w:cs="Arial"/>
          <w:spacing w:val="-3"/>
          <w:sz w:val="18"/>
          <w:szCs w:val="18"/>
        </w:rPr>
        <w:t>(Note no. 1</w:t>
      </w:r>
      <w:r w:rsidR="007E30E4">
        <w:rPr>
          <w:rFonts w:cs="Arial"/>
          <w:spacing w:val="-3"/>
          <w:sz w:val="18"/>
          <w:szCs w:val="18"/>
        </w:rPr>
        <w:t>0</w:t>
      </w:r>
      <w:r w:rsidR="007E30E4" w:rsidRPr="00C96B14">
        <w:rPr>
          <w:rFonts w:cs="Arial"/>
          <w:spacing w:val="-3"/>
          <w:sz w:val="18"/>
          <w:szCs w:val="18"/>
        </w:rPr>
        <w:t>)</w:t>
      </w:r>
      <w:r w:rsidR="00BB245A" w:rsidRPr="00BE6A39">
        <w:rPr>
          <w:rFonts w:cs="Arial"/>
          <w:sz w:val="18"/>
          <w:szCs w:val="18"/>
        </w:rPr>
        <w:t>.</w:t>
      </w:r>
    </w:p>
    <w:p w14:paraId="21AF3919" w14:textId="1904EFA9" w:rsidR="006410BE" w:rsidRPr="00BE6A39" w:rsidRDefault="006410BE" w:rsidP="00B63BB8">
      <w:pPr>
        <w:spacing w:line="240" w:lineRule="auto"/>
        <w:ind w:left="540"/>
        <w:jc w:val="both"/>
        <w:rPr>
          <w:rFonts w:cs="Arial"/>
          <w:sz w:val="18"/>
          <w:szCs w:val="18"/>
        </w:rPr>
      </w:pPr>
    </w:p>
    <w:p w14:paraId="6D6ADFB6" w14:textId="3D8E62E8" w:rsidR="00B63BB8" w:rsidRPr="00B63BB8" w:rsidRDefault="00BB245A" w:rsidP="00B63BB8">
      <w:pPr>
        <w:spacing w:line="240" w:lineRule="auto"/>
        <w:ind w:left="540"/>
        <w:jc w:val="both"/>
        <w:rPr>
          <w:rFonts w:cs="Arial"/>
          <w:sz w:val="18"/>
          <w:szCs w:val="18"/>
        </w:rPr>
      </w:pPr>
      <w:r w:rsidRPr="00BE6A39">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C41F2" w:rsidRPr="00671B7D" w14:paraId="4FBC52E6" w14:textId="77777777">
        <w:trPr>
          <w:trHeight w:val="386"/>
        </w:trPr>
        <w:tc>
          <w:tcPr>
            <w:tcW w:w="9461" w:type="dxa"/>
            <w:shd w:val="clear" w:color="auto" w:fill="FFA543"/>
            <w:vAlign w:val="center"/>
          </w:tcPr>
          <w:p w14:paraId="7A880888" w14:textId="1BA204F6" w:rsidR="000C41F2" w:rsidRPr="00671B7D" w:rsidRDefault="000C41F2">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2</w:t>
            </w:r>
            <w:r w:rsidR="00CB4205">
              <w:rPr>
                <w:rFonts w:eastAsia="Arial Unicode MS" w:cs="Arial"/>
                <w:b/>
                <w:bCs/>
                <w:color w:val="FFFFFF"/>
                <w:sz w:val="18"/>
                <w:szCs w:val="18"/>
              </w:rPr>
              <w:t>6</w:t>
            </w:r>
            <w:r w:rsidRPr="00671B7D">
              <w:rPr>
                <w:rFonts w:eastAsia="Arial Unicode MS" w:cs="Arial"/>
                <w:b/>
                <w:bCs/>
                <w:color w:val="FFFFFF"/>
                <w:sz w:val="18"/>
                <w:szCs w:val="18"/>
              </w:rPr>
              <w:tab/>
            </w:r>
            <w:r w:rsidR="00B6148C" w:rsidRPr="00671B7D">
              <w:rPr>
                <w:rFonts w:eastAsia="Arial Unicode MS" w:cs="Arial"/>
                <w:b/>
                <w:bCs/>
                <w:color w:val="FFFFFF"/>
                <w:sz w:val="18"/>
                <w:szCs w:val="18"/>
              </w:rPr>
              <w:t>Events occurring after the reporting date</w:t>
            </w:r>
          </w:p>
        </w:tc>
      </w:tr>
    </w:tbl>
    <w:p w14:paraId="191FB868" w14:textId="77777777" w:rsidR="00667D58" w:rsidRDefault="00667D58" w:rsidP="00671B7D">
      <w:pPr>
        <w:pStyle w:val="BodyTextIndent2"/>
        <w:spacing w:line="240" w:lineRule="auto"/>
        <w:ind w:left="0" w:firstLine="0"/>
        <w:jc w:val="both"/>
        <w:rPr>
          <w:rFonts w:ascii="Arial" w:eastAsia="Arial Unicode MS" w:hAnsi="Arial" w:cs="Arial"/>
        </w:rPr>
      </w:pPr>
    </w:p>
    <w:p w14:paraId="507CEA3E" w14:textId="3E35FDC2" w:rsidR="00667D58" w:rsidRDefault="00F604F2" w:rsidP="006E6DA8">
      <w:pPr>
        <w:pStyle w:val="BodyTextIndent2"/>
        <w:tabs>
          <w:tab w:val="clear" w:pos="567"/>
        </w:tabs>
        <w:ind w:left="14" w:firstLine="0"/>
        <w:jc w:val="both"/>
        <w:rPr>
          <w:rFonts w:ascii="Arial" w:eastAsia="Arial Unicode MS" w:hAnsi="Arial" w:cs="Arial"/>
        </w:rPr>
      </w:pPr>
      <w:r w:rsidRPr="00F604F2">
        <w:rPr>
          <w:rFonts w:ascii="Arial" w:eastAsia="Arial Unicode MS" w:hAnsi="Arial" w:cs="Arial"/>
          <w:spacing w:val="-2"/>
        </w:rPr>
        <w:t xml:space="preserve">At the </w:t>
      </w:r>
      <w:r w:rsidR="0049562B">
        <w:rPr>
          <w:rFonts w:ascii="Arial" w:eastAsia="Arial Unicode MS" w:hAnsi="Arial" w:cs="Arial"/>
          <w:spacing w:val="-2"/>
        </w:rPr>
        <w:t xml:space="preserve">Company’s </w:t>
      </w:r>
      <w:r w:rsidRPr="00F604F2">
        <w:rPr>
          <w:rFonts w:ascii="Arial" w:eastAsia="Arial Unicode MS" w:hAnsi="Arial" w:cs="Arial"/>
          <w:spacing w:val="-2"/>
        </w:rPr>
        <w:t xml:space="preserve">Extraordinary General Meeting of Shareholders No. 2/2024 </w:t>
      </w:r>
      <w:r w:rsidR="00D12D5A">
        <w:rPr>
          <w:rFonts w:ascii="Arial" w:eastAsia="Arial Unicode MS" w:hAnsi="Arial" w:cs="Arial"/>
          <w:spacing w:val="-2"/>
        </w:rPr>
        <w:t xml:space="preserve">held </w:t>
      </w:r>
      <w:r w:rsidRPr="00F604F2">
        <w:rPr>
          <w:rFonts w:ascii="Arial" w:eastAsia="Arial Unicode MS" w:hAnsi="Arial" w:cs="Arial"/>
          <w:spacing w:val="-2"/>
        </w:rPr>
        <w:t xml:space="preserve">on </w:t>
      </w:r>
      <w:r w:rsidR="00D12D5A">
        <w:rPr>
          <w:rFonts w:ascii="Arial" w:eastAsia="Arial Unicode MS" w:hAnsi="Arial" w:cs="Arial"/>
          <w:spacing w:val="-2"/>
        </w:rPr>
        <w:t>10</w:t>
      </w:r>
      <w:r w:rsidRPr="00F604F2">
        <w:rPr>
          <w:rFonts w:ascii="Arial" w:eastAsia="Arial Unicode MS" w:hAnsi="Arial" w:cs="Arial"/>
          <w:spacing w:val="-2"/>
        </w:rPr>
        <w:t xml:space="preserve"> July 2024, shareholders </w:t>
      </w:r>
      <w:r w:rsidR="00D12D5A">
        <w:rPr>
          <w:rFonts w:ascii="Arial" w:eastAsia="Arial Unicode MS" w:hAnsi="Arial" w:cs="Arial"/>
          <w:spacing w:val="-2"/>
        </w:rPr>
        <w:t>approved for the following significant matters</w:t>
      </w:r>
      <w:r w:rsidR="0049562B">
        <w:rPr>
          <w:rFonts w:ascii="Arial" w:eastAsia="Arial Unicode MS" w:hAnsi="Arial" w:cs="Arial"/>
          <w:spacing w:val="-2"/>
        </w:rPr>
        <w:t>.</w:t>
      </w:r>
    </w:p>
    <w:p w14:paraId="63333E0A" w14:textId="77777777" w:rsidR="00667D58" w:rsidRDefault="00667D58" w:rsidP="00667D58">
      <w:pPr>
        <w:spacing w:line="240" w:lineRule="auto"/>
        <w:ind w:right="11"/>
        <w:jc w:val="thaiDistribute"/>
        <w:rPr>
          <w:rFonts w:eastAsia="Arial Unicode MS" w:cs="Arial"/>
          <w:sz w:val="18"/>
          <w:szCs w:val="18"/>
        </w:rPr>
      </w:pPr>
    </w:p>
    <w:p w14:paraId="11E63528" w14:textId="5DB67F93" w:rsidR="00F604F2" w:rsidRPr="000B6C3D" w:rsidRDefault="00F604F2">
      <w:pPr>
        <w:numPr>
          <w:ilvl w:val="0"/>
          <w:numId w:val="38"/>
        </w:numPr>
        <w:spacing w:line="240" w:lineRule="auto"/>
        <w:ind w:left="336" w:right="11" w:hanging="322"/>
        <w:jc w:val="thaiDistribute"/>
        <w:rPr>
          <w:rFonts w:eastAsia="Arial Unicode MS" w:cs="Arial"/>
          <w:sz w:val="18"/>
          <w:szCs w:val="18"/>
        </w:rPr>
      </w:pPr>
      <w:r w:rsidRPr="000B6C3D">
        <w:rPr>
          <w:rFonts w:cs="Arial"/>
          <w:sz w:val="18"/>
          <w:szCs w:val="18"/>
        </w:rPr>
        <w:t xml:space="preserve">Approved the issuance and </w:t>
      </w:r>
      <w:r w:rsidR="009E0CAB" w:rsidRPr="000B6C3D">
        <w:rPr>
          <w:rFonts w:cs="Arial"/>
          <w:sz w:val="18"/>
          <w:szCs w:val="18"/>
        </w:rPr>
        <w:t>offering</w:t>
      </w:r>
      <w:r w:rsidRPr="000B6C3D">
        <w:rPr>
          <w:rFonts w:cs="Arial"/>
          <w:sz w:val="18"/>
          <w:szCs w:val="18"/>
        </w:rPr>
        <w:t xml:space="preserve"> of warrants to purchase ordinary shares of PP Prime Public Company Limited, </w:t>
      </w:r>
      <w:r w:rsidR="00FA5306" w:rsidRPr="000B6C3D">
        <w:rPr>
          <w:rFonts w:cs="Arial"/>
          <w:sz w:val="18"/>
          <w:szCs w:val="18"/>
        </w:rPr>
        <w:t xml:space="preserve">No.6 </w:t>
      </w:r>
      <w:r w:rsidRPr="000B6C3D">
        <w:rPr>
          <w:rFonts w:cs="Arial"/>
          <w:sz w:val="18"/>
          <w:szCs w:val="18"/>
        </w:rPr>
        <w:t>(PPPM-W6)</w:t>
      </w:r>
      <w:r w:rsidR="0049562B">
        <w:rPr>
          <w:rFonts w:cs="Arial"/>
          <w:sz w:val="18"/>
          <w:szCs w:val="18"/>
        </w:rPr>
        <w:t xml:space="preserve"> at the amount</w:t>
      </w:r>
      <w:r w:rsidRPr="000B6C3D">
        <w:rPr>
          <w:rFonts w:cs="Arial"/>
          <w:sz w:val="18"/>
          <w:szCs w:val="18"/>
        </w:rPr>
        <w:t xml:space="preserve"> not exceeding 320,065,785 units </w:t>
      </w:r>
      <w:r w:rsidR="00D810DF" w:rsidRPr="000B6C3D">
        <w:rPr>
          <w:rFonts w:cs="Arial"/>
          <w:sz w:val="18"/>
          <w:szCs w:val="18"/>
        </w:rPr>
        <w:t>to offer t</w:t>
      </w:r>
      <w:r w:rsidRPr="000B6C3D">
        <w:rPr>
          <w:rFonts w:cs="Arial"/>
          <w:sz w:val="18"/>
          <w:szCs w:val="18"/>
        </w:rPr>
        <w:t xml:space="preserve">o existing shareholders of the Company who subscribed </w:t>
      </w:r>
      <w:r w:rsidR="000B6C3D" w:rsidRPr="000B6C3D">
        <w:rPr>
          <w:rFonts w:cs="Arial"/>
          <w:sz w:val="18"/>
          <w:szCs w:val="18"/>
        </w:rPr>
        <w:t xml:space="preserve">and have been </w:t>
      </w:r>
      <w:r w:rsidRPr="000B6C3D">
        <w:rPr>
          <w:rFonts w:cs="Arial"/>
          <w:sz w:val="18"/>
          <w:szCs w:val="18"/>
        </w:rPr>
        <w:t xml:space="preserve">allocated </w:t>
      </w:r>
      <w:r w:rsidR="000B6C3D" w:rsidRPr="000B6C3D">
        <w:rPr>
          <w:rFonts w:cs="Arial"/>
          <w:sz w:val="18"/>
          <w:szCs w:val="18"/>
        </w:rPr>
        <w:t>the newly issued ordinary shares issued and offered to the existing shareholders in proportion to their shareholding (Right Offering)</w:t>
      </w:r>
      <w:r w:rsidR="000B6C3D">
        <w:rPr>
          <w:rFonts w:cs="Arial"/>
          <w:sz w:val="18"/>
          <w:szCs w:val="18"/>
        </w:rPr>
        <w:t xml:space="preserve">, </w:t>
      </w:r>
      <w:r w:rsidR="000B6C3D" w:rsidRPr="000B6C3D">
        <w:rPr>
          <w:rFonts w:cs="Arial"/>
          <w:sz w:val="18"/>
          <w:szCs w:val="18"/>
        </w:rPr>
        <w:t xml:space="preserve">free-of-charge (Zero Baht) (Sweetener), </w:t>
      </w:r>
      <w:r w:rsidR="000B6C3D">
        <w:rPr>
          <w:rFonts w:cs="Arial"/>
          <w:sz w:val="18"/>
          <w:szCs w:val="18"/>
        </w:rPr>
        <w:br/>
      </w:r>
      <w:r w:rsidR="000B6C3D" w:rsidRPr="000B6C3D">
        <w:rPr>
          <w:rFonts w:cs="Arial"/>
          <w:sz w:val="18"/>
          <w:szCs w:val="18"/>
        </w:rPr>
        <w:t xml:space="preserve">at the allocation rate of 1 newly issued ordinary shares to 1 </w:t>
      </w:r>
      <w:r w:rsidR="000B6C3D">
        <w:rPr>
          <w:rFonts w:cs="Arial"/>
          <w:sz w:val="18"/>
          <w:szCs w:val="18"/>
        </w:rPr>
        <w:t>w</w:t>
      </w:r>
      <w:r w:rsidR="000B6C3D" w:rsidRPr="000B6C3D">
        <w:rPr>
          <w:rFonts w:cs="Arial"/>
          <w:sz w:val="18"/>
          <w:szCs w:val="18"/>
        </w:rPr>
        <w:t>arrant unit (If there are fractional shares as a result from the calculation, such fractions shall be disregarded)</w:t>
      </w:r>
      <w:r w:rsidR="0049562B">
        <w:rPr>
          <w:rFonts w:cs="Arial"/>
          <w:sz w:val="18"/>
          <w:szCs w:val="18"/>
        </w:rPr>
        <w:t>.</w:t>
      </w:r>
      <w:r w:rsidR="000B6C3D" w:rsidRPr="000B6C3D">
        <w:rPr>
          <w:rFonts w:cs="Arial"/>
          <w:sz w:val="18"/>
          <w:szCs w:val="18"/>
        </w:rPr>
        <w:t xml:space="preserve"> Such warrant has a term of 2 years after its issuance date, with the exercise ratio of 1 </w:t>
      </w:r>
      <w:r w:rsidR="0049562B">
        <w:rPr>
          <w:rFonts w:cs="Arial"/>
          <w:sz w:val="18"/>
          <w:szCs w:val="18"/>
        </w:rPr>
        <w:t>w</w:t>
      </w:r>
      <w:r w:rsidR="000B6C3D" w:rsidRPr="000B6C3D">
        <w:rPr>
          <w:rFonts w:cs="Arial"/>
          <w:sz w:val="18"/>
          <w:szCs w:val="18"/>
        </w:rPr>
        <w:t>arrant unit to 1 ordinary share and the exercise price of</w:t>
      </w:r>
      <w:r w:rsidR="000B6C3D">
        <w:rPr>
          <w:rFonts w:cs="Arial"/>
          <w:sz w:val="18"/>
          <w:szCs w:val="18"/>
        </w:rPr>
        <w:t xml:space="preserve"> Baht</w:t>
      </w:r>
      <w:r w:rsidR="000B6C3D" w:rsidRPr="000B6C3D">
        <w:rPr>
          <w:rFonts w:cs="Arial"/>
          <w:sz w:val="18"/>
          <w:szCs w:val="18"/>
        </w:rPr>
        <w:t xml:space="preserve"> 0.22</w:t>
      </w:r>
      <w:r w:rsidR="000B6C3D">
        <w:rPr>
          <w:rFonts w:cs="Arial"/>
          <w:sz w:val="18"/>
          <w:szCs w:val="18"/>
        </w:rPr>
        <w:t xml:space="preserve"> </w:t>
      </w:r>
      <w:r w:rsidR="000B6C3D" w:rsidRPr="000B6C3D">
        <w:rPr>
          <w:rFonts w:cs="Arial"/>
          <w:sz w:val="18"/>
          <w:szCs w:val="18"/>
        </w:rPr>
        <w:t xml:space="preserve">per share (except for the adjustment of rights), </w:t>
      </w:r>
      <w:r w:rsidR="0049562B">
        <w:rPr>
          <w:rFonts w:cs="Arial"/>
          <w:sz w:val="18"/>
          <w:szCs w:val="18"/>
        </w:rPr>
        <w:t xml:space="preserve">including </w:t>
      </w:r>
      <w:r w:rsidR="000B6C3D" w:rsidRPr="000B6C3D">
        <w:rPr>
          <w:rFonts w:cs="Arial"/>
          <w:sz w:val="18"/>
          <w:szCs w:val="18"/>
        </w:rPr>
        <w:t xml:space="preserve">the </w:t>
      </w:r>
      <w:r w:rsidR="0049562B">
        <w:rPr>
          <w:rFonts w:cs="Arial"/>
          <w:sz w:val="18"/>
          <w:szCs w:val="18"/>
        </w:rPr>
        <w:t>delegation of relevant power of attorney.</w:t>
      </w:r>
    </w:p>
    <w:p w14:paraId="7E0227E8" w14:textId="77777777" w:rsidR="000B6C3D" w:rsidRPr="00F604F2" w:rsidRDefault="000B6C3D" w:rsidP="000B6C3D">
      <w:pPr>
        <w:spacing w:line="240" w:lineRule="auto"/>
        <w:ind w:left="336" w:right="11"/>
        <w:jc w:val="thaiDistribute"/>
        <w:rPr>
          <w:rFonts w:eastAsia="Arial Unicode MS" w:cs="Arial"/>
          <w:sz w:val="18"/>
          <w:szCs w:val="18"/>
        </w:rPr>
      </w:pPr>
    </w:p>
    <w:p w14:paraId="746A8BEB" w14:textId="477C964D" w:rsidR="00667D58" w:rsidRPr="00F604F2" w:rsidRDefault="000B6C3D" w:rsidP="006E6DA8">
      <w:pPr>
        <w:numPr>
          <w:ilvl w:val="0"/>
          <w:numId w:val="38"/>
        </w:numPr>
        <w:spacing w:line="240" w:lineRule="auto"/>
        <w:ind w:left="336" w:right="11" w:hanging="322"/>
        <w:jc w:val="thaiDistribute"/>
        <w:rPr>
          <w:rFonts w:cs="Cordia New"/>
          <w:sz w:val="18"/>
          <w:szCs w:val="18"/>
        </w:rPr>
      </w:pPr>
      <w:r w:rsidRPr="000B6C3D">
        <w:rPr>
          <w:rFonts w:cs="Cordia New"/>
          <w:sz w:val="18"/>
          <w:szCs w:val="18"/>
        </w:rPr>
        <w:t xml:space="preserve">Approved the issuance and offering of </w:t>
      </w:r>
      <w:r>
        <w:rPr>
          <w:rFonts w:cs="Cordia New"/>
          <w:sz w:val="18"/>
          <w:szCs w:val="18"/>
        </w:rPr>
        <w:t>w</w:t>
      </w:r>
      <w:r w:rsidRPr="000B6C3D">
        <w:rPr>
          <w:rFonts w:cs="Cordia New"/>
          <w:sz w:val="18"/>
          <w:szCs w:val="18"/>
        </w:rPr>
        <w:t xml:space="preserve">arrants to </w:t>
      </w:r>
      <w:r>
        <w:rPr>
          <w:rFonts w:cs="Cordia New"/>
          <w:sz w:val="18"/>
          <w:szCs w:val="18"/>
        </w:rPr>
        <w:t>p</w:t>
      </w:r>
      <w:r w:rsidRPr="000B6C3D">
        <w:rPr>
          <w:rFonts w:cs="Cordia New"/>
          <w:sz w:val="18"/>
          <w:szCs w:val="18"/>
        </w:rPr>
        <w:t xml:space="preserve">urchase </w:t>
      </w:r>
      <w:r>
        <w:rPr>
          <w:rFonts w:cs="Cordia New"/>
          <w:sz w:val="18"/>
          <w:szCs w:val="18"/>
        </w:rPr>
        <w:t>o</w:t>
      </w:r>
      <w:r w:rsidRPr="000B6C3D">
        <w:rPr>
          <w:rFonts w:cs="Cordia New"/>
          <w:sz w:val="18"/>
          <w:szCs w:val="18"/>
        </w:rPr>
        <w:t xml:space="preserve">rdinary </w:t>
      </w:r>
      <w:r>
        <w:rPr>
          <w:rFonts w:cs="Cordia New"/>
          <w:sz w:val="18"/>
          <w:szCs w:val="18"/>
        </w:rPr>
        <w:t>s</w:t>
      </w:r>
      <w:r w:rsidRPr="000B6C3D">
        <w:rPr>
          <w:rFonts w:cs="Cordia New"/>
          <w:sz w:val="18"/>
          <w:szCs w:val="18"/>
        </w:rPr>
        <w:t xml:space="preserve">hares of PP Prime Public Company Limited </w:t>
      </w:r>
      <w:r w:rsidR="0049562B">
        <w:rPr>
          <w:rFonts w:cs="Cordia New"/>
          <w:sz w:val="18"/>
          <w:szCs w:val="18"/>
        </w:rPr>
        <w:t>a</w:t>
      </w:r>
      <w:r w:rsidRPr="000B6C3D">
        <w:rPr>
          <w:rFonts w:cs="Cordia New"/>
          <w:sz w:val="18"/>
          <w:szCs w:val="18"/>
        </w:rPr>
        <w:t xml:space="preserve">llocating to </w:t>
      </w:r>
      <w:r w:rsidR="0049562B">
        <w:rPr>
          <w:rFonts w:cs="Cordia New"/>
          <w:sz w:val="18"/>
          <w:szCs w:val="18"/>
        </w:rPr>
        <w:t>d</w:t>
      </w:r>
      <w:r w:rsidRPr="000B6C3D">
        <w:rPr>
          <w:rFonts w:cs="Cordia New"/>
          <w:sz w:val="18"/>
          <w:szCs w:val="18"/>
        </w:rPr>
        <w:t xml:space="preserve">irectors, </w:t>
      </w:r>
      <w:r w:rsidR="0049562B">
        <w:rPr>
          <w:rFonts w:cs="Cordia New"/>
          <w:sz w:val="18"/>
          <w:szCs w:val="18"/>
        </w:rPr>
        <w:t>e</w:t>
      </w:r>
      <w:r w:rsidRPr="000B6C3D">
        <w:rPr>
          <w:rFonts w:cs="Cordia New"/>
          <w:sz w:val="18"/>
          <w:szCs w:val="18"/>
        </w:rPr>
        <w:t xml:space="preserve">xecutives, and </w:t>
      </w:r>
      <w:r w:rsidR="0049562B">
        <w:rPr>
          <w:rFonts w:cs="Cordia New"/>
          <w:sz w:val="18"/>
          <w:szCs w:val="18"/>
        </w:rPr>
        <w:t>e</w:t>
      </w:r>
      <w:r w:rsidRPr="000B6C3D">
        <w:rPr>
          <w:rFonts w:cs="Cordia New"/>
          <w:sz w:val="18"/>
          <w:szCs w:val="18"/>
        </w:rPr>
        <w:t xml:space="preserve">mployees of the Company and/or the </w:t>
      </w:r>
      <w:r w:rsidR="0049562B">
        <w:rPr>
          <w:rFonts w:cs="Cordia New"/>
          <w:sz w:val="18"/>
          <w:szCs w:val="18"/>
        </w:rPr>
        <w:t>s</w:t>
      </w:r>
      <w:r w:rsidRPr="000B6C3D">
        <w:rPr>
          <w:rFonts w:cs="Cordia New"/>
          <w:sz w:val="18"/>
          <w:szCs w:val="18"/>
        </w:rPr>
        <w:t xml:space="preserve">ubsidiaries No.3 (PPPM </w:t>
      </w:r>
      <w:r>
        <w:rPr>
          <w:rFonts w:cs="Cordia New"/>
          <w:sz w:val="18"/>
          <w:szCs w:val="18"/>
        </w:rPr>
        <w:br/>
      </w:r>
      <w:r w:rsidRPr="000B6C3D">
        <w:rPr>
          <w:rFonts w:cs="Cordia New"/>
          <w:sz w:val="18"/>
          <w:szCs w:val="18"/>
        </w:rPr>
        <w:t xml:space="preserve">ESOP-W3) at the amount not exceeding 32,000,000 units, free-of-charge (Zero Baht), such warrant has a term of 3 years after its issuance date, with the exercise ratio of 1 </w:t>
      </w:r>
      <w:r w:rsidR="0049562B">
        <w:rPr>
          <w:rFonts w:cs="Cordia New"/>
          <w:sz w:val="18"/>
          <w:szCs w:val="18"/>
        </w:rPr>
        <w:t>w</w:t>
      </w:r>
      <w:r w:rsidRPr="000B6C3D">
        <w:rPr>
          <w:rFonts w:cs="Cordia New"/>
          <w:sz w:val="18"/>
          <w:szCs w:val="18"/>
        </w:rPr>
        <w:t xml:space="preserve">arrant unit to 1 ordinary share and the exercise price of </w:t>
      </w:r>
      <w:r>
        <w:rPr>
          <w:rFonts w:cs="Cordia New"/>
          <w:sz w:val="18"/>
          <w:szCs w:val="18"/>
        </w:rPr>
        <w:t xml:space="preserve"> Baht </w:t>
      </w:r>
      <w:r w:rsidRPr="000B6C3D">
        <w:rPr>
          <w:rFonts w:cs="Cordia New"/>
          <w:sz w:val="18"/>
          <w:szCs w:val="18"/>
        </w:rPr>
        <w:t>0.30 per share (except for the adjustment of rights</w:t>
      </w:r>
      <w:r w:rsidR="0049562B" w:rsidRPr="000B6C3D">
        <w:rPr>
          <w:rFonts w:cs="Arial"/>
          <w:sz w:val="18"/>
          <w:szCs w:val="18"/>
        </w:rPr>
        <w:t xml:space="preserve">, </w:t>
      </w:r>
      <w:r w:rsidR="0049562B">
        <w:rPr>
          <w:rFonts w:cs="Arial"/>
          <w:sz w:val="18"/>
          <w:szCs w:val="18"/>
        </w:rPr>
        <w:t xml:space="preserve">including </w:t>
      </w:r>
      <w:r w:rsidR="0049562B" w:rsidRPr="000B6C3D">
        <w:rPr>
          <w:rFonts w:cs="Arial"/>
          <w:sz w:val="18"/>
          <w:szCs w:val="18"/>
        </w:rPr>
        <w:t xml:space="preserve">the </w:t>
      </w:r>
      <w:r w:rsidR="0049562B">
        <w:rPr>
          <w:rFonts w:cs="Arial"/>
          <w:sz w:val="18"/>
          <w:szCs w:val="18"/>
        </w:rPr>
        <w:t>delegation of relevant power of attorney.</w:t>
      </w:r>
    </w:p>
    <w:p w14:paraId="36869D8C" w14:textId="77777777" w:rsidR="00667D58" w:rsidRDefault="00667D58" w:rsidP="006E6DA8">
      <w:pPr>
        <w:pStyle w:val="ListParagraph"/>
        <w:ind w:left="336" w:hanging="322"/>
        <w:rPr>
          <w:rFonts w:eastAsia="Arial Unicode MS" w:cs="Cordia New"/>
          <w:sz w:val="18"/>
          <w:szCs w:val="18"/>
        </w:rPr>
      </w:pPr>
    </w:p>
    <w:p w14:paraId="49B1D739" w14:textId="1FB090E5" w:rsidR="00756ED1" w:rsidRPr="000B6C3D" w:rsidRDefault="000B6C3D">
      <w:pPr>
        <w:numPr>
          <w:ilvl w:val="0"/>
          <w:numId w:val="38"/>
        </w:numPr>
        <w:spacing w:line="240" w:lineRule="auto"/>
        <w:ind w:left="336" w:right="11" w:hanging="322"/>
        <w:jc w:val="thaiDistribute"/>
        <w:rPr>
          <w:rFonts w:eastAsia="Arial Unicode MS" w:cs="Cordia New"/>
          <w:sz w:val="18"/>
          <w:szCs w:val="18"/>
        </w:rPr>
      </w:pPr>
      <w:r w:rsidRPr="000B6C3D">
        <w:rPr>
          <w:rFonts w:cs="Cordia New"/>
          <w:sz w:val="18"/>
          <w:szCs w:val="18"/>
        </w:rPr>
        <w:t xml:space="preserve">Approved the increase of the Company’s registered capital at the amount of </w:t>
      </w:r>
      <w:r>
        <w:rPr>
          <w:rFonts w:cs="Cordia New"/>
          <w:sz w:val="18"/>
          <w:szCs w:val="18"/>
        </w:rPr>
        <w:t xml:space="preserve">Baht </w:t>
      </w:r>
      <w:r w:rsidRPr="000B6C3D">
        <w:rPr>
          <w:rFonts w:cs="Cordia New"/>
          <w:sz w:val="18"/>
          <w:szCs w:val="18"/>
        </w:rPr>
        <w:t xml:space="preserve">672,131,570 from the existing registered capital of </w:t>
      </w:r>
      <w:r>
        <w:rPr>
          <w:rFonts w:cs="Cordia New"/>
          <w:sz w:val="18"/>
          <w:szCs w:val="18"/>
        </w:rPr>
        <w:t xml:space="preserve">Baht </w:t>
      </w:r>
      <w:r w:rsidRPr="000B6C3D">
        <w:rPr>
          <w:rFonts w:cs="Cordia New"/>
          <w:sz w:val="18"/>
          <w:szCs w:val="18"/>
        </w:rPr>
        <w:t xml:space="preserve">726,605,444 to the new registered capital of </w:t>
      </w:r>
      <w:r>
        <w:rPr>
          <w:rFonts w:cs="Cordia New"/>
          <w:sz w:val="18"/>
          <w:szCs w:val="18"/>
        </w:rPr>
        <w:t xml:space="preserve">Baht </w:t>
      </w:r>
      <w:r w:rsidRPr="000B6C3D">
        <w:rPr>
          <w:rFonts w:cs="Cordia New"/>
          <w:sz w:val="18"/>
          <w:szCs w:val="18"/>
        </w:rPr>
        <w:t xml:space="preserve">1,398,737,014 by issuing newly issued ordinary shares at the amount not exceeding 672,131,570 shares, with a par value of </w:t>
      </w:r>
      <w:r>
        <w:rPr>
          <w:rFonts w:cs="Cordia New"/>
          <w:sz w:val="18"/>
          <w:szCs w:val="18"/>
        </w:rPr>
        <w:t xml:space="preserve">Baht </w:t>
      </w:r>
      <w:r w:rsidRPr="000B6C3D">
        <w:rPr>
          <w:rFonts w:cs="Cordia New"/>
          <w:sz w:val="18"/>
          <w:szCs w:val="18"/>
        </w:rPr>
        <w:t>1</w:t>
      </w:r>
      <w:r w:rsidR="0049562B">
        <w:rPr>
          <w:rFonts w:cs="Cordia New"/>
          <w:sz w:val="18"/>
          <w:szCs w:val="18"/>
        </w:rPr>
        <w:t xml:space="preserve"> </w:t>
      </w:r>
      <w:r w:rsidRPr="000B6C3D">
        <w:rPr>
          <w:rFonts w:cs="Cordia New"/>
          <w:sz w:val="18"/>
          <w:szCs w:val="18"/>
        </w:rPr>
        <w:t xml:space="preserve">per share and the amendment of the Company’s Memorandum of Association Clause </w:t>
      </w:r>
      <w:r w:rsidR="0049562B">
        <w:rPr>
          <w:rFonts w:cs="Cordia New"/>
          <w:sz w:val="18"/>
          <w:szCs w:val="18"/>
        </w:rPr>
        <w:t>4</w:t>
      </w:r>
      <w:r w:rsidR="0049562B" w:rsidRPr="000B6C3D">
        <w:rPr>
          <w:rFonts w:cs="Arial"/>
          <w:sz w:val="18"/>
          <w:szCs w:val="18"/>
        </w:rPr>
        <w:t xml:space="preserve"> </w:t>
      </w:r>
      <w:r w:rsidR="0049562B">
        <w:rPr>
          <w:rFonts w:cs="Arial"/>
          <w:sz w:val="18"/>
          <w:szCs w:val="18"/>
        </w:rPr>
        <w:t xml:space="preserve">including </w:t>
      </w:r>
      <w:r w:rsidR="0049562B" w:rsidRPr="000B6C3D">
        <w:rPr>
          <w:rFonts w:cs="Arial"/>
          <w:sz w:val="18"/>
          <w:szCs w:val="18"/>
        </w:rPr>
        <w:t xml:space="preserve">the </w:t>
      </w:r>
      <w:r w:rsidR="0049562B">
        <w:rPr>
          <w:rFonts w:cs="Arial"/>
          <w:sz w:val="18"/>
          <w:szCs w:val="18"/>
        </w:rPr>
        <w:t>delegation of relevant power of attorney</w:t>
      </w:r>
      <w:r>
        <w:rPr>
          <w:rFonts w:cs="Cordia New"/>
          <w:sz w:val="18"/>
          <w:szCs w:val="18"/>
        </w:rPr>
        <w:t xml:space="preserve">. The Company </w:t>
      </w:r>
      <w:r w:rsidR="0049562B">
        <w:rPr>
          <w:rFonts w:cs="Cordia New"/>
          <w:sz w:val="18"/>
          <w:szCs w:val="18"/>
        </w:rPr>
        <w:t xml:space="preserve">registered the increased share capital </w:t>
      </w:r>
      <w:r w:rsidR="00961272">
        <w:rPr>
          <w:rFonts w:cs="Cordia New"/>
          <w:sz w:val="18"/>
          <w:szCs w:val="18"/>
        </w:rPr>
        <w:t>with the Ministry of Commerce on 10 July 2024.</w:t>
      </w:r>
    </w:p>
    <w:p w14:paraId="44F7C2BB" w14:textId="77777777" w:rsidR="000B6C3D" w:rsidRPr="000B6C3D" w:rsidRDefault="000B6C3D" w:rsidP="000B6C3D">
      <w:pPr>
        <w:spacing w:line="240" w:lineRule="auto"/>
        <w:ind w:left="336" w:right="11"/>
        <w:jc w:val="thaiDistribute"/>
        <w:rPr>
          <w:rFonts w:eastAsia="Arial Unicode MS" w:cs="Cordia New"/>
          <w:sz w:val="18"/>
          <w:szCs w:val="18"/>
        </w:rPr>
      </w:pPr>
    </w:p>
    <w:p w14:paraId="7C30C485" w14:textId="0016CC8C" w:rsidR="00667D58" w:rsidRPr="006E6DA8" w:rsidRDefault="00F604F2" w:rsidP="006E6DA8">
      <w:pPr>
        <w:numPr>
          <w:ilvl w:val="0"/>
          <w:numId w:val="38"/>
        </w:numPr>
        <w:spacing w:line="240" w:lineRule="auto"/>
        <w:ind w:left="336" w:right="11" w:hanging="322"/>
        <w:jc w:val="thaiDistribute"/>
        <w:rPr>
          <w:rFonts w:cs="Cordia New"/>
          <w:sz w:val="18"/>
          <w:szCs w:val="18"/>
        </w:rPr>
      </w:pPr>
      <w:r w:rsidRPr="00F604F2">
        <w:rPr>
          <w:rFonts w:cs="Cordia New"/>
          <w:sz w:val="18"/>
          <w:szCs w:val="18"/>
        </w:rPr>
        <w:t>Approv</w:t>
      </w:r>
      <w:r w:rsidR="00A40D92">
        <w:rPr>
          <w:rFonts w:cs="Cordia New"/>
          <w:sz w:val="18"/>
          <w:szCs w:val="18"/>
        </w:rPr>
        <w:t>ed</w:t>
      </w:r>
      <w:r w:rsidRPr="00F604F2">
        <w:rPr>
          <w:rFonts w:cs="Cordia New"/>
          <w:sz w:val="18"/>
          <w:szCs w:val="18"/>
        </w:rPr>
        <w:t xml:space="preserve"> of the allocation of </w:t>
      </w:r>
      <w:r w:rsidR="00961272" w:rsidRPr="00961272">
        <w:rPr>
          <w:rFonts w:cs="Cordia New"/>
          <w:sz w:val="18"/>
          <w:szCs w:val="18"/>
        </w:rPr>
        <w:t>newly issued ordinary shares of the Company</w:t>
      </w:r>
      <w:r w:rsidR="003C23B9">
        <w:rPr>
          <w:rFonts w:cs="Cordia New"/>
          <w:sz w:val="18"/>
          <w:szCs w:val="18"/>
        </w:rPr>
        <w:t xml:space="preserve"> </w:t>
      </w:r>
      <w:r w:rsidR="00961272" w:rsidRPr="00961272">
        <w:rPr>
          <w:rFonts w:cs="Cordia New"/>
          <w:sz w:val="18"/>
          <w:szCs w:val="18"/>
        </w:rPr>
        <w:t xml:space="preserve">at the amount not exceeding </w:t>
      </w:r>
      <w:r w:rsidR="009272D8">
        <w:rPr>
          <w:rFonts w:cs="Cordia New"/>
          <w:sz w:val="18"/>
          <w:szCs w:val="18"/>
        </w:rPr>
        <w:t xml:space="preserve">of </w:t>
      </w:r>
      <w:r w:rsidR="00961272">
        <w:rPr>
          <w:rFonts w:cs="Cordia New"/>
          <w:sz w:val="18"/>
          <w:szCs w:val="18"/>
        </w:rPr>
        <w:t>672,131,570</w:t>
      </w:r>
      <w:r w:rsidR="00961272" w:rsidRPr="00961272">
        <w:rPr>
          <w:rFonts w:cs="Cordia New"/>
          <w:sz w:val="18"/>
          <w:szCs w:val="18"/>
        </w:rPr>
        <w:t xml:space="preserve"> shares at the par value of </w:t>
      </w:r>
      <w:r w:rsidR="009272D8">
        <w:rPr>
          <w:rFonts w:cs="Cordia New"/>
          <w:sz w:val="18"/>
          <w:szCs w:val="18"/>
        </w:rPr>
        <w:t>Baht 1</w:t>
      </w:r>
      <w:r w:rsidR="00961272" w:rsidRPr="00961272">
        <w:rPr>
          <w:rFonts w:cs="Cordia New"/>
          <w:sz w:val="18"/>
          <w:szCs w:val="18"/>
        </w:rPr>
        <w:t xml:space="preserve"> per share</w:t>
      </w:r>
      <w:r w:rsidRPr="00F604F2">
        <w:rPr>
          <w:rFonts w:cs="Cordia New"/>
          <w:sz w:val="18"/>
          <w:szCs w:val="18"/>
        </w:rPr>
        <w:t xml:space="preserve"> as follows:</w:t>
      </w:r>
    </w:p>
    <w:p w14:paraId="4227F9B7" w14:textId="77777777" w:rsidR="005C6478" w:rsidRPr="005C6478" w:rsidRDefault="005C6478" w:rsidP="006E6DA8">
      <w:pPr>
        <w:spacing w:line="240" w:lineRule="auto"/>
        <w:ind w:left="336" w:right="11" w:hanging="322"/>
        <w:jc w:val="thaiDistribute"/>
        <w:rPr>
          <w:rFonts w:cs="Arial"/>
          <w:spacing w:val="-2"/>
          <w:sz w:val="18"/>
          <w:szCs w:val="18"/>
        </w:rPr>
      </w:pPr>
    </w:p>
    <w:p w14:paraId="36E70E62" w14:textId="4C3772FA" w:rsidR="006E6DA8" w:rsidRDefault="005C6478" w:rsidP="00D80623">
      <w:pPr>
        <w:spacing w:line="240" w:lineRule="auto"/>
        <w:ind w:left="826" w:right="11" w:hanging="476"/>
        <w:jc w:val="thaiDistribute"/>
        <w:rPr>
          <w:rFonts w:cs="Arial"/>
          <w:spacing w:val="-2"/>
          <w:sz w:val="18"/>
          <w:szCs w:val="18"/>
        </w:rPr>
      </w:pPr>
      <w:r w:rsidRPr="005C6478">
        <w:rPr>
          <w:rFonts w:cs="Arial"/>
          <w:spacing w:val="-2"/>
          <w:sz w:val="18"/>
          <w:szCs w:val="18"/>
        </w:rPr>
        <w:t>4.1)</w:t>
      </w:r>
      <w:r w:rsidR="006E6DA8">
        <w:rPr>
          <w:rFonts w:cs="Arial"/>
          <w:spacing w:val="-2"/>
          <w:sz w:val="18"/>
          <w:szCs w:val="18"/>
        </w:rPr>
        <w:t xml:space="preserve"> </w:t>
      </w:r>
      <w:r w:rsidR="00D80623">
        <w:rPr>
          <w:rFonts w:cs="Arial"/>
          <w:spacing w:val="-2"/>
          <w:sz w:val="18"/>
          <w:szCs w:val="18"/>
        </w:rPr>
        <w:tab/>
      </w:r>
      <w:r w:rsidR="009272D8" w:rsidRPr="000977DB">
        <w:rPr>
          <w:rFonts w:cs="Arial"/>
          <w:spacing w:val="-2"/>
          <w:sz w:val="18"/>
          <w:szCs w:val="18"/>
        </w:rPr>
        <w:t>To offer</w:t>
      </w:r>
      <w:r w:rsidR="00961272" w:rsidRPr="000977DB">
        <w:rPr>
          <w:rFonts w:cs="Arial"/>
          <w:spacing w:val="-2"/>
          <w:sz w:val="18"/>
          <w:szCs w:val="18"/>
        </w:rPr>
        <w:t xml:space="preserve"> to existing shareholders in proportion to their shareholding (Right Offering), at the amount not exceeding of 320,065,785 shares</w:t>
      </w:r>
      <w:r w:rsidR="00D80623" w:rsidRPr="000977DB">
        <w:rPr>
          <w:rFonts w:cs="Arial"/>
          <w:spacing w:val="-2"/>
          <w:sz w:val="18"/>
          <w:szCs w:val="18"/>
        </w:rPr>
        <w:t xml:space="preserve"> </w:t>
      </w:r>
      <w:r w:rsidR="00961272" w:rsidRPr="000977DB">
        <w:rPr>
          <w:rFonts w:cs="Arial"/>
          <w:spacing w:val="-2"/>
          <w:sz w:val="18"/>
          <w:szCs w:val="18"/>
        </w:rPr>
        <w:t xml:space="preserve">with a par value of </w:t>
      </w:r>
      <w:r w:rsidR="006C58B5" w:rsidRPr="000977DB">
        <w:rPr>
          <w:rFonts w:cs="Arial"/>
          <w:spacing w:val="-2"/>
          <w:sz w:val="18"/>
          <w:szCs w:val="18"/>
        </w:rPr>
        <w:t xml:space="preserve">Baht </w:t>
      </w:r>
      <w:r w:rsidR="00961272" w:rsidRPr="000977DB">
        <w:rPr>
          <w:rFonts w:cs="Arial"/>
          <w:spacing w:val="-2"/>
          <w:sz w:val="18"/>
          <w:szCs w:val="18"/>
        </w:rPr>
        <w:t>1</w:t>
      </w:r>
      <w:r w:rsidR="009272D8" w:rsidRPr="000977DB">
        <w:rPr>
          <w:rFonts w:cs="Arial"/>
          <w:spacing w:val="-2"/>
          <w:sz w:val="18"/>
          <w:szCs w:val="18"/>
        </w:rPr>
        <w:t xml:space="preserve"> </w:t>
      </w:r>
      <w:r w:rsidR="00961272" w:rsidRPr="000977DB">
        <w:rPr>
          <w:rFonts w:cs="Arial"/>
          <w:spacing w:val="-2"/>
          <w:sz w:val="18"/>
          <w:szCs w:val="18"/>
        </w:rPr>
        <w:t xml:space="preserve">per share, at the allocation rate of 2 existing ordinary share to 1 newly issued ordinary shares, (If there are fractional shares as a result from the calculation, such fractions shall be disregarded), at the offering price of </w:t>
      </w:r>
      <w:r w:rsidR="006C58B5" w:rsidRPr="000977DB">
        <w:rPr>
          <w:rFonts w:cs="Arial"/>
          <w:spacing w:val="-2"/>
          <w:sz w:val="18"/>
          <w:szCs w:val="18"/>
        </w:rPr>
        <w:t xml:space="preserve">Baht  </w:t>
      </w:r>
      <w:r w:rsidR="00961272" w:rsidRPr="000977DB">
        <w:rPr>
          <w:rFonts w:cs="Arial"/>
          <w:spacing w:val="-2"/>
          <w:sz w:val="18"/>
          <w:szCs w:val="18"/>
        </w:rPr>
        <w:t>0.20 per share</w:t>
      </w:r>
      <w:r w:rsidR="009272D8" w:rsidRPr="000977DB">
        <w:rPr>
          <w:rFonts w:cs="Arial"/>
          <w:spacing w:val="-2"/>
          <w:sz w:val="18"/>
          <w:szCs w:val="18"/>
        </w:rPr>
        <w:t>, including the delegation of relevant power of attorney.</w:t>
      </w:r>
    </w:p>
    <w:p w14:paraId="6D464375" w14:textId="77777777" w:rsidR="006E6DA8" w:rsidRDefault="006E6DA8" w:rsidP="006E6DA8">
      <w:pPr>
        <w:spacing w:line="240" w:lineRule="auto"/>
        <w:ind w:left="728" w:right="11" w:hanging="392"/>
        <w:jc w:val="thaiDistribute"/>
        <w:rPr>
          <w:rFonts w:cs="Arial"/>
          <w:spacing w:val="-2"/>
          <w:sz w:val="18"/>
          <w:szCs w:val="18"/>
        </w:rPr>
      </w:pPr>
    </w:p>
    <w:p w14:paraId="1B8AEA5D" w14:textId="38407FFA" w:rsidR="006E6DA8" w:rsidRDefault="005C6478" w:rsidP="0063298E">
      <w:pPr>
        <w:spacing w:line="240" w:lineRule="auto"/>
        <w:ind w:left="840" w:right="11" w:hanging="504"/>
        <w:jc w:val="thaiDistribute"/>
        <w:rPr>
          <w:rFonts w:cs="Arial"/>
          <w:spacing w:val="-2"/>
          <w:sz w:val="18"/>
          <w:szCs w:val="18"/>
        </w:rPr>
      </w:pPr>
      <w:r w:rsidRPr="005C6478">
        <w:rPr>
          <w:rFonts w:cs="Arial"/>
          <w:spacing w:val="-2"/>
          <w:sz w:val="18"/>
          <w:szCs w:val="18"/>
        </w:rPr>
        <w:t>4.2)</w:t>
      </w:r>
      <w:r w:rsidR="006E6DA8">
        <w:rPr>
          <w:rFonts w:cs="Arial"/>
          <w:spacing w:val="-2"/>
          <w:sz w:val="18"/>
          <w:szCs w:val="18"/>
        </w:rPr>
        <w:t xml:space="preserve"> </w:t>
      </w:r>
      <w:r w:rsidR="00D80623">
        <w:rPr>
          <w:rFonts w:cs="Arial"/>
          <w:spacing w:val="-2"/>
          <w:sz w:val="18"/>
          <w:szCs w:val="18"/>
        </w:rPr>
        <w:tab/>
      </w:r>
      <w:r w:rsidRPr="009571CF">
        <w:rPr>
          <w:rFonts w:cs="Arial"/>
          <w:sz w:val="18"/>
          <w:szCs w:val="18"/>
        </w:rPr>
        <w:t>To</w:t>
      </w:r>
      <w:r w:rsidR="009272D8" w:rsidRPr="009571CF">
        <w:rPr>
          <w:rFonts w:cs="Arial"/>
          <w:sz w:val="18"/>
          <w:szCs w:val="18"/>
        </w:rPr>
        <w:t xml:space="preserve"> </w:t>
      </w:r>
      <w:r w:rsidR="00961272" w:rsidRPr="009571CF">
        <w:rPr>
          <w:rFonts w:cs="Arial"/>
          <w:sz w:val="18"/>
          <w:szCs w:val="18"/>
        </w:rPr>
        <w:t>accommodate</w:t>
      </w:r>
      <w:r w:rsidRPr="009571CF">
        <w:rPr>
          <w:rFonts w:cs="Arial"/>
          <w:sz w:val="18"/>
          <w:szCs w:val="18"/>
        </w:rPr>
        <w:t xml:space="preserve"> the exercise</w:t>
      </w:r>
      <w:r w:rsidR="009272D8" w:rsidRPr="009571CF">
        <w:rPr>
          <w:rFonts w:cs="Arial"/>
          <w:sz w:val="18"/>
          <w:szCs w:val="18"/>
        </w:rPr>
        <w:t xml:space="preserve"> of</w:t>
      </w:r>
      <w:r w:rsidRPr="009571CF">
        <w:rPr>
          <w:rFonts w:cs="Arial"/>
          <w:sz w:val="18"/>
          <w:szCs w:val="18"/>
        </w:rPr>
        <w:t xml:space="preserve"> rights </w:t>
      </w:r>
      <w:r w:rsidR="009272D8" w:rsidRPr="009571CF">
        <w:rPr>
          <w:rFonts w:cs="Arial"/>
          <w:sz w:val="18"/>
          <w:szCs w:val="18"/>
        </w:rPr>
        <w:t>of</w:t>
      </w:r>
      <w:r w:rsidRPr="009571CF">
        <w:rPr>
          <w:rFonts w:cs="Arial"/>
          <w:sz w:val="18"/>
          <w:szCs w:val="18"/>
        </w:rPr>
        <w:t xml:space="preserve"> the warrants to purchase ordinary shares of </w:t>
      </w:r>
      <w:r w:rsidR="009272D8" w:rsidRPr="009571CF">
        <w:rPr>
          <w:rFonts w:cs="Arial"/>
          <w:sz w:val="18"/>
          <w:szCs w:val="18"/>
        </w:rPr>
        <w:t>PP Prime Public Company Limited</w:t>
      </w:r>
      <w:r w:rsidR="00D80623" w:rsidRPr="009571CF">
        <w:rPr>
          <w:rFonts w:cs="Arial"/>
          <w:sz w:val="18"/>
          <w:szCs w:val="18"/>
        </w:rPr>
        <w:t xml:space="preserve"> </w:t>
      </w:r>
      <w:r w:rsidR="009272D8" w:rsidRPr="009571CF">
        <w:rPr>
          <w:rFonts w:cs="Arial"/>
          <w:sz w:val="18"/>
          <w:szCs w:val="18"/>
        </w:rPr>
        <w:t>No.6 (PPPM-W6)</w:t>
      </w:r>
      <w:r w:rsidRPr="009571CF">
        <w:rPr>
          <w:rFonts w:cs="Arial"/>
          <w:sz w:val="18"/>
          <w:szCs w:val="18"/>
        </w:rPr>
        <w:t xml:space="preserve"> </w:t>
      </w:r>
      <w:r w:rsidR="009272D8" w:rsidRPr="009571CF">
        <w:rPr>
          <w:rFonts w:cs="Arial"/>
          <w:sz w:val="18"/>
          <w:szCs w:val="18"/>
        </w:rPr>
        <w:t xml:space="preserve">at the amount </w:t>
      </w:r>
      <w:r w:rsidRPr="009571CF">
        <w:rPr>
          <w:rFonts w:cs="Arial"/>
          <w:sz w:val="18"/>
          <w:szCs w:val="18"/>
        </w:rPr>
        <w:t>not exceeding</w:t>
      </w:r>
      <w:r w:rsidR="009272D8" w:rsidRPr="009571CF">
        <w:rPr>
          <w:rFonts w:cs="Arial"/>
          <w:sz w:val="18"/>
          <w:szCs w:val="18"/>
        </w:rPr>
        <w:t xml:space="preserve"> of</w:t>
      </w:r>
      <w:r w:rsidRPr="009571CF">
        <w:rPr>
          <w:rFonts w:cs="Arial"/>
          <w:sz w:val="18"/>
          <w:szCs w:val="18"/>
        </w:rPr>
        <w:t xml:space="preserve"> 320,065,785 shares.</w:t>
      </w:r>
    </w:p>
    <w:p w14:paraId="30A3C0A7" w14:textId="77777777" w:rsidR="006E6DA8" w:rsidRDefault="006E6DA8" w:rsidP="006E6DA8">
      <w:pPr>
        <w:spacing w:line="240" w:lineRule="auto"/>
        <w:ind w:left="728" w:right="11" w:hanging="392"/>
        <w:jc w:val="thaiDistribute"/>
        <w:rPr>
          <w:rFonts w:cs="Arial"/>
          <w:spacing w:val="-2"/>
          <w:sz w:val="18"/>
          <w:szCs w:val="18"/>
        </w:rPr>
      </w:pPr>
    </w:p>
    <w:p w14:paraId="75F4AE3C" w14:textId="750A320D" w:rsidR="005C6478" w:rsidRDefault="00061FCE" w:rsidP="0063298E">
      <w:pPr>
        <w:spacing w:line="240" w:lineRule="auto"/>
        <w:ind w:left="840" w:right="11" w:hanging="504"/>
        <w:jc w:val="thaiDistribute"/>
        <w:rPr>
          <w:rFonts w:cs="Arial"/>
          <w:spacing w:val="-2"/>
          <w:sz w:val="18"/>
          <w:szCs w:val="18"/>
        </w:rPr>
      </w:pPr>
      <w:r w:rsidRPr="005C6478">
        <w:rPr>
          <w:rFonts w:cs="Arial"/>
          <w:spacing w:val="-2"/>
          <w:sz w:val="18"/>
          <w:szCs w:val="18"/>
        </w:rPr>
        <w:t>4.</w:t>
      </w:r>
      <w:r>
        <w:rPr>
          <w:rFonts w:cs="Cordia New"/>
          <w:spacing w:val="-2"/>
          <w:sz w:val="18"/>
          <w:szCs w:val="18"/>
        </w:rPr>
        <w:t>3</w:t>
      </w:r>
      <w:r w:rsidRPr="005C6478">
        <w:rPr>
          <w:rFonts w:cs="Arial"/>
          <w:spacing w:val="-2"/>
          <w:sz w:val="18"/>
          <w:szCs w:val="18"/>
        </w:rPr>
        <w:t>)</w:t>
      </w:r>
      <w:r w:rsidR="009C06D6">
        <w:rPr>
          <w:rFonts w:cs="Arial"/>
          <w:spacing w:val="-2"/>
          <w:sz w:val="18"/>
          <w:szCs w:val="18"/>
        </w:rPr>
        <w:t xml:space="preserve"> </w:t>
      </w:r>
      <w:r w:rsidR="00D80623">
        <w:rPr>
          <w:rFonts w:cs="Arial"/>
          <w:spacing w:val="-2"/>
          <w:sz w:val="18"/>
          <w:szCs w:val="18"/>
        </w:rPr>
        <w:tab/>
      </w:r>
      <w:r w:rsidR="00961272" w:rsidRPr="00D925F9">
        <w:rPr>
          <w:rFonts w:cs="Arial"/>
          <w:sz w:val="18"/>
          <w:szCs w:val="18"/>
        </w:rPr>
        <w:t xml:space="preserve">To accommodate the exercise of warrants to purchase ordinary shares of PP Prime Public Company Limited. </w:t>
      </w:r>
      <w:r w:rsidR="009272D8" w:rsidRPr="00D925F9">
        <w:rPr>
          <w:rFonts w:cs="Arial"/>
          <w:sz w:val="18"/>
          <w:szCs w:val="18"/>
        </w:rPr>
        <w:t>a</w:t>
      </w:r>
      <w:r w:rsidR="00961272" w:rsidRPr="00D925F9">
        <w:rPr>
          <w:rFonts w:cs="Arial"/>
          <w:sz w:val="18"/>
          <w:szCs w:val="18"/>
        </w:rPr>
        <w:t xml:space="preserve">llocating to </w:t>
      </w:r>
      <w:r w:rsidR="009272D8" w:rsidRPr="00D925F9">
        <w:rPr>
          <w:rFonts w:cs="Arial"/>
          <w:sz w:val="18"/>
          <w:szCs w:val="18"/>
        </w:rPr>
        <w:t>d</w:t>
      </w:r>
      <w:r w:rsidR="00961272" w:rsidRPr="00D925F9">
        <w:rPr>
          <w:rFonts w:cs="Arial"/>
          <w:sz w:val="18"/>
          <w:szCs w:val="18"/>
        </w:rPr>
        <w:t xml:space="preserve">irectors, </w:t>
      </w:r>
      <w:r w:rsidR="009272D8" w:rsidRPr="00D925F9">
        <w:rPr>
          <w:rFonts w:cs="Arial"/>
          <w:sz w:val="18"/>
          <w:szCs w:val="18"/>
        </w:rPr>
        <w:t>e</w:t>
      </w:r>
      <w:r w:rsidR="00961272" w:rsidRPr="00D925F9">
        <w:rPr>
          <w:rFonts w:cs="Arial"/>
          <w:sz w:val="18"/>
          <w:szCs w:val="18"/>
        </w:rPr>
        <w:t xml:space="preserve">xecutives, and </w:t>
      </w:r>
      <w:r w:rsidR="009272D8" w:rsidRPr="00D925F9">
        <w:rPr>
          <w:rFonts w:cs="Arial"/>
          <w:sz w:val="18"/>
          <w:szCs w:val="18"/>
        </w:rPr>
        <w:t>e</w:t>
      </w:r>
      <w:r w:rsidR="00961272" w:rsidRPr="00D925F9">
        <w:rPr>
          <w:rFonts w:cs="Arial"/>
          <w:sz w:val="18"/>
          <w:szCs w:val="18"/>
        </w:rPr>
        <w:t xml:space="preserve">mployees of the Company and/or the </w:t>
      </w:r>
      <w:r w:rsidR="00D80623" w:rsidRPr="00D925F9">
        <w:rPr>
          <w:rFonts w:cs="Arial"/>
          <w:sz w:val="18"/>
          <w:szCs w:val="18"/>
        </w:rPr>
        <w:t>s</w:t>
      </w:r>
      <w:r w:rsidR="00961272" w:rsidRPr="00D925F9">
        <w:rPr>
          <w:rFonts w:cs="Arial"/>
          <w:sz w:val="18"/>
          <w:szCs w:val="18"/>
        </w:rPr>
        <w:t>ubsidiaries No.3 (PPPM ESOP-W3),</w:t>
      </w:r>
      <w:r w:rsidR="001E4A49">
        <w:rPr>
          <w:rFonts w:cs="Arial"/>
          <w:spacing w:val="-2"/>
          <w:sz w:val="18"/>
          <w:szCs w:val="18"/>
        </w:rPr>
        <w:t xml:space="preserve"> </w:t>
      </w:r>
      <w:r w:rsidR="001E4A49" w:rsidRPr="001E4A49">
        <w:rPr>
          <w:rFonts w:cs="Arial"/>
          <w:spacing w:val="-2"/>
          <w:sz w:val="18"/>
          <w:szCs w:val="18"/>
        </w:rPr>
        <w:t xml:space="preserve">at the amount not exceeding </w:t>
      </w:r>
      <w:r w:rsidR="009272D8">
        <w:rPr>
          <w:rFonts w:cs="Arial"/>
          <w:spacing w:val="-2"/>
          <w:sz w:val="18"/>
          <w:szCs w:val="18"/>
        </w:rPr>
        <w:t xml:space="preserve">of </w:t>
      </w:r>
      <w:r w:rsidR="001E4A49" w:rsidRPr="001E4A49">
        <w:rPr>
          <w:rFonts w:cs="Arial"/>
          <w:spacing w:val="-2"/>
          <w:sz w:val="18"/>
          <w:szCs w:val="18"/>
        </w:rPr>
        <w:t>32,000,000 shares</w:t>
      </w:r>
      <w:r w:rsidR="009272D8">
        <w:rPr>
          <w:rFonts w:cs="Arial"/>
          <w:spacing w:val="-2"/>
          <w:sz w:val="18"/>
          <w:szCs w:val="18"/>
        </w:rPr>
        <w:t xml:space="preserve"> </w:t>
      </w:r>
      <w:r w:rsidR="001E4A49" w:rsidRPr="00961272">
        <w:rPr>
          <w:rFonts w:cs="Arial"/>
          <w:spacing w:val="-2"/>
          <w:sz w:val="18"/>
          <w:szCs w:val="18"/>
        </w:rPr>
        <w:t xml:space="preserve">with a par value of </w:t>
      </w:r>
      <w:r w:rsidR="006C58B5" w:rsidRPr="00961272">
        <w:rPr>
          <w:rFonts w:cs="Arial"/>
          <w:spacing w:val="-2"/>
          <w:sz w:val="18"/>
          <w:szCs w:val="18"/>
        </w:rPr>
        <w:t xml:space="preserve">Baht </w:t>
      </w:r>
      <w:r w:rsidR="001E4A49" w:rsidRPr="00961272">
        <w:rPr>
          <w:rFonts w:cs="Arial"/>
          <w:spacing w:val="-2"/>
          <w:sz w:val="18"/>
          <w:szCs w:val="18"/>
        </w:rPr>
        <w:t>1</w:t>
      </w:r>
      <w:r w:rsidR="009272D8">
        <w:rPr>
          <w:rFonts w:cs="Arial"/>
          <w:spacing w:val="-2"/>
          <w:sz w:val="18"/>
          <w:szCs w:val="18"/>
        </w:rPr>
        <w:t xml:space="preserve"> </w:t>
      </w:r>
      <w:r w:rsidR="001E4A49" w:rsidRPr="00961272">
        <w:rPr>
          <w:rFonts w:cs="Arial"/>
          <w:spacing w:val="-2"/>
          <w:sz w:val="18"/>
          <w:szCs w:val="18"/>
        </w:rPr>
        <w:t>per share</w:t>
      </w:r>
      <w:r w:rsidR="001E4A49">
        <w:rPr>
          <w:rFonts w:cs="Arial"/>
          <w:spacing w:val="-2"/>
          <w:sz w:val="18"/>
          <w:szCs w:val="18"/>
        </w:rPr>
        <w:t>.</w:t>
      </w:r>
    </w:p>
    <w:p w14:paraId="5B5773F8" w14:textId="77777777" w:rsidR="0042718C" w:rsidRDefault="0042718C" w:rsidP="0063298E">
      <w:pPr>
        <w:spacing w:line="240" w:lineRule="auto"/>
        <w:ind w:left="840" w:right="11" w:hanging="504"/>
        <w:jc w:val="thaiDistribute"/>
        <w:rPr>
          <w:rFonts w:cs="Arial"/>
          <w:spacing w:val="-2"/>
          <w:sz w:val="18"/>
          <w:szCs w:val="18"/>
        </w:rPr>
      </w:pPr>
    </w:p>
    <w:sectPr w:rsidR="0042718C" w:rsidSect="00C71409">
      <w:headerReference w:type="first" r:id="rId10"/>
      <w:footerReference w:type="firs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4944" w14:textId="77777777" w:rsidR="00E25935" w:rsidRDefault="00E25935">
      <w:r>
        <w:separator/>
      </w:r>
    </w:p>
  </w:endnote>
  <w:endnote w:type="continuationSeparator" w:id="0">
    <w:p w14:paraId="2997CFF3" w14:textId="77777777" w:rsidR="00E25935" w:rsidRDefault="00E25935">
      <w:r>
        <w:continuationSeparator/>
      </w:r>
    </w:p>
  </w:endnote>
  <w:endnote w:type="continuationNotice" w:id="1">
    <w:p w14:paraId="75703578" w14:textId="77777777" w:rsidR="00E25935" w:rsidRDefault="00E259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030AB" w14:textId="77777777" w:rsidR="00E25935" w:rsidRDefault="00E25935">
      <w:r>
        <w:separator/>
      </w:r>
    </w:p>
  </w:footnote>
  <w:footnote w:type="continuationSeparator" w:id="0">
    <w:p w14:paraId="7ABBBFBF" w14:textId="77777777" w:rsidR="00E25935" w:rsidRDefault="00E25935">
      <w:r>
        <w:continuationSeparator/>
      </w:r>
    </w:p>
  </w:footnote>
  <w:footnote w:type="continuationNotice" w:id="1">
    <w:p w14:paraId="22FD18F2" w14:textId="77777777" w:rsidR="00E25935" w:rsidRDefault="00E259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proofErr w:type="spellStart"/>
    <w:r w:rsidRPr="00CB66A8">
      <w:rPr>
        <w:rFonts w:cs="Arial"/>
        <w:b/>
        <w:bCs/>
        <w:sz w:val="18"/>
        <w:szCs w:val="18"/>
      </w:rPr>
      <w:t>otes</w:t>
    </w:r>
    <w:proofErr w:type="spellEnd"/>
    <w:r w:rsidRPr="00CB66A8">
      <w:rPr>
        <w:rFonts w:cs="Arial"/>
        <w:b/>
        <w:bCs/>
        <w:sz w:val="18"/>
        <w:szCs w:val="18"/>
      </w:rPr>
      <w:t xml:space="preserve"> to the </w:t>
    </w:r>
    <w:proofErr w:type="spellStart"/>
    <w:r w:rsidR="00AE629B">
      <w:rPr>
        <w:rFonts w:cs="Arial"/>
        <w:b/>
        <w:bCs/>
        <w:sz w:val="18"/>
        <w:szCs w:val="18"/>
        <w:lang w:val="en-GB"/>
      </w:rPr>
      <w:t>i</w:t>
    </w:r>
    <w:r w:rsidRPr="00CB66A8">
      <w:rPr>
        <w:rFonts w:cs="Arial"/>
        <w:b/>
        <w:bCs/>
        <w:sz w:val="18"/>
        <w:szCs w:val="18"/>
      </w:rPr>
      <w:t>nterim</w:t>
    </w:r>
    <w:proofErr w:type="spellEnd"/>
    <w:r w:rsidRPr="00CB66A8">
      <w:rPr>
        <w:rFonts w:cs="Arial"/>
        <w:b/>
        <w:bCs/>
        <w:sz w:val="18"/>
        <w:szCs w:val="18"/>
      </w:rPr>
      <w:t xml:space="preserve"> </w:t>
    </w:r>
    <w:r w:rsidR="00AE629B">
      <w:rPr>
        <w:rFonts w:cs="Arial"/>
        <w:b/>
        <w:bCs/>
        <w:sz w:val="18"/>
        <w:szCs w:val="18"/>
        <w:lang w:val="en-GB"/>
      </w:rPr>
      <w:t>f</w:t>
    </w:r>
    <w:proofErr w:type="spellStart"/>
    <w:r w:rsidRPr="00CB66A8">
      <w:rPr>
        <w:rFonts w:cs="Arial"/>
        <w:b/>
        <w:bCs/>
        <w:sz w:val="18"/>
        <w:szCs w:val="18"/>
      </w:rPr>
      <w:t>inancial</w:t>
    </w:r>
    <w:proofErr w:type="spellEnd"/>
    <w:r w:rsidRPr="00CB66A8">
      <w:rPr>
        <w:rFonts w:cs="Arial"/>
        <w:b/>
        <w:bCs/>
        <w:sz w:val="18"/>
        <w:szCs w:val="18"/>
      </w:rPr>
      <w:t xml:space="preserve"> </w:t>
    </w:r>
    <w:proofErr w:type="spellStart"/>
    <w:r w:rsidR="00AE629B">
      <w:rPr>
        <w:rFonts w:cs="Arial"/>
        <w:b/>
        <w:bCs/>
        <w:sz w:val="18"/>
        <w:szCs w:val="18"/>
        <w:lang w:val="en-GB"/>
      </w:rPr>
      <w:t>i</w:t>
    </w:r>
    <w:r w:rsidRPr="00CB66A8">
      <w:rPr>
        <w:rFonts w:cs="Arial"/>
        <w:b/>
        <w:bCs/>
        <w:sz w:val="18"/>
        <w:szCs w:val="18"/>
      </w:rPr>
      <w:t>nformation</w:t>
    </w:r>
    <w:proofErr w:type="spellEnd"/>
    <w:r w:rsidRPr="00CB66A8">
      <w:rPr>
        <w:rFonts w:cs="Arial"/>
        <w:b/>
        <w:bCs/>
        <w:sz w:val="18"/>
        <w:szCs w:val="18"/>
      </w:rPr>
      <w:t xml:space="preserve"> (Unaudited)</w:t>
    </w:r>
  </w:p>
  <w:p w14:paraId="1E2D0BD6" w14:textId="7607E9EA"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CD6905">
      <w:rPr>
        <w:rFonts w:cs="Arial"/>
        <w:b/>
        <w:bCs/>
        <w:sz w:val="18"/>
        <w:szCs w:val="18"/>
      </w:rPr>
      <w:t>six-month</w:t>
    </w:r>
    <w:r w:rsidRPr="00CB66A8">
      <w:rPr>
        <w:rFonts w:cs="Arial"/>
        <w:b/>
        <w:bCs/>
        <w:sz w:val="18"/>
        <w:szCs w:val="18"/>
      </w:rPr>
      <w:t xml:space="preserve"> period ended </w:t>
    </w:r>
    <w:r w:rsidR="00CD6905">
      <w:rPr>
        <w:rFonts w:cs="Cordia New"/>
        <w:b/>
        <w:bCs/>
        <w:sz w:val="18"/>
        <w:szCs w:val="18"/>
      </w:rPr>
      <w:t>30 June</w:t>
    </w:r>
    <w:r w:rsidRPr="00CB66A8">
      <w:rPr>
        <w:rFonts w:cs="Arial"/>
        <w:b/>
        <w:bCs/>
        <w:sz w:val="18"/>
        <w:szCs w:val="18"/>
      </w:rPr>
      <w:t xml:space="preserve"> </w:t>
    </w:r>
    <w:r w:rsidR="00B95F2E" w:rsidRPr="00CB66A8">
      <w:rPr>
        <w:rFonts w:cs="Arial"/>
        <w:b/>
        <w:bCs/>
        <w:sz w:val="18"/>
        <w:szCs w:val="18"/>
      </w:rPr>
      <w:t>2024</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1B1"/>
    <w:multiLevelType w:val="hybridMultilevel"/>
    <w:tmpl w:val="505E82CA"/>
    <w:lvl w:ilvl="0" w:tplc="0409000F">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2"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06D97129"/>
    <w:multiLevelType w:val="hybridMultilevel"/>
    <w:tmpl w:val="08948E4A"/>
    <w:lvl w:ilvl="0" w:tplc="C7A0F7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B4EC1"/>
    <w:multiLevelType w:val="hybridMultilevel"/>
    <w:tmpl w:val="2B3616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43DC"/>
    <w:multiLevelType w:val="hybridMultilevel"/>
    <w:tmpl w:val="A50AE408"/>
    <w:lvl w:ilvl="0" w:tplc="6A48AE70">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9" w15:restartNumberingAfterBreak="0">
    <w:nsid w:val="1AA865B3"/>
    <w:multiLevelType w:val="hybridMultilevel"/>
    <w:tmpl w:val="F0CA02D6"/>
    <w:lvl w:ilvl="0" w:tplc="CF1E41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8D1462"/>
    <w:multiLevelType w:val="hybridMultilevel"/>
    <w:tmpl w:val="F4449DAA"/>
    <w:lvl w:ilvl="0" w:tplc="7EE46F5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6"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8" w15:restartNumberingAfterBreak="0">
    <w:nsid w:val="3DFE7E71"/>
    <w:multiLevelType w:val="hybridMultilevel"/>
    <w:tmpl w:val="A0902638"/>
    <w:lvl w:ilvl="0" w:tplc="05F4D486">
      <w:start w:val="2"/>
      <w:numFmt w:val="bullet"/>
      <w:lvlText w:val="-"/>
      <w:lvlJc w:val="left"/>
      <w:pPr>
        <w:ind w:left="1494" w:hanging="360"/>
      </w:pPr>
      <w:rPr>
        <w:rFonts w:ascii="Browallia New" w:eastAsia="Trebuchet MS"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1"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7" w15:restartNumberingAfterBreak="0">
    <w:nsid w:val="66D53B63"/>
    <w:multiLevelType w:val="hybridMultilevel"/>
    <w:tmpl w:val="19622978"/>
    <w:lvl w:ilvl="0" w:tplc="883260E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0454AF2"/>
    <w:multiLevelType w:val="hybridMultilevel"/>
    <w:tmpl w:val="073CC682"/>
    <w:lvl w:ilvl="0" w:tplc="D7A2F3D6">
      <w:start w:val="1"/>
      <w:numFmt w:val="decimal"/>
      <w:lvlText w:val="%1)"/>
      <w:lvlJc w:val="left"/>
      <w:pPr>
        <w:ind w:left="720" w:hanging="360"/>
      </w:pPr>
      <w:rPr>
        <w:rFonts w:eastAsia="Times New Roman"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F3674C"/>
    <w:multiLevelType w:val="hybridMultilevel"/>
    <w:tmpl w:val="C7F23B94"/>
    <w:lvl w:ilvl="0" w:tplc="DC7036E8">
      <w:start w:val="34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32"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B0A7C6B"/>
    <w:multiLevelType w:val="hybridMultilevel"/>
    <w:tmpl w:val="7D8CEC8A"/>
    <w:lvl w:ilvl="0" w:tplc="5A6AE6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C4BFD"/>
    <w:multiLevelType w:val="hybridMultilevel"/>
    <w:tmpl w:val="8464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2450">
    <w:abstractNumId w:val="15"/>
  </w:num>
  <w:num w:numId="2" w16cid:durableId="1025014535">
    <w:abstractNumId w:val="14"/>
  </w:num>
  <w:num w:numId="3" w16cid:durableId="688676085">
    <w:abstractNumId w:val="19"/>
  </w:num>
  <w:num w:numId="4" w16cid:durableId="1759597463">
    <w:abstractNumId w:val="1"/>
  </w:num>
  <w:num w:numId="5" w16cid:durableId="2143228073">
    <w:abstractNumId w:val="12"/>
  </w:num>
  <w:num w:numId="6" w16cid:durableId="266812406">
    <w:abstractNumId w:val="8"/>
  </w:num>
  <w:num w:numId="7" w16cid:durableId="617564014">
    <w:abstractNumId w:val="21"/>
  </w:num>
  <w:num w:numId="8" w16cid:durableId="541211635">
    <w:abstractNumId w:val="11"/>
  </w:num>
  <w:num w:numId="9" w16cid:durableId="939485872">
    <w:abstractNumId w:val="2"/>
  </w:num>
  <w:num w:numId="10" w16cid:durableId="2030569336">
    <w:abstractNumId w:val="17"/>
  </w:num>
  <w:num w:numId="11" w16cid:durableId="2097095891">
    <w:abstractNumId w:val="26"/>
  </w:num>
  <w:num w:numId="12" w16cid:durableId="1023097112">
    <w:abstractNumId w:val="10"/>
  </w:num>
  <w:num w:numId="13" w16cid:durableId="1673680170">
    <w:abstractNumId w:val="7"/>
  </w:num>
  <w:num w:numId="14" w16cid:durableId="2064206336">
    <w:abstractNumId w:val="24"/>
  </w:num>
  <w:num w:numId="15" w16cid:durableId="19887832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33"/>
  </w:num>
  <w:num w:numId="17" w16cid:durableId="1016228477">
    <w:abstractNumId w:val="22"/>
  </w:num>
  <w:num w:numId="18" w16cid:durableId="304940592">
    <w:abstractNumId w:val="25"/>
  </w:num>
  <w:num w:numId="19" w16cid:durableId="469325770">
    <w:abstractNumId w:val="16"/>
  </w:num>
  <w:num w:numId="20" w16cid:durableId="825560310">
    <w:abstractNumId w:val="31"/>
  </w:num>
  <w:num w:numId="21" w16cid:durableId="361515917">
    <w:abstractNumId w:val="28"/>
  </w:num>
  <w:num w:numId="22" w16cid:durableId="2119138471">
    <w:abstractNumId w:val="32"/>
  </w:num>
  <w:num w:numId="23" w16cid:durableId="2095584095">
    <w:abstractNumId w:val="18"/>
  </w:num>
  <w:num w:numId="24" w16cid:durableId="979113156">
    <w:abstractNumId w:val="9"/>
  </w:num>
  <w:num w:numId="25" w16cid:durableId="1852446999">
    <w:abstractNumId w:val="13"/>
  </w:num>
  <w:num w:numId="26" w16cid:durableId="890505620">
    <w:abstractNumId w:val="34"/>
  </w:num>
  <w:num w:numId="27" w16cid:durableId="93091309">
    <w:abstractNumId w:val="27"/>
  </w:num>
  <w:num w:numId="28" w16cid:durableId="1441871250">
    <w:abstractNumId w:val="3"/>
  </w:num>
  <w:num w:numId="29" w16cid:durableId="1335231138">
    <w:abstractNumId w:val="6"/>
  </w:num>
  <w:num w:numId="30" w16cid:durableId="1506550247">
    <w:abstractNumId w:val="35"/>
  </w:num>
  <w:num w:numId="31" w16cid:durableId="139074758">
    <w:abstractNumId w:val="5"/>
  </w:num>
  <w:num w:numId="32" w16cid:durableId="621498913">
    <w:abstractNumId w:val="0"/>
  </w:num>
  <w:num w:numId="33" w16cid:durableId="1126851671">
    <w:abstractNumId w:val="23"/>
  </w:num>
  <w:num w:numId="34" w16cid:durableId="2014647569">
    <w:abstractNumId w:val="30"/>
  </w:num>
  <w:num w:numId="35" w16cid:durableId="234973953">
    <w:abstractNumId w:val="23"/>
  </w:num>
  <w:num w:numId="36" w16cid:durableId="209998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8463909">
    <w:abstractNumId w:val="4"/>
  </w:num>
  <w:num w:numId="38" w16cid:durableId="706174078">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AA"/>
    <w:rsid w:val="00000464"/>
    <w:rsid w:val="0000087B"/>
    <w:rsid w:val="000017D2"/>
    <w:rsid w:val="0000189B"/>
    <w:rsid w:val="00001C52"/>
    <w:rsid w:val="00001CE0"/>
    <w:rsid w:val="00001F1C"/>
    <w:rsid w:val="00003E5E"/>
    <w:rsid w:val="000043D6"/>
    <w:rsid w:val="0000473D"/>
    <w:rsid w:val="0000505A"/>
    <w:rsid w:val="0000525C"/>
    <w:rsid w:val="000053A4"/>
    <w:rsid w:val="00005417"/>
    <w:rsid w:val="000055A2"/>
    <w:rsid w:val="0000752B"/>
    <w:rsid w:val="00007608"/>
    <w:rsid w:val="00007792"/>
    <w:rsid w:val="000104C6"/>
    <w:rsid w:val="000105FE"/>
    <w:rsid w:val="000107B5"/>
    <w:rsid w:val="00010819"/>
    <w:rsid w:val="00010B53"/>
    <w:rsid w:val="00010CE0"/>
    <w:rsid w:val="000116C1"/>
    <w:rsid w:val="00011D03"/>
    <w:rsid w:val="00012137"/>
    <w:rsid w:val="000123DA"/>
    <w:rsid w:val="000124FA"/>
    <w:rsid w:val="00012816"/>
    <w:rsid w:val="00012886"/>
    <w:rsid w:val="00012C3F"/>
    <w:rsid w:val="00012DEC"/>
    <w:rsid w:val="000130DC"/>
    <w:rsid w:val="0001340C"/>
    <w:rsid w:val="00013A0F"/>
    <w:rsid w:val="00013B00"/>
    <w:rsid w:val="00013CA7"/>
    <w:rsid w:val="0001439E"/>
    <w:rsid w:val="00014B09"/>
    <w:rsid w:val="00014D9F"/>
    <w:rsid w:val="000159DF"/>
    <w:rsid w:val="00016662"/>
    <w:rsid w:val="0001680C"/>
    <w:rsid w:val="00016F32"/>
    <w:rsid w:val="00017129"/>
    <w:rsid w:val="00017A3F"/>
    <w:rsid w:val="00020940"/>
    <w:rsid w:val="00021EBE"/>
    <w:rsid w:val="0002219A"/>
    <w:rsid w:val="000222BB"/>
    <w:rsid w:val="000224E4"/>
    <w:rsid w:val="000225D6"/>
    <w:rsid w:val="00022783"/>
    <w:rsid w:val="00022DF2"/>
    <w:rsid w:val="00022F1F"/>
    <w:rsid w:val="00023CD7"/>
    <w:rsid w:val="00024282"/>
    <w:rsid w:val="00024AE7"/>
    <w:rsid w:val="00024DA5"/>
    <w:rsid w:val="00025398"/>
    <w:rsid w:val="0002579F"/>
    <w:rsid w:val="00025D2A"/>
    <w:rsid w:val="0002629C"/>
    <w:rsid w:val="0002688B"/>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D6B"/>
    <w:rsid w:val="00031F87"/>
    <w:rsid w:val="00032496"/>
    <w:rsid w:val="000328D8"/>
    <w:rsid w:val="000328DB"/>
    <w:rsid w:val="00032B4E"/>
    <w:rsid w:val="00032D90"/>
    <w:rsid w:val="00033479"/>
    <w:rsid w:val="000335E6"/>
    <w:rsid w:val="0003383C"/>
    <w:rsid w:val="000338DA"/>
    <w:rsid w:val="00034071"/>
    <w:rsid w:val="000342A0"/>
    <w:rsid w:val="000342D3"/>
    <w:rsid w:val="00034814"/>
    <w:rsid w:val="00036396"/>
    <w:rsid w:val="000363A2"/>
    <w:rsid w:val="000365DC"/>
    <w:rsid w:val="000365F0"/>
    <w:rsid w:val="000369D9"/>
    <w:rsid w:val="00036C67"/>
    <w:rsid w:val="00036C8A"/>
    <w:rsid w:val="00036F8A"/>
    <w:rsid w:val="0003745B"/>
    <w:rsid w:val="00037858"/>
    <w:rsid w:val="00037BC9"/>
    <w:rsid w:val="00037D45"/>
    <w:rsid w:val="00040200"/>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A2F"/>
    <w:rsid w:val="00045C06"/>
    <w:rsid w:val="00046751"/>
    <w:rsid w:val="00047569"/>
    <w:rsid w:val="00047D7E"/>
    <w:rsid w:val="00047E05"/>
    <w:rsid w:val="00047F07"/>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8E"/>
    <w:rsid w:val="0005355C"/>
    <w:rsid w:val="0005373A"/>
    <w:rsid w:val="00053919"/>
    <w:rsid w:val="00053F78"/>
    <w:rsid w:val="000543F1"/>
    <w:rsid w:val="0005451A"/>
    <w:rsid w:val="000550D8"/>
    <w:rsid w:val="0005578B"/>
    <w:rsid w:val="00056A5B"/>
    <w:rsid w:val="00056C45"/>
    <w:rsid w:val="00056D9B"/>
    <w:rsid w:val="00057343"/>
    <w:rsid w:val="0005759B"/>
    <w:rsid w:val="00057B28"/>
    <w:rsid w:val="000602D9"/>
    <w:rsid w:val="000612F7"/>
    <w:rsid w:val="00061571"/>
    <w:rsid w:val="000618A5"/>
    <w:rsid w:val="00061983"/>
    <w:rsid w:val="00061BD5"/>
    <w:rsid w:val="00061FCE"/>
    <w:rsid w:val="00062BF3"/>
    <w:rsid w:val="00062EA7"/>
    <w:rsid w:val="00062F69"/>
    <w:rsid w:val="00063589"/>
    <w:rsid w:val="0006392F"/>
    <w:rsid w:val="000643DC"/>
    <w:rsid w:val="000649D8"/>
    <w:rsid w:val="00064A4D"/>
    <w:rsid w:val="00064E8A"/>
    <w:rsid w:val="00065952"/>
    <w:rsid w:val="0006621E"/>
    <w:rsid w:val="000664F9"/>
    <w:rsid w:val="00066CB2"/>
    <w:rsid w:val="00066DC8"/>
    <w:rsid w:val="000670FE"/>
    <w:rsid w:val="00067281"/>
    <w:rsid w:val="00067B50"/>
    <w:rsid w:val="0007084C"/>
    <w:rsid w:val="00070903"/>
    <w:rsid w:val="000716DE"/>
    <w:rsid w:val="000721DF"/>
    <w:rsid w:val="00072323"/>
    <w:rsid w:val="00072A23"/>
    <w:rsid w:val="00072D05"/>
    <w:rsid w:val="00073065"/>
    <w:rsid w:val="00073118"/>
    <w:rsid w:val="000731E3"/>
    <w:rsid w:val="00073237"/>
    <w:rsid w:val="000732D4"/>
    <w:rsid w:val="00074016"/>
    <w:rsid w:val="00074029"/>
    <w:rsid w:val="00074208"/>
    <w:rsid w:val="00074969"/>
    <w:rsid w:val="000749A1"/>
    <w:rsid w:val="00074A8A"/>
    <w:rsid w:val="0007589D"/>
    <w:rsid w:val="00075908"/>
    <w:rsid w:val="0007596B"/>
    <w:rsid w:val="00075A0D"/>
    <w:rsid w:val="0007607D"/>
    <w:rsid w:val="000769CC"/>
    <w:rsid w:val="00076E8A"/>
    <w:rsid w:val="00077013"/>
    <w:rsid w:val="00077214"/>
    <w:rsid w:val="000772A4"/>
    <w:rsid w:val="00077C1F"/>
    <w:rsid w:val="00077F45"/>
    <w:rsid w:val="0008013F"/>
    <w:rsid w:val="0008016F"/>
    <w:rsid w:val="00080B1B"/>
    <w:rsid w:val="00080B5E"/>
    <w:rsid w:val="000817B7"/>
    <w:rsid w:val="0008194E"/>
    <w:rsid w:val="00081D25"/>
    <w:rsid w:val="00082164"/>
    <w:rsid w:val="0008253F"/>
    <w:rsid w:val="0008269B"/>
    <w:rsid w:val="0008276C"/>
    <w:rsid w:val="0008290C"/>
    <w:rsid w:val="00082CF3"/>
    <w:rsid w:val="00082F04"/>
    <w:rsid w:val="000841B4"/>
    <w:rsid w:val="00084A97"/>
    <w:rsid w:val="000853C0"/>
    <w:rsid w:val="00085475"/>
    <w:rsid w:val="000856E9"/>
    <w:rsid w:val="00085C0D"/>
    <w:rsid w:val="00086102"/>
    <w:rsid w:val="00086A1B"/>
    <w:rsid w:val="00086D4A"/>
    <w:rsid w:val="00087090"/>
    <w:rsid w:val="000875A0"/>
    <w:rsid w:val="000878BA"/>
    <w:rsid w:val="00087E55"/>
    <w:rsid w:val="00087FC3"/>
    <w:rsid w:val="00090023"/>
    <w:rsid w:val="00090304"/>
    <w:rsid w:val="00090322"/>
    <w:rsid w:val="000907E6"/>
    <w:rsid w:val="00090A0B"/>
    <w:rsid w:val="00091116"/>
    <w:rsid w:val="000913A9"/>
    <w:rsid w:val="000913C6"/>
    <w:rsid w:val="000916F2"/>
    <w:rsid w:val="0009232E"/>
    <w:rsid w:val="00092A99"/>
    <w:rsid w:val="00092B77"/>
    <w:rsid w:val="000935CC"/>
    <w:rsid w:val="00093815"/>
    <w:rsid w:val="000939F5"/>
    <w:rsid w:val="00093F33"/>
    <w:rsid w:val="0009407D"/>
    <w:rsid w:val="00094891"/>
    <w:rsid w:val="000948D6"/>
    <w:rsid w:val="00094CFD"/>
    <w:rsid w:val="00095121"/>
    <w:rsid w:val="000951D0"/>
    <w:rsid w:val="000954E7"/>
    <w:rsid w:val="00095C37"/>
    <w:rsid w:val="0009661B"/>
    <w:rsid w:val="000969A6"/>
    <w:rsid w:val="00097153"/>
    <w:rsid w:val="00097184"/>
    <w:rsid w:val="000977DB"/>
    <w:rsid w:val="00097EED"/>
    <w:rsid w:val="000A03AC"/>
    <w:rsid w:val="000A05B8"/>
    <w:rsid w:val="000A0C49"/>
    <w:rsid w:val="000A0C95"/>
    <w:rsid w:val="000A1244"/>
    <w:rsid w:val="000A176D"/>
    <w:rsid w:val="000A1B9E"/>
    <w:rsid w:val="000A1CC3"/>
    <w:rsid w:val="000A1D29"/>
    <w:rsid w:val="000A22E6"/>
    <w:rsid w:val="000A28FF"/>
    <w:rsid w:val="000A32C8"/>
    <w:rsid w:val="000A3545"/>
    <w:rsid w:val="000A3B4A"/>
    <w:rsid w:val="000A3F02"/>
    <w:rsid w:val="000A3F57"/>
    <w:rsid w:val="000A4376"/>
    <w:rsid w:val="000A439A"/>
    <w:rsid w:val="000A43F6"/>
    <w:rsid w:val="000A4E78"/>
    <w:rsid w:val="000A5547"/>
    <w:rsid w:val="000A60D5"/>
    <w:rsid w:val="000A6206"/>
    <w:rsid w:val="000A64D8"/>
    <w:rsid w:val="000A6D9F"/>
    <w:rsid w:val="000A7954"/>
    <w:rsid w:val="000A7F93"/>
    <w:rsid w:val="000B034A"/>
    <w:rsid w:val="000B079A"/>
    <w:rsid w:val="000B0B76"/>
    <w:rsid w:val="000B0C9E"/>
    <w:rsid w:val="000B0CEE"/>
    <w:rsid w:val="000B2A63"/>
    <w:rsid w:val="000B2E2E"/>
    <w:rsid w:val="000B2F53"/>
    <w:rsid w:val="000B3063"/>
    <w:rsid w:val="000B3380"/>
    <w:rsid w:val="000B3D08"/>
    <w:rsid w:val="000B3D12"/>
    <w:rsid w:val="000B3F34"/>
    <w:rsid w:val="000B3FEC"/>
    <w:rsid w:val="000B44AA"/>
    <w:rsid w:val="000B4B64"/>
    <w:rsid w:val="000B5608"/>
    <w:rsid w:val="000B5A9E"/>
    <w:rsid w:val="000B600B"/>
    <w:rsid w:val="000B611A"/>
    <w:rsid w:val="000B66E5"/>
    <w:rsid w:val="000B69A0"/>
    <w:rsid w:val="000B69F7"/>
    <w:rsid w:val="000B6C3D"/>
    <w:rsid w:val="000B6FB2"/>
    <w:rsid w:val="000B6FE5"/>
    <w:rsid w:val="000B74BE"/>
    <w:rsid w:val="000B7749"/>
    <w:rsid w:val="000B7E3A"/>
    <w:rsid w:val="000B7EF2"/>
    <w:rsid w:val="000C091D"/>
    <w:rsid w:val="000C0AA5"/>
    <w:rsid w:val="000C0E6F"/>
    <w:rsid w:val="000C1087"/>
    <w:rsid w:val="000C13D0"/>
    <w:rsid w:val="000C1AEF"/>
    <w:rsid w:val="000C1C98"/>
    <w:rsid w:val="000C1CF7"/>
    <w:rsid w:val="000C1FBC"/>
    <w:rsid w:val="000C2C7A"/>
    <w:rsid w:val="000C2D3A"/>
    <w:rsid w:val="000C2E9B"/>
    <w:rsid w:val="000C3204"/>
    <w:rsid w:val="000C344E"/>
    <w:rsid w:val="000C3910"/>
    <w:rsid w:val="000C3979"/>
    <w:rsid w:val="000C3D58"/>
    <w:rsid w:val="000C3F99"/>
    <w:rsid w:val="000C40AE"/>
    <w:rsid w:val="000C41F2"/>
    <w:rsid w:val="000C4F22"/>
    <w:rsid w:val="000C5164"/>
    <w:rsid w:val="000C5428"/>
    <w:rsid w:val="000C5863"/>
    <w:rsid w:val="000C6AEC"/>
    <w:rsid w:val="000C6C76"/>
    <w:rsid w:val="000C7358"/>
    <w:rsid w:val="000C75D1"/>
    <w:rsid w:val="000D02F8"/>
    <w:rsid w:val="000D0593"/>
    <w:rsid w:val="000D0C55"/>
    <w:rsid w:val="000D0D95"/>
    <w:rsid w:val="000D111E"/>
    <w:rsid w:val="000D1233"/>
    <w:rsid w:val="000D1512"/>
    <w:rsid w:val="000D21FB"/>
    <w:rsid w:val="000D2751"/>
    <w:rsid w:val="000D2834"/>
    <w:rsid w:val="000D2CAD"/>
    <w:rsid w:val="000D34F7"/>
    <w:rsid w:val="000D3989"/>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0C5D"/>
    <w:rsid w:val="000E0EAE"/>
    <w:rsid w:val="000E1184"/>
    <w:rsid w:val="000E13CE"/>
    <w:rsid w:val="000E13FC"/>
    <w:rsid w:val="000E1BE8"/>
    <w:rsid w:val="000E31AD"/>
    <w:rsid w:val="000E327E"/>
    <w:rsid w:val="000E32BE"/>
    <w:rsid w:val="000E383C"/>
    <w:rsid w:val="000E3968"/>
    <w:rsid w:val="000E3B14"/>
    <w:rsid w:val="000E45FF"/>
    <w:rsid w:val="000E4B1C"/>
    <w:rsid w:val="000E4F64"/>
    <w:rsid w:val="000E4FAC"/>
    <w:rsid w:val="000E5646"/>
    <w:rsid w:val="000E581A"/>
    <w:rsid w:val="000E5C2C"/>
    <w:rsid w:val="000E5F63"/>
    <w:rsid w:val="000E606B"/>
    <w:rsid w:val="000E686B"/>
    <w:rsid w:val="000E6A83"/>
    <w:rsid w:val="000E6B39"/>
    <w:rsid w:val="000E7A30"/>
    <w:rsid w:val="000E7AB8"/>
    <w:rsid w:val="000F05F8"/>
    <w:rsid w:val="000F0D06"/>
    <w:rsid w:val="000F0D69"/>
    <w:rsid w:val="000F17A8"/>
    <w:rsid w:val="000F17F8"/>
    <w:rsid w:val="000F185C"/>
    <w:rsid w:val="000F1999"/>
    <w:rsid w:val="000F1B10"/>
    <w:rsid w:val="000F1B75"/>
    <w:rsid w:val="000F3A62"/>
    <w:rsid w:val="000F3CD1"/>
    <w:rsid w:val="000F4127"/>
    <w:rsid w:val="000F430C"/>
    <w:rsid w:val="000F441B"/>
    <w:rsid w:val="000F44D0"/>
    <w:rsid w:val="000F478E"/>
    <w:rsid w:val="000F48F0"/>
    <w:rsid w:val="000F51E3"/>
    <w:rsid w:val="000F5285"/>
    <w:rsid w:val="000F65CC"/>
    <w:rsid w:val="000F7363"/>
    <w:rsid w:val="000F7CCF"/>
    <w:rsid w:val="00100068"/>
    <w:rsid w:val="0010059A"/>
    <w:rsid w:val="001007E2"/>
    <w:rsid w:val="0010261D"/>
    <w:rsid w:val="00102B7E"/>
    <w:rsid w:val="0010392C"/>
    <w:rsid w:val="00103A29"/>
    <w:rsid w:val="001041F5"/>
    <w:rsid w:val="001041FA"/>
    <w:rsid w:val="00104768"/>
    <w:rsid w:val="0010488A"/>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2D5D"/>
    <w:rsid w:val="00112F4D"/>
    <w:rsid w:val="00113583"/>
    <w:rsid w:val="001141E9"/>
    <w:rsid w:val="0011498F"/>
    <w:rsid w:val="00114A2F"/>
    <w:rsid w:val="0011504E"/>
    <w:rsid w:val="001152E7"/>
    <w:rsid w:val="001153E2"/>
    <w:rsid w:val="00115440"/>
    <w:rsid w:val="0011551E"/>
    <w:rsid w:val="00115584"/>
    <w:rsid w:val="0011560D"/>
    <w:rsid w:val="0011599F"/>
    <w:rsid w:val="00116CB0"/>
    <w:rsid w:val="00117447"/>
    <w:rsid w:val="00117758"/>
    <w:rsid w:val="0011779B"/>
    <w:rsid w:val="00117B1C"/>
    <w:rsid w:val="00117F01"/>
    <w:rsid w:val="00117F7B"/>
    <w:rsid w:val="00117F87"/>
    <w:rsid w:val="00117FEC"/>
    <w:rsid w:val="001206E2"/>
    <w:rsid w:val="001206E3"/>
    <w:rsid w:val="001219D4"/>
    <w:rsid w:val="001225CE"/>
    <w:rsid w:val="00122D35"/>
    <w:rsid w:val="00122E49"/>
    <w:rsid w:val="00123A1B"/>
    <w:rsid w:val="00123B99"/>
    <w:rsid w:val="00123BD1"/>
    <w:rsid w:val="00123CC8"/>
    <w:rsid w:val="00124432"/>
    <w:rsid w:val="0012461A"/>
    <w:rsid w:val="0012463F"/>
    <w:rsid w:val="00124BBF"/>
    <w:rsid w:val="0012570B"/>
    <w:rsid w:val="00125922"/>
    <w:rsid w:val="00126968"/>
    <w:rsid w:val="00126BCC"/>
    <w:rsid w:val="00126C77"/>
    <w:rsid w:val="00126F18"/>
    <w:rsid w:val="001270D9"/>
    <w:rsid w:val="0012789B"/>
    <w:rsid w:val="00130702"/>
    <w:rsid w:val="00131010"/>
    <w:rsid w:val="00131B0B"/>
    <w:rsid w:val="00131C24"/>
    <w:rsid w:val="00131D57"/>
    <w:rsid w:val="001320BA"/>
    <w:rsid w:val="00132DB4"/>
    <w:rsid w:val="001342E9"/>
    <w:rsid w:val="0013461E"/>
    <w:rsid w:val="00134686"/>
    <w:rsid w:val="00134E97"/>
    <w:rsid w:val="0013532E"/>
    <w:rsid w:val="00135BF7"/>
    <w:rsid w:val="00135C2C"/>
    <w:rsid w:val="0013603F"/>
    <w:rsid w:val="00136E4D"/>
    <w:rsid w:val="00136FDE"/>
    <w:rsid w:val="001373A2"/>
    <w:rsid w:val="001400AC"/>
    <w:rsid w:val="001400ED"/>
    <w:rsid w:val="001400F2"/>
    <w:rsid w:val="001403AC"/>
    <w:rsid w:val="0014090D"/>
    <w:rsid w:val="00140A1D"/>
    <w:rsid w:val="00140AF4"/>
    <w:rsid w:val="00141455"/>
    <w:rsid w:val="00141571"/>
    <w:rsid w:val="0014162A"/>
    <w:rsid w:val="001417CA"/>
    <w:rsid w:val="00141E9A"/>
    <w:rsid w:val="00141FF1"/>
    <w:rsid w:val="0014210D"/>
    <w:rsid w:val="0014221C"/>
    <w:rsid w:val="0014227B"/>
    <w:rsid w:val="00142BA7"/>
    <w:rsid w:val="00142EA8"/>
    <w:rsid w:val="00142F75"/>
    <w:rsid w:val="00143231"/>
    <w:rsid w:val="00143594"/>
    <w:rsid w:val="001436D8"/>
    <w:rsid w:val="00143C0B"/>
    <w:rsid w:val="00144358"/>
    <w:rsid w:val="001446FE"/>
    <w:rsid w:val="00144C6C"/>
    <w:rsid w:val="00145092"/>
    <w:rsid w:val="001453D5"/>
    <w:rsid w:val="00145506"/>
    <w:rsid w:val="001457A3"/>
    <w:rsid w:val="00145DD6"/>
    <w:rsid w:val="00146251"/>
    <w:rsid w:val="001464E2"/>
    <w:rsid w:val="0014671E"/>
    <w:rsid w:val="00146A2C"/>
    <w:rsid w:val="00146B1C"/>
    <w:rsid w:val="00146D7C"/>
    <w:rsid w:val="001475EF"/>
    <w:rsid w:val="00147679"/>
    <w:rsid w:val="001478FF"/>
    <w:rsid w:val="001500A6"/>
    <w:rsid w:val="00150268"/>
    <w:rsid w:val="00150504"/>
    <w:rsid w:val="00150D8E"/>
    <w:rsid w:val="00151119"/>
    <w:rsid w:val="00151274"/>
    <w:rsid w:val="00151CFC"/>
    <w:rsid w:val="001520CC"/>
    <w:rsid w:val="00152179"/>
    <w:rsid w:val="001522EE"/>
    <w:rsid w:val="00152400"/>
    <w:rsid w:val="00152620"/>
    <w:rsid w:val="0015275B"/>
    <w:rsid w:val="00152D73"/>
    <w:rsid w:val="00152EF9"/>
    <w:rsid w:val="0015324A"/>
    <w:rsid w:val="0015341B"/>
    <w:rsid w:val="00153BD8"/>
    <w:rsid w:val="00153F2D"/>
    <w:rsid w:val="0015412E"/>
    <w:rsid w:val="00154286"/>
    <w:rsid w:val="0015435A"/>
    <w:rsid w:val="0015473B"/>
    <w:rsid w:val="00154804"/>
    <w:rsid w:val="001556D1"/>
    <w:rsid w:val="001568BC"/>
    <w:rsid w:val="00157736"/>
    <w:rsid w:val="001600CA"/>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A28"/>
    <w:rsid w:val="00164E72"/>
    <w:rsid w:val="001651A5"/>
    <w:rsid w:val="001658C2"/>
    <w:rsid w:val="001667FC"/>
    <w:rsid w:val="0016684F"/>
    <w:rsid w:val="00166A60"/>
    <w:rsid w:val="00166B7F"/>
    <w:rsid w:val="00166C20"/>
    <w:rsid w:val="00167537"/>
    <w:rsid w:val="00167538"/>
    <w:rsid w:val="001702E6"/>
    <w:rsid w:val="00170BB5"/>
    <w:rsid w:val="00171517"/>
    <w:rsid w:val="00171994"/>
    <w:rsid w:val="00171D73"/>
    <w:rsid w:val="00171E5D"/>
    <w:rsid w:val="0017245F"/>
    <w:rsid w:val="001724FA"/>
    <w:rsid w:val="001727F3"/>
    <w:rsid w:val="00172B2F"/>
    <w:rsid w:val="0017318A"/>
    <w:rsid w:val="00173491"/>
    <w:rsid w:val="001741EF"/>
    <w:rsid w:val="00175128"/>
    <w:rsid w:val="00175BD0"/>
    <w:rsid w:val="0017602D"/>
    <w:rsid w:val="00176304"/>
    <w:rsid w:val="00176408"/>
    <w:rsid w:val="00176724"/>
    <w:rsid w:val="00176C3F"/>
    <w:rsid w:val="0017707F"/>
    <w:rsid w:val="001771E9"/>
    <w:rsid w:val="001775F8"/>
    <w:rsid w:val="00177732"/>
    <w:rsid w:val="00180DCD"/>
    <w:rsid w:val="00180ED5"/>
    <w:rsid w:val="001813B4"/>
    <w:rsid w:val="001813FD"/>
    <w:rsid w:val="00181647"/>
    <w:rsid w:val="00181B2F"/>
    <w:rsid w:val="00181F85"/>
    <w:rsid w:val="00181FD6"/>
    <w:rsid w:val="00182054"/>
    <w:rsid w:val="00182402"/>
    <w:rsid w:val="0018293E"/>
    <w:rsid w:val="00184005"/>
    <w:rsid w:val="001853BB"/>
    <w:rsid w:val="001859A9"/>
    <w:rsid w:val="00185BAA"/>
    <w:rsid w:val="00186290"/>
    <w:rsid w:val="001863CD"/>
    <w:rsid w:val="0018699E"/>
    <w:rsid w:val="001872DA"/>
    <w:rsid w:val="00187B5D"/>
    <w:rsid w:val="001903F1"/>
    <w:rsid w:val="0019092A"/>
    <w:rsid w:val="00190A88"/>
    <w:rsid w:val="001916F7"/>
    <w:rsid w:val="00192194"/>
    <w:rsid w:val="00192C57"/>
    <w:rsid w:val="00192E6C"/>
    <w:rsid w:val="00192E87"/>
    <w:rsid w:val="001935FA"/>
    <w:rsid w:val="00193836"/>
    <w:rsid w:val="00193C3C"/>
    <w:rsid w:val="001946C1"/>
    <w:rsid w:val="0019479F"/>
    <w:rsid w:val="00195223"/>
    <w:rsid w:val="00195955"/>
    <w:rsid w:val="00195968"/>
    <w:rsid w:val="00195E34"/>
    <w:rsid w:val="001961CA"/>
    <w:rsid w:val="00196938"/>
    <w:rsid w:val="00196A7F"/>
    <w:rsid w:val="0019745B"/>
    <w:rsid w:val="001A01FF"/>
    <w:rsid w:val="001A039F"/>
    <w:rsid w:val="001A07B2"/>
    <w:rsid w:val="001A09F1"/>
    <w:rsid w:val="001A0D08"/>
    <w:rsid w:val="001A0D24"/>
    <w:rsid w:val="001A0DBA"/>
    <w:rsid w:val="001A1625"/>
    <w:rsid w:val="001A1918"/>
    <w:rsid w:val="001A271C"/>
    <w:rsid w:val="001A2AED"/>
    <w:rsid w:val="001A2DE5"/>
    <w:rsid w:val="001A3056"/>
    <w:rsid w:val="001A344A"/>
    <w:rsid w:val="001A35EE"/>
    <w:rsid w:val="001A3D69"/>
    <w:rsid w:val="001A44AD"/>
    <w:rsid w:val="001A4620"/>
    <w:rsid w:val="001A4D34"/>
    <w:rsid w:val="001A4DCC"/>
    <w:rsid w:val="001A5486"/>
    <w:rsid w:val="001A587E"/>
    <w:rsid w:val="001A5914"/>
    <w:rsid w:val="001A5F48"/>
    <w:rsid w:val="001A64AD"/>
    <w:rsid w:val="001A6903"/>
    <w:rsid w:val="001A6A6C"/>
    <w:rsid w:val="001A73EC"/>
    <w:rsid w:val="001A7D4C"/>
    <w:rsid w:val="001B020C"/>
    <w:rsid w:val="001B0402"/>
    <w:rsid w:val="001B110F"/>
    <w:rsid w:val="001B1246"/>
    <w:rsid w:val="001B1322"/>
    <w:rsid w:val="001B1607"/>
    <w:rsid w:val="001B1AE8"/>
    <w:rsid w:val="001B1AF1"/>
    <w:rsid w:val="001B1DA1"/>
    <w:rsid w:val="001B260D"/>
    <w:rsid w:val="001B2F2B"/>
    <w:rsid w:val="001B3905"/>
    <w:rsid w:val="001B3BCC"/>
    <w:rsid w:val="001B5065"/>
    <w:rsid w:val="001B51DE"/>
    <w:rsid w:val="001B54AE"/>
    <w:rsid w:val="001B5E54"/>
    <w:rsid w:val="001B6247"/>
    <w:rsid w:val="001B64E0"/>
    <w:rsid w:val="001B6AF2"/>
    <w:rsid w:val="001B6C7A"/>
    <w:rsid w:val="001B74EA"/>
    <w:rsid w:val="001B76B4"/>
    <w:rsid w:val="001B774D"/>
    <w:rsid w:val="001B7C25"/>
    <w:rsid w:val="001C01B1"/>
    <w:rsid w:val="001C0238"/>
    <w:rsid w:val="001C043F"/>
    <w:rsid w:val="001C044E"/>
    <w:rsid w:val="001C0460"/>
    <w:rsid w:val="001C0588"/>
    <w:rsid w:val="001C0B86"/>
    <w:rsid w:val="001C0C81"/>
    <w:rsid w:val="001C1926"/>
    <w:rsid w:val="001C1954"/>
    <w:rsid w:val="001C1C36"/>
    <w:rsid w:val="001C1D46"/>
    <w:rsid w:val="001C1FE9"/>
    <w:rsid w:val="001C20F2"/>
    <w:rsid w:val="001C2780"/>
    <w:rsid w:val="001C29E3"/>
    <w:rsid w:val="001C2C04"/>
    <w:rsid w:val="001C2F8C"/>
    <w:rsid w:val="001C31F9"/>
    <w:rsid w:val="001C38B1"/>
    <w:rsid w:val="001C41D8"/>
    <w:rsid w:val="001C456D"/>
    <w:rsid w:val="001C4B1C"/>
    <w:rsid w:val="001C4CED"/>
    <w:rsid w:val="001C532C"/>
    <w:rsid w:val="001C555E"/>
    <w:rsid w:val="001C5735"/>
    <w:rsid w:val="001C59B5"/>
    <w:rsid w:val="001C642E"/>
    <w:rsid w:val="001C7520"/>
    <w:rsid w:val="001D01C0"/>
    <w:rsid w:val="001D0629"/>
    <w:rsid w:val="001D06C1"/>
    <w:rsid w:val="001D079E"/>
    <w:rsid w:val="001D0A5A"/>
    <w:rsid w:val="001D0CF0"/>
    <w:rsid w:val="001D10A8"/>
    <w:rsid w:val="001D1B40"/>
    <w:rsid w:val="001D1E6C"/>
    <w:rsid w:val="001D20AC"/>
    <w:rsid w:val="001D2322"/>
    <w:rsid w:val="001D28FE"/>
    <w:rsid w:val="001D2FE0"/>
    <w:rsid w:val="001D33FC"/>
    <w:rsid w:val="001D35A4"/>
    <w:rsid w:val="001D36F7"/>
    <w:rsid w:val="001D39B7"/>
    <w:rsid w:val="001D489D"/>
    <w:rsid w:val="001D4DF1"/>
    <w:rsid w:val="001D584E"/>
    <w:rsid w:val="001D6ECF"/>
    <w:rsid w:val="001D7A08"/>
    <w:rsid w:val="001E0A34"/>
    <w:rsid w:val="001E176A"/>
    <w:rsid w:val="001E2F90"/>
    <w:rsid w:val="001E3E00"/>
    <w:rsid w:val="001E4A49"/>
    <w:rsid w:val="001E4D5B"/>
    <w:rsid w:val="001E530B"/>
    <w:rsid w:val="001E560A"/>
    <w:rsid w:val="001E5CEA"/>
    <w:rsid w:val="001E5D51"/>
    <w:rsid w:val="001E62E3"/>
    <w:rsid w:val="001E7041"/>
    <w:rsid w:val="001E7207"/>
    <w:rsid w:val="001E79D1"/>
    <w:rsid w:val="001E7E9A"/>
    <w:rsid w:val="001F0293"/>
    <w:rsid w:val="001F0967"/>
    <w:rsid w:val="001F0F05"/>
    <w:rsid w:val="001F1D0E"/>
    <w:rsid w:val="001F1DE5"/>
    <w:rsid w:val="001F253A"/>
    <w:rsid w:val="001F2FA8"/>
    <w:rsid w:val="001F30DE"/>
    <w:rsid w:val="001F3160"/>
    <w:rsid w:val="001F338F"/>
    <w:rsid w:val="001F33ED"/>
    <w:rsid w:val="001F49F9"/>
    <w:rsid w:val="001F5F43"/>
    <w:rsid w:val="001F5F79"/>
    <w:rsid w:val="001F5FB7"/>
    <w:rsid w:val="001F6651"/>
    <w:rsid w:val="001F680F"/>
    <w:rsid w:val="001F69FA"/>
    <w:rsid w:val="001F6A24"/>
    <w:rsid w:val="001F6A73"/>
    <w:rsid w:val="001F6BDF"/>
    <w:rsid w:val="001F70E4"/>
    <w:rsid w:val="001F757D"/>
    <w:rsid w:val="001F7615"/>
    <w:rsid w:val="001F7914"/>
    <w:rsid w:val="00201248"/>
    <w:rsid w:val="002013DD"/>
    <w:rsid w:val="002019F5"/>
    <w:rsid w:val="002024A2"/>
    <w:rsid w:val="00202731"/>
    <w:rsid w:val="002027FE"/>
    <w:rsid w:val="00202890"/>
    <w:rsid w:val="002033B1"/>
    <w:rsid w:val="002033EF"/>
    <w:rsid w:val="002049F7"/>
    <w:rsid w:val="00204C00"/>
    <w:rsid w:val="00204FB8"/>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D26"/>
    <w:rsid w:val="00212D80"/>
    <w:rsid w:val="0021305F"/>
    <w:rsid w:val="00213670"/>
    <w:rsid w:val="00213A36"/>
    <w:rsid w:val="00213EE1"/>
    <w:rsid w:val="00214C0B"/>
    <w:rsid w:val="00214CE7"/>
    <w:rsid w:val="00215351"/>
    <w:rsid w:val="002158BB"/>
    <w:rsid w:val="00215DF9"/>
    <w:rsid w:val="00215FA6"/>
    <w:rsid w:val="00216132"/>
    <w:rsid w:val="002162AD"/>
    <w:rsid w:val="0021675C"/>
    <w:rsid w:val="00216923"/>
    <w:rsid w:val="00216D8C"/>
    <w:rsid w:val="00216E84"/>
    <w:rsid w:val="0021753B"/>
    <w:rsid w:val="00217550"/>
    <w:rsid w:val="002178A4"/>
    <w:rsid w:val="00220025"/>
    <w:rsid w:val="002209A2"/>
    <w:rsid w:val="00220CF0"/>
    <w:rsid w:val="00221112"/>
    <w:rsid w:val="00221180"/>
    <w:rsid w:val="00221371"/>
    <w:rsid w:val="0022209B"/>
    <w:rsid w:val="002220DC"/>
    <w:rsid w:val="0022218E"/>
    <w:rsid w:val="002224E0"/>
    <w:rsid w:val="00222629"/>
    <w:rsid w:val="002228DD"/>
    <w:rsid w:val="0022370E"/>
    <w:rsid w:val="00223B39"/>
    <w:rsid w:val="00223DCD"/>
    <w:rsid w:val="00225368"/>
    <w:rsid w:val="0022567F"/>
    <w:rsid w:val="002257AD"/>
    <w:rsid w:val="0022598A"/>
    <w:rsid w:val="002260DE"/>
    <w:rsid w:val="00226184"/>
    <w:rsid w:val="002267EA"/>
    <w:rsid w:val="0022724C"/>
    <w:rsid w:val="00227647"/>
    <w:rsid w:val="00227ECE"/>
    <w:rsid w:val="00230A4E"/>
    <w:rsid w:val="00230BDF"/>
    <w:rsid w:val="002310EE"/>
    <w:rsid w:val="00231259"/>
    <w:rsid w:val="00231263"/>
    <w:rsid w:val="002314DF"/>
    <w:rsid w:val="00232AFE"/>
    <w:rsid w:val="00232C4A"/>
    <w:rsid w:val="00233035"/>
    <w:rsid w:val="00233B4F"/>
    <w:rsid w:val="00233FDF"/>
    <w:rsid w:val="0023402A"/>
    <w:rsid w:val="0023417B"/>
    <w:rsid w:val="002341E2"/>
    <w:rsid w:val="00234286"/>
    <w:rsid w:val="00234376"/>
    <w:rsid w:val="002349E8"/>
    <w:rsid w:val="002354AB"/>
    <w:rsid w:val="00236225"/>
    <w:rsid w:val="00236AF7"/>
    <w:rsid w:val="00237016"/>
    <w:rsid w:val="00237174"/>
    <w:rsid w:val="0023773C"/>
    <w:rsid w:val="0023792E"/>
    <w:rsid w:val="00237933"/>
    <w:rsid w:val="00237C5F"/>
    <w:rsid w:val="00237D2E"/>
    <w:rsid w:val="00240318"/>
    <w:rsid w:val="00240824"/>
    <w:rsid w:val="00240EA7"/>
    <w:rsid w:val="00241A16"/>
    <w:rsid w:val="00243E32"/>
    <w:rsid w:val="00244415"/>
    <w:rsid w:val="00244986"/>
    <w:rsid w:val="00244C7A"/>
    <w:rsid w:val="00245EB2"/>
    <w:rsid w:val="00245FE2"/>
    <w:rsid w:val="0024602B"/>
    <w:rsid w:val="002460A4"/>
    <w:rsid w:val="00246E76"/>
    <w:rsid w:val="00246F29"/>
    <w:rsid w:val="0024747D"/>
    <w:rsid w:val="00247786"/>
    <w:rsid w:val="002478E6"/>
    <w:rsid w:val="00247DA0"/>
    <w:rsid w:val="002500D0"/>
    <w:rsid w:val="0025021D"/>
    <w:rsid w:val="00250875"/>
    <w:rsid w:val="00250953"/>
    <w:rsid w:val="002513E4"/>
    <w:rsid w:val="00251EFC"/>
    <w:rsid w:val="00253680"/>
    <w:rsid w:val="00253DBF"/>
    <w:rsid w:val="00253FE3"/>
    <w:rsid w:val="00254361"/>
    <w:rsid w:val="00254D57"/>
    <w:rsid w:val="00254E93"/>
    <w:rsid w:val="0025511E"/>
    <w:rsid w:val="00255180"/>
    <w:rsid w:val="00255A0B"/>
    <w:rsid w:val="002573F8"/>
    <w:rsid w:val="0025746C"/>
    <w:rsid w:val="00257764"/>
    <w:rsid w:val="00257E51"/>
    <w:rsid w:val="00257ED8"/>
    <w:rsid w:val="00260193"/>
    <w:rsid w:val="00260210"/>
    <w:rsid w:val="00260B40"/>
    <w:rsid w:val="002612DA"/>
    <w:rsid w:val="00261354"/>
    <w:rsid w:val="002615D4"/>
    <w:rsid w:val="0026187B"/>
    <w:rsid w:val="002618B0"/>
    <w:rsid w:val="00261976"/>
    <w:rsid w:val="00261EF8"/>
    <w:rsid w:val="00261F44"/>
    <w:rsid w:val="002620E2"/>
    <w:rsid w:val="002621A4"/>
    <w:rsid w:val="0026288E"/>
    <w:rsid w:val="00262A24"/>
    <w:rsid w:val="00262D7C"/>
    <w:rsid w:val="002634E9"/>
    <w:rsid w:val="0026371C"/>
    <w:rsid w:val="002639E9"/>
    <w:rsid w:val="00263A88"/>
    <w:rsid w:val="00263E36"/>
    <w:rsid w:val="00263E82"/>
    <w:rsid w:val="00263F38"/>
    <w:rsid w:val="00264B11"/>
    <w:rsid w:val="00264B8D"/>
    <w:rsid w:val="0026539D"/>
    <w:rsid w:val="002654DA"/>
    <w:rsid w:val="002660EE"/>
    <w:rsid w:val="002667A8"/>
    <w:rsid w:val="00266A39"/>
    <w:rsid w:val="00266DF1"/>
    <w:rsid w:val="0026700A"/>
    <w:rsid w:val="0026704E"/>
    <w:rsid w:val="00267757"/>
    <w:rsid w:val="002678AB"/>
    <w:rsid w:val="00267A92"/>
    <w:rsid w:val="00267D38"/>
    <w:rsid w:val="00267DBC"/>
    <w:rsid w:val="002703CA"/>
    <w:rsid w:val="00270962"/>
    <w:rsid w:val="00271047"/>
    <w:rsid w:val="002711CB"/>
    <w:rsid w:val="00271873"/>
    <w:rsid w:val="002718FA"/>
    <w:rsid w:val="002719A9"/>
    <w:rsid w:val="00271ACA"/>
    <w:rsid w:val="00271CF6"/>
    <w:rsid w:val="00271E3E"/>
    <w:rsid w:val="00272F20"/>
    <w:rsid w:val="0027353E"/>
    <w:rsid w:val="00273A33"/>
    <w:rsid w:val="00273B43"/>
    <w:rsid w:val="002742F7"/>
    <w:rsid w:val="00274319"/>
    <w:rsid w:val="00274D56"/>
    <w:rsid w:val="00274F26"/>
    <w:rsid w:val="0027534C"/>
    <w:rsid w:val="00275521"/>
    <w:rsid w:val="00275AB0"/>
    <w:rsid w:val="00275C63"/>
    <w:rsid w:val="00275EC7"/>
    <w:rsid w:val="00276505"/>
    <w:rsid w:val="002765C4"/>
    <w:rsid w:val="002768D3"/>
    <w:rsid w:val="002777E9"/>
    <w:rsid w:val="002803A8"/>
    <w:rsid w:val="002811F5"/>
    <w:rsid w:val="00281B9F"/>
    <w:rsid w:val="00281EFC"/>
    <w:rsid w:val="0028200C"/>
    <w:rsid w:val="00282507"/>
    <w:rsid w:val="0028251C"/>
    <w:rsid w:val="00282861"/>
    <w:rsid w:val="00282F5C"/>
    <w:rsid w:val="002835BE"/>
    <w:rsid w:val="002835CB"/>
    <w:rsid w:val="00283C2A"/>
    <w:rsid w:val="00283C34"/>
    <w:rsid w:val="00283C45"/>
    <w:rsid w:val="00284909"/>
    <w:rsid w:val="00284916"/>
    <w:rsid w:val="0028554A"/>
    <w:rsid w:val="00286671"/>
    <w:rsid w:val="0028706C"/>
    <w:rsid w:val="002871AF"/>
    <w:rsid w:val="00287638"/>
    <w:rsid w:val="00287BB2"/>
    <w:rsid w:val="00287C1F"/>
    <w:rsid w:val="00287DB4"/>
    <w:rsid w:val="002908E7"/>
    <w:rsid w:val="00290CD5"/>
    <w:rsid w:val="00290E3E"/>
    <w:rsid w:val="002912E7"/>
    <w:rsid w:val="00291377"/>
    <w:rsid w:val="00292386"/>
    <w:rsid w:val="00292527"/>
    <w:rsid w:val="002925C4"/>
    <w:rsid w:val="00292A19"/>
    <w:rsid w:val="00292B93"/>
    <w:rsid w:val="0029387B"/>
    <w:rsid w:val="00293D06"/>
    <w:rsid w:val="00294066"/>
    <w:rsid w:val="00294501"/>
    <w:rsid w:val="002948A8"/>
    <w:rsid w:val="00295113"/>
    <w:rsid w:val="00295123"/>
    <w:rsid w:val="002959DA"/>
    <w:rsid w:val="002962D7"/>
    <w:rsid w:val="00296F10"/>
    <w:rsid w:val="002975B4"/>
    <w:rsid w:val="002978E1"/>
    <w:rsid w:val="00297C2C"/>
    <w:rsid w:val="002A065B"/>
    <w:rsid w:val="002A07D4"/>
    <w:rsid w:val="002A091F"/>
    <w:rsid w:val="002A0A48"/>
    <w:rsid w:val="002A0B5C"/>
    <w:rsid w:val="002A0DA2"/>
    <w:rsid w:val="002A0DCF"/>
    <w:rsid w:val="002A1698"/>
    <w:rsid w:val="002A1832"/>
    <w:rsid w:val="002A2191"/>
    <w:rsid w:val="002A245D"/>
    <w:rsid w:val="002A2631"/>
    <w:rsid w:val="002A2749"/>
    <w:rsid w:val="002A28CB"/>
    <w:rsid w:val="002A29AA"/>
    <w:rsid w:val="002A29FF"/>
    <w:rsid w:val="002A32B6"/>
    <w:rsid w:val="002A33F5"/>
    <w:rsid w:val="002A37AD"/>
    <w:rsid w:val="002A3BD1"/>
    <w:rsid w:val="002A3BEA"/>
    <w:rsid w:val="002A3CE6"/>
    <w:rsid w:val="002A459B"/>
    <w:rsid w:val="002A4AD9"/>
    <w:rsid w:val="002A4D61"/>
    <w:rsid w:val="002A51BC"/>
    <w:rsid w:val="002A5355"/>
    <w:rsid w:val="002A5421"/>
    <w:rsid w:val="002A55E8"/>
    <w:rsid w:val="002A6149"/>
    <w:rsid w:val="002A68F4"/>
    <w:rsid w:val="002A7760"/>
    <w:rsid w:val="002A7AF8"/>
    <w:rsid w:val="002A7E71"/>
    <w:rsid w:val="002A7E73"/>
    <w:rsid w:val="002B0084"/>
    <w:rsid w:val="002B06BB"/>
    <w:rsid w:val="002B0B2E"/>
    <w:rsid w:val="002B0BC4"/>
    <w:rsid w:val="002B12AB"/>
    <w:rsid w:val="002B17C8"/>
    <w:rsid w:val="002B1B29"/>
    <w:rsid w:val="002B2500"/>
    <w:rsid w:val="002B279A"/>
    <w:rsid w:val="002B29F6"/>
    <w:rsid w:val="002B3151"/>
    <w:rsid w:val="002B3F15"/>
    <w:rsid w:val="002B4181"/>
    <w:rsid w:val="002B41C8"/>
    <w:rsid w:val="002B4ACC"/>
    <w:rsid w:val="002B4FD0"/>
    <w:rsid w:val="002B5931"/>
    <w:rsid w:val="002B5DD6"/>
    <w:rsid w:val="002B685A"/>
    <w:rsid w:val="002B6E66"/>
    <w:rsid w:val="002B76AC"/>
    <w:rsid w:val="002B7A91"/>
    <w:rsid w:val="002B7D6A"/>
    <w:rsid w:val="002C01F2"/>
    <w:rsid w:val="002C082C"/>
    <w:rsid w:val="002C1E66"/>
    <w:rsid w:val="002C1F98"/>
    <w:rsid w:val="002C2259"/>
    <w:rsid w:val="002C2EA1"/>
    <w:rsid w:val="002C31B4"/>
    <w:rsid w:val="002C31BA"/>
    <w:rsid w:val="002C36E6"/>
    <w:rsid w:val="002C3980"/>
    <w:rsid w:val="002C44E0"/>
    <w:rsid w:val="002C5E9B"/>
    <w:rsid w:val="002C603E"/>
    <w:rsid w:val="002C6A7C"/>
    <w:rsid w:val="002C6B49"/>
    <w:rsid w:val="002C7190"/>
    <w:rsid w:val="002C7CE4"/>
    <w:rsid w:val="002C7D44"/>
    <w:rsid w:val="002C7E14"/>
    <w:rsid w:val="002D1FF7"/>
    <w:rsid w:val="002D20F4"/>
    <w:rsid w:val="002D24E9"/>
    <w:rsid w:val="002D366E"/>
    <w:rsid w:val="002D38E5"/>
    <w:rsid w:val="002D398A"/>
    <w:rsid w:val="002D3A9D"/>
    <w:rsid w:val="002D3BA7"/>
    <w:rsid w:val="002D460C"/>
    <w:rsid w:val="002D547A"/>
    <w:rsid w:val="002D6143"/>
    <w:rsid w:val="002D6498"/>
    <w:rsid w:val="002D64F7"/>
    <w:rsid w:val="002D6FD9"/>
    <w:rsid w:val="002D73BB"/>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3D86"/>
    <w:rsid w:val="002E4AF3"/>
    <w:rsid w:val="002E55CF"/>
    <w:rsid w:val="002E5954"/>
    <w:rsid w:val="002E60B5"/>
    <w:rsid w:val="002E7197"/>
    <w:rsid w:val="002E72E5"/>
    <w:rsid w:val="002E74FF"/>
    <w:rsid w:val="002E75FA"/>
    <w:rsid w:val="002E7645"/>
    <w:rsid w:val="002E7BFE"/>
    <w:rsid w:val="002E7D95"/>
    <w:rsid w:val="002F03A7"/>
    <w:rsid w:val="002F051E"/>
    <w:rsid w:val="002F0ADD"/>
    <w:rsid w:val="002F0EEA"/>
    <w:rsid w:val="002F1F6C"/>
    <w:rsid w:val="002F2650"/>
    <w:rsid w:val="002F2BB2"/>
    <w:rsid w:val="002F37E2"/>
    <w:rsid w:val="002F44CF"/>
    <w:rsid w:val="002F456F"/>
    <w:rsid w:val="002F4956"/>
    <w:rsid w:val="002F5128"/>
    <w:rsid w:val="002F555F"/>
    <w:rsid w:val="002F5AC8"/>
    <w:rsid w:val="002F5D16"/>
    <w:rsid w:val="002F67EA"/>
    <w:rsid w:val="002F696A"/>
    <w:rsid w:val="002F6A03"/>
    <w:rsid w:val="002F72BF"/>
    <w:rsid w:val="002F72CE"/>
    <w:rsid w:val="002F7496"/>
    <w:rsid w:val="002F766C"/>
    <w:rsid w:val="00300450"/>
    <w:rsid w:val="00300CF9"/>
    <w:rsid w:val="00300E2C"/>
    <w:rsid w:val="00300E38"/>
    <w:rsid w:val="0030149E"/>
    <w:rsid w:val="00301701"/>
    <w:rsid w:val="00301867"/>
    <w:rsid w:val="00301EB9"/>
    <w:rsid w:val="00302E96"/>
    <w:rsid w:val="00303BE7"/>
    <w:rsid w:val="00303D2E"/>
    <w:rsid w:val="00303EBA"/>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41D"/>
    <w:rsid w:val="00311639"/>
    <w:rsid w:val="00311844"/>
    <w:rsid w:val="00311F9B"/>
    <w:rsid w:val="00312BBB"/>
    <w:rsid w:val="00313104"/>
    <w:rsid w:val="00313164"/>
    <w:rsid w:val="003134C1"/>
    <w:rsid w:val="003135D5"/>
    <w:rsid w:val="00313C89"/>
    <w:rsid w:val="00314095"/>
    <w:rsid w:val="0031430C"/>
    <w:rsid w:val="00314A70"/>
    <w:rsid w:val="00314B25"/>
    <w:rsid w:val="0031559B"/>
    <w:rsid w:val="003156D8"/>
    <w:rsid w:val="003172AB"/>
    <w:rsid w:val="00317AD4"/>
    <w:rsid w:val="00317CFF"/>
    <w:rsid w:val="00317EAC"/>
    <w:rsid w:val="00320038"/>
    <w:rsid w:val="0032006E"/>
    <w:rsid w:val="0032146B"/>
    <w:rsid w:val="00321780"/>
    <w:rsid w:val="00321A65"/>
    <w:rsid w:val="0032220E"/>
    <w:rsid w:val="00322752"/>
    <w:rsid w:val="00322756"/>
    <w:rsid w:val="00322C62"/>
    <w:rsid w:val="003239E6"/>
    <w:rsid w:val="00324681"/>
    <w:rsid w:val="00324884"/>
    <w:rsid w:val="00324A5F"/>
    <w:rsid w:val="00324F3E"/>
    <w:rsid w:val="0032507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0FDD"/>
    <w:rsid w:val="003311CA"/>
    <w:rsid w:val="003316CC"/>
    <w:rsid w:val="003320E4"/>
    <w:rsid w:val="00332C74"/>
    <w:rsid w:val="00333145"/>
    <w:rsid w:val="0033316D"/>
    <w:rsid w:val="003339CC"/>
    <w:rsid w:val="00333A3B"/>
    <w:rsid w:val="003341C0"/>
    <w:rsid w:val="0033424A"/>
    <w:rsid w:val="0033492F"/>
    <w:rsid w:val="00335D57"/>
    <w:rsid w:val="003368CF"/>
    <w:rsid w:val="00336E7E"/>
    <w:rsid w:val="00337260"/>
    <w:rsid w:val="0033745D"/>
    <w:rsid w:val="00337A35"/>
    <w:rsid w:val="0034066D"/>
    <w:rsid w:val="00341127"/>
    <w:rsid w:val="00341F22"/>
    <w:rsid w:val="003423D3"/>
    <w:rsid w:val="0034281B"/>
    <w:rsid w:val="00342F2A"/>
    <w:rsid w:val="00343145"/>
    <w:rsid w:val="0034485E"/>
    <w:rsid w:val="0034490E"/>
    <w:rsid w:val="00345A88"/>
    <w:rsid w:val="00346668"/>
    <w:rsid w:val="003472EE"/>
    <w:rsid w:val="0034767D"/>
    <w:rsid w:val="00347AD0"/>
    <w:rsid w:val="0035010B"/>
    <w:rsid w:val="0035051D"/>
    <w:rsid w:val="00350547"/>
    <w:rsid w:val="0035067B"/>
    <w:rsid w:val="00350F43"/>
    <w:rsid w:val="00351081"/>
    <w:rsid w:val="0035152D"/>
    <w:rsid w:val="00352BC7"/>
    <w:rsid w:val="00352E27"/>
    <w:rsid w:val="00352E51"/>
    <w:rsid w:val="00352EB4"/>
    <w:rsid w:val="003530A0"/>
    <w:rsid w:val="00353367"/>
    <w:rsid w:val="00353662"/>
    <w:rsid w:val="00353CA7"/>
    <w:rsid w:val="00354586"/>
    <w:rsid w:val="00354592"/>
    <w:rsid w:val="00354D70"/>
    <w:rsid w:val="00355059"/>
    <w:rsid w:val="00355196"/>
    <w:rsid w:val="00355EEA"/>
    <w:rsid w:val="0035645F"/>
    <w:rsid w:val="00357641"/>
    <w:rsid w:val="003576E2"/>
    <w:rsid w:val="00357CB5"/>
    <w:rsid w:val="00357F09"/>
    <w:rsid w:val="0036014B"/>
    <w:rsid w:val="00360CF3"/>
    <w:rsid w:val="00360E86"/>
    <w:rsid w:val="00361160"/>
    <w:rsid w:val="003614C5"/>
    <w:rsid w:val="00361D5D"/>
    <w:rsid w:val="00361EFB"/>
    <w:rsid w:val="003621CC"/>
    <w:rsid w:val="0036247F"/>
    <w:rsid w:val="00362729"/>
    <w:rsid w:val="003627A2"/>
    <w:rsid w:val="00363299"/>
    <w:rsid w:val="003633F1"/>
    <w:rsid w:val="003641D0"/>
    <w:rsid w:val="00364ACF"/>
    <w:rsid w:val="0036579F"/>
    <w:rsid w:val="00365E0C"/>
    <w:rsid w:val="00366019"/>
    <w:rsid w:val="00367342"/>
    <w:rsid w:val="00367A8C"/>
    <w:rsid w:val="00367AAA"/>
    <w:rsid w:val="00367B6F"/>
    <w:rsid w:val="00367BCD"/>
    <w:rsid w:val="00370A0B"/>
    <w:rsid w:val="00371238"/>
    <w:rsid w:val="00371D86"/>
    <w:rsid w:val="00371F1A"/>
    <w:rsid w:val="00371F6A"/>
    <w:rsid w:val="00372225"/>
    <w:rsid w:val="003725C7"/>
    <w:rsid w:val="003733CB"/>
    <w:rsid w:val="003738E8"/>
    <w:rsid w:val="003738FD"/>
    <w:rsid w:val="003742A2"/>
    <w:rsid w:val="0037478F"/>
    <w:rsid w:val="00374BD0"/>
    <w:rsid w:val="00374EF1"/>
    <w:rsid w:val="00375372"/>
    <w:rsid w:val="003755BE"/>
    <w:rsid w:val="003756C3"/>
    <w:rsid w:val="0037582E"/>
    <w:rsid w:val="003758B3"/>
    <w:rsid w:val="00375C79"/>
    <w:rsid w:val="00376A22"/>
    <w:rsid w:val="003770DD"/>
    <w:rsid w:val="003771FB"/>
    <w:rsid w:val="003773EC"/>
    <w:rsid w:val="00377845"/>
    <w:rsid w:val="00377C46"/>
    <w:rsid w:val="00377D2F"/>
    <w:rsid w:val="00380166"/>
    <w:rsid w:val="00380609"/>
    <w:rsid w:val="0038126B"/>
    <w:rsid w:val="0038140A"/>
    <w:rsid w:val="003816F6"/>
    <w:rsid w:val="003817BC"/>
    <w:rsid w:val="003825BA"/>
    <w:rsid w:val="00382AC5"/>
    <w:rsid w:val="00382B70"/>
    <w:rsid w:val="00382BE0"/>
    <w:rsid w:val="003840A1"/>
    <w:rsid w:val="0038425F"/>
    <w:rsid w:val="00384759"/>
    <w:rsid w:val="00384A23"/>
    <w:rsid w:val="00384D80"/>
    <w:rsid w:val="00385838"/>
    <w:rsid w:val="00385C27"/>
    <w:rsid w:val="00385E51"/>
    <w:rsid w:val="00386198"/>
    <w:rsid w:val="00387BFA"/>
    <w:rsid w:val="00387EAE"/>
    <w:rsid w:val="0039031D"/>
    <w:rsid w:val="003908B1"/>
    <w:rsid w:val="00390979"/>
    <w:rsid w:val="00390B31"/>
    <w:rsid w:val="003910F0"/>
    <w:rsid w:val="003911CE"/>
    <w:rsid w:val="00392391"/>
    <w:rsid w:val="003924F9"/>
    <w:rsid w:val="003927B6"/>
    <w:rsid w:val="0039368B"/>
    <w:rsid w:val="00393817"/>
    <w:rsid w:val="003938E2"/>
    <w:rsid w:val="003940D9"/>
    <w:rsid w:val="00394441"/>
    <w:rsid w:val="00394832"/>
    <w:rsid w:val="00394BD3"/>
    <w:rsid w:val="00395071"/>
    <w:rsid w:val="003951A0"/>
    <w:rsid w:val="00395979"/>
    <w:rsid w:val="00396741"/>
    <w:rsid w:val="0039699B"/>
    <w:rsid w:val="00396B50"/>
    <w:rsid w:val="00396B96"/>
    <w:rsid w:val="0039779D"/>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C70"/>
    <w:rsid w:val="003A41E7"/>
    <w:rsid w:val="003A699C"/>
    <w:rsid w:val="003A7808"/>
    <w:rsid w:val="003B07B2"/>
    <w:rsid w:val="003B1144"/>
    <w:rsid w:val="003B1589"/>
    <w:rsid w:val="003B1A3A"/>
    <w:rsid w:val="003B1C34"/>
    <w:rsid w:val="003B210C"/>
    <w:rsid w:val="003B2A7B"/>
    <w:rsid w:val="003B34DC"/>
    <w:rsid w:val="003B3847"/>
    <w:rsid w:val="003B447A"/>
    <w:rsid w:val="003B472C"/>
    <w:rsid w:val="003B4BB7"/>
    <w:rsid w:val="003B4CB4"/>
    <w:rsid w:val="003B4CE2"/>
    <w:rsid w:val="003B4D8C"/>
    <w:rsid w:val="003B4F11"/>
    <w:rsid w:val="003B4FB5"/>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0971"/>
    <w:rsid w:val="003C2158"/>
    <w:rsid w:val="003C23B9"/>
    <w:rsid w:val="003C2DF1"/>
    <w:rsid w:val="003C39E5"/>
    <w:rsid w:val="003C3B5F"/>
    <w:rsid w:val="003C3DE4"/>
    <w:rsid w:val="003C4074"/>
    <w:rsid w:val="003C4C18"/>
    <w:rsid w:val="003C549D"/>
    <w:rsid w:val="003C6156"/>
    <w:rsid w:val="003C67E8"/>
    <w:rsid w:val="003C6884"/>
    <w:rsid w:val="003C71A1"/>
    <w:rsid w:val="003C74BD"/>
    <w:rsid w:val="003C7D2B"/>
    <w:rsid w:val="003D0143"/>
    <w:rsid w:val="003D032A"/>
    <w:rsid w:val="003D0445"/>
    <w:rsid w:val="003D091A"/>
    <w:rsid w:val="003D107C"/>
    <w:rsid w:val="003D1399"/>
    <w:rsid w:val="003D19AD"/>
    <w:rsid w:val="003D1F4F"/>
    <w:rsid w:val="003D1FDB"/>
    <w:rsid w:val="003D230E"/>
    <w:rsid w:val="003D28CA"/>
    <w:rsid w:val="003D28CB"/>
    <w:rsid w:val="003D2C95"/>
    <w:rsid w:val="003D32C2"/>
    <w:rsid w:val="003D33A8"/>
    <w:rsid w:val="003D33E0"/>
    <w:rsid w:val="003D3731"/>
    <w:rsid w:val="003D39F5"/>
    <w:rsid w:val="003D41E7"/>
    <w:rsid w:val="003D4661"/>
    <w:rsid w:val="003D49A5"/>
    <w:rsid w:val="003D4C0B"/>
    <w:rsid w:val="003D4E6D"/>
    <w:rsid w:val="003D55D3"/>
    <w:rsid w:val="003D589F"/>
    <w:rsid w:val="003D5F44"/>
    <w:rsid w:val="003D61EE"/>
    <w:rsid w:val="003D735D"/>
    <w:rsid w:val="003D7919"/>
    <w:rsid w:val="003D7A79"/>
    <w:rsid w:val="003D7AA3"/>
    <w:rsid w:val="003D7B2B"/>
    <w:rsid w:val="003D7FF9"/>
    <w:rsid w:val="003E0082"/>
    <w:rsid w:val="003E0546"/>
    <w:rsid w:val="003E0D1F"/>
    <w:rsid w:val="003E0D64"/>
    <w:rsid w:val="003E0E79"/>
    <w:rsid w:val="003E19A3"/>
    <w:rsid w:val="003E1DA8"/>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1E3"/>
    <w:rsid w:val="003E77EC"/>
    <w:rsid w:val="003F01FF"/>
    <w:rsid w:val="003F097F"/>
    <w:rsid w:val="003F158F"/>
    <w:rsid w:val="003F2449"/>
    <w:rsid w:val="003F28BB"/>
    <w:rsid w:val="003F2A9B"/>
    <w:rsid w:val="003F3970"/>
    <w:rsid w:val="003F3C32"/>
    <w:rsid w:val="003F438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23D1"/>
    <w:rsid w:val="00412951"/>
    <w:rsid w:val="004134C2"/>
    <w:rsid w:val="004134CA"/>
    <w:rsid w:val="004137A4"/>
    <w:rsid w:val="00413922"/>
    <w:rsid w:val="00413DCF"/>
    <w:rsid w:val="00413DDD"/>
    <w:rsid w:val="00413DF9"/>
    <w:rsid w:val="00413FEC"/>
    <w:rsid w:val="00414121"/>
    <w:rsid w:val="0041451C"/>
    <w:rsid w:val="00414FC8"/>
    <w:rsid w:val="004150C5"/>
    <w:rsid w:val="00415175"/>
    <w:rsid w:val="00415799"/>
    <w:rsid w:val="004165AA"/>
    <w:rsid w:val="00416ACD"/>
    <w:rsid w:val="00417960"/>
    <w:rsid w:val="00417F2F"/>
    <w:rsid w:val="004200C0"/>
    <w:rsid w:val="00420A36"/>
    <w:rsid w:val="00420C09"/>
    <w:rsid w:val="004212DC"/>
    <w:rsid w:val="004215D6"/>
    <w:rsid w:val="0042169F"/>
    <w:rsid w:val="004219E6"/>
    <w:rsid w:val="00421B3D"/>
    <w:rsid w:val="00422436"/>
    <w:rsid w:val="00422911"/>
    <w:rsid w:val="00422CF3"/>
    <w:rsid w:val="00422E5F"/>
    <w:rsid w:val="00423FB1"/>
    <w:rsid w:val="004240C8"/>
    <w:rsid w:val="004243F8"/>
    <w:rsid w:val="00425317"/>
    <w:rsid w:val="0042536E"/>
    <w:rsid w:val="004256E8"/>
    <w:rsid w:val="00425A20"/>
    <w:rsid w:val="0042621B"/>
    <w:rsid w:val="00426298"/>
    <w:rsid w:val="00426487"/>
    <w:rsid w:val="00426EED"/>
    <w:rsid w:val="0042718C"/>
    <w:rsid w:val="00427281"/>
    <w:rsid w:val="00427856"/>
    <w:rsid w:val="004300C5"/>
    <w:rsid w:val="0043015C"/>
    <w:rsid w:val="00430750"/>
    <w:rsid w:val="00430751"/>
    <w:rsid w:val="0043101E"/>
    <w:rsid w:val="00431236"/>
    <w:rsid w:val="00431B31"/>
    <w:rsid w:val="00432263"/>
    <w:rsid w:val="00432663"/>
    <w:rsid w:val="0043332E"/>
    <w:rsid w:val="00433693"/>
    <w:rsid w:val="004339D9"/>
    <w:rsid w:val="00433C41"/>
    <w:rsid w:val="00434189"/>
    <w:rsid w:val="0043472D"/>
    <w:rsid w:val="004347D9"/>
    <w:rsid w:val="00435334"/>
    <w:rsid w:val="00435522"/>
    <w:rsid w:val="00435A82"/>
    <w:rsid w:val="00435B73"/>
    <w:rsid w:val="00436204"/>
    <w:rsid w:val="00436A68"/>
    <w:rsid w:val="00436C5D"/>
    <w:rsid w:val="00436E49"/>
    <w:rsid w:val="00436ED5"/>
    <w:rsid w:val="00436FAD"/>
    <w:rsid w:val="00437AC0"/>
    <w:rsid w:val="00437D31"/>
    <w:rsid w:val="004406EE"/>
    <w:rsid w:val="004407F7"/>
    <w:rsid w:val="00440AEE"/>
    <w:rsid w:val="00440E7E"/>
    <w:rsid w:val="004412F7"/>
    <w:rsid w:val="004425C2"/>
    <w:rsid w:val="00442835"/>
    <w:rsid w:val="00442972"/>
    <w:rsid w:val="00442A4D"/>
    <w:rsid w:val="00442CFB"/>
    <w:rsid w:val="004432B5"/>
    <w:rsid w:val="0044349D"/>
    <w:rsid w:val="00443761"/>
    <w:rsid w:val="00443AE7"/>
    <w:rsid w:val="00444431"/>
    <w:rsid w:val="00444706"/>
    <w:rsid w:val="00444901"/>
    <w:rsid w:val="004449FA"/>
    <w:rsid w:val="00444FF4"/>
    <w:rsid w:val="004453B2"/>
    <w:rsid w:val="00445F0E"/>
    <w:rsid w:val="004462AD"/>
    <w:rsid w:val="004464C2"/>
    <w:rsid w:val="00446579"/>
    <w:rsid w:val="00446A2E"/>
    <w:rsid w:val="00446B58"/>
    <w:rsid w:val="00446FF9"/>
    <w:rsid w:val="00447132"/>
    <w:rsid w:val="00447826"/>
    <w:rsid w:val="00450649"/>
    <w:rsid w:val="004506F5"/>
    <w:rsid w:val="004512B9"/>
    <w:rsid w:val="00451395"/>
    <w:rsid w:val="004514DF"/>
    <w:rsid w:val="00451A56"/>
    <w:rsid w:val="00451E87"/>
    <w:rsid w:val="0045229C"/>
    <w:rsid w:val="00452C65"/>
    <w:rsid w:val="00452C6F"/>
    <w:rsid w:val="00453146"/>
    <w:rsid w:val="0045329C"/>
    <w:rsid w:val="004532E9"/>
    <w:rsid w:val="004534C5"/>
    <w:rsid w:val="004534E4"/>
    <w:rsid w:val="004542A5"/>
    <w:rsid w:val="00454806"/>
    <w:rsid w:val="004548AC"/>
    <w:rsid w:val="00455446"/>
    <w:rsid w:val="00455DEB"/>
    <w:rsid w:val="00455F07"/>
    <w:rsid w:val="004575D0"/>
    <w:rsid w:val="00457C72"/>
    <w:rsid w:val="00457F39"/>
    <w:rsid w:val="00461031"/>
    <w:rsid w:val="00461078"/>
    <w:rsid w:val="004621E7"/>
    <w:rsid w:val="0046228E"/>
    <w:rsid w:val="00462421"/>
    <w:rsid w:val="004625A2"/>
    <w:rsid w:val="004627BC"/>
    <w:rsid w:val="00462D5A"/>
    <w:rsid w:val="00462E2D"/>
    <w:rsid w:val="00462F88"/>
    <w:rsid w:val="0046303F"/>
    <w:rsid w:val="004637B3"/>
    <w:rsid w:val="00464331"/>
    <w:rsid w:val="004644A7"/>
    <w:rsid w:val="004647FD"/>
    <w:rsid w:val="00464A0D"/>
    <w:rsid w:val="00464B9A"/>
    <w:rsid w:val="00464D34"/>
    <w:rsid w:val="00465015"/>
    <w:rsid w:val="00465048"/>
    <w:rsid w:val="004656D9"/>
    <w:rsid w:val="00465966"/>
    <w:rsid w:val="00465A76"/>
    <w:rsid w:val="00465DAB"/>
    <w:rsid w:val="00466223"/>
    <w:rsid w:val="0046697E"/>
    <w:rsid w:val="00466B1A"/>
    <w:rsid w:val="00466D42"/>
    <w:rsid w:val="004670A7"/>
    <w:rsid w:val="004672E4"/>
    <w:rsid w:val="00470342"/>
    <w:rsid w:val="00470815"/>
    <w:rsid w:val="00470C6F"/>
    <w:rsid w:val="00470F71"/>
    <w:rsid w:val="00471286"/>
    <w:rsid w:val="00472491"/>
    <w:rsid w:val="00472996"/>
    <w:rsid w:val="00473914"/>
    <w:rsid w:val="00473A9C"/>
    <w:rsid w:val="00473F32"/>
    <w:rsid w:val="0047433B"/>
    <w:rsid w:val="004749D5"/>
    <w:rsid w:val="00474C0A"/>
    <w:rsid w:val="00474CDD"/>
    <w:rsid w:val="004757E2"/>
    <w:rsid w:val="004759C1"/>
    <w:rsid w:val="00475FD9"/>
    <w:rsid w:val="004769AB"/>
    <w:rsid w:val="00476DE0"/>
    <w:rsid w:val="00477AE7"/>
    <w:rsid w:val="00480788"/>
    <w:rsid w:val="00480916"/>
    <w:rsid w:val="00480BA6"/>
    <w:rsid w:val="00480BB7"/>
    <w:rsid w:val="00480E7C"/>
    <w:rsid w:val="0048136C"/>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600E"/>
    <w:rsid w:val="00486232"/>
    <w:rsid w:val="0048626B"/>
    <w:rsid w:val="00486764"/>
    <w:rsid w:val="00486CF7"/>
    <w:rsid w:val="00486F61"/>
    <w:rsid w:val="00487461"/>
    <w:rsid w:val="004876AE"/>
    <w:rsid w:val="00490427"/>
    <w:rsid w:val="00490B86"/>
    <w:rsid w:val="004913DE"/>
    <w:rsid w:val="00491852"/>
    <w:rsid w:val="00491C70"/>
    <w:rsid w:val="00492169"/>
    <w:rsid w:val="00492993"/>
    <w:rsid w:val="00493A68"/>
    <w:rsid w:val="00493D33"/>
    <w:rsid w:val="0049411C"/>
    <w:rsid w:val="00495022"/>
    <w:rsid w:val="0049562B"/>
    <w:rsid w:val="00495657"/>
    <w:rsid w:val="00495760"/>
    <w:rsid w:val="00496025"/>
    <w:rsid w:val="0049605B"/>
    <w:rsid w:val="004964C2"/>
    <w:rsid w:val="004966DE"/>
    <w:rsid w:val="004968A6"/>
    <w:rsid w:val="00496B7F"/>
    <w:rsid w:val="00497362"/>
    <w:rsid w:val="004974B0"/>
    <w:rsid w:val="00497D48"/>
    <w:rsid w:val="00497DD0"/>
    <w:rsid w:val="004A0C82"/>
    <w:rsid w:val="004A0E60"/>
    <w:rsid w:val="004A0E8B"/>
    <w:rsid w:val="004A10F0"/>
    <w:rsid w:val="004A16E9"/>
    <w:rsid w:val="004A177C"/>
    <w:rsid w:val="004A22CF"/>
    <w:rsid w:val="004A273E"/>
    <w:rsid w:val="004A2760"/>
    <w:rsid w:val="004A2959"/>
    <w:rsid w:val="004A2A5B"/>
    <w:rsid w:val="004A30F1"/>
    <w:rsid w:val="004A3BDD"/>
    <w:rsid w:val="004A4D33"/>
    <w:rsid w:val="004A4FD9"/>
    <w:rsid w:val="004A53B8"/>
    <w:rsid w:val="004A5D43"/>
    <w:rsid w:val="004A612E"/>
    <w:rsid w:val="004A6421"/>
    <w:rsid w:val="004A6485"/>
    <w:rsid w:val="004A6C81"/>
    <w:rsid w:val="004A6E4C"/>
    <w:rsid w:val="004A708F"/>
    <w:rsid w:val="004A7A58"/>
    <w:rsid w:val="004A7BE2"/>
    <w:rsid w:val="004A7C14"/>
    <w:rsid w:val="004A7E5B"/>
    <w:rsid w:val="004A7EEE"/>
    <w:rsid w:val="004B1404"/>
    <w:rsid w:val="004B14F1"/>
    <w:rsid w:val="004B2974"/>
    <w:rsid w:val="004B2C02"/>
    <w:rsid w:val="004B2D2F"/>
    <w:rsid w:val="004B2F08"/>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B7E4B"/>
    <w:rsid w:val="004B7EE2"/>
    <w:rsid w:val="004C0D7C"/>
    <w:rsid w:val="004C16BA"/>
    <w:rsid w:val="004C1788"/>
    <w:rsid w:val="004C23A8"/>
    <w:rsid w:val="004C2588"/>
    <w:rsid w:val="004C2994"/>
    <w:rsid w:val="004C2C3D"/>
    <w:rsid w:val="004C2E2C"/>
    <w:rsid w:val="004C3529"/>
    <w:rsid w:val="004C37C9"/>
    <w:rsid w:val="004C3B22"/>
    <w:rsid w:val="004C3BDE"/>
    <w:rsid w:val="004C3EAE"/>
    <w:rsid w:val="004C3F4D"/>
    <w:rsid w:val="004C423A"/>
    <w:rsid w:val="004C536C"/>
    <w:rsid w:val="004C53B8"/>
    <w:rsid w:val="004C557C"/>
    <w:rsid w:val="004C59A1"/>
    <w:rsid w:val="004C5F5E"/>
    <w:rsid w:val="004C5F97"/>
    <w:rsid w:val="004C604B"/>
    <w:rsid w:val="004C60F4"/>
    <w:rsid w:val="004C624C"/>
    <w:rsid w:val="004C671E"/>
    <w:rsid w:val="004C6961"/>
    <w:rsid w:val="004C6EDE"/>
    <w:rsid w:val="004D08ED"/>
    <w:rsid w:val="004D0A21"/>
    <w:rsid w:val="004D1249"/>
    <w:rsid w:val="004D14F1"/>
    <w:rsid w:val="004D14F9"/>
    <w:rsid w:val="004D1646"/>
    <w:rsid w:val="004D1A99"/>
    <w:rsid w:val="004D252C"/>
    <w:rsid w:val="004D2769"/>
    <w:rsid w:val="004D2C9E"/>
    <w:rsid w:val="004D3470"/>
    <w:rsid w:val="004D35A6"/>
    <w:rsid w:val="004D36AD"/>
    <w:rsid w:val="004D3A95"/>
    <w:rsid w:val="004D3D9B"/>
    <w:rsid w:val="004D44CD"/>
    <w:rsid w:val="004D458B"/>
    <w:rsid w:val="004D4786"/>
    <w:rsid w:val="004D49C5"/>
    <w:rsid w:val="004D50EC"/>
    <w:rsid w:val="004D5556"/>
    <w:rsid w:val="004D5628"/>
    <w:rsid w:val="004D5969"/>
    <w:rsid w:val="004D5CF0"/>
    <w:rsid w:val="004D6783"/>
    <w:rsid w:val="004D67E1"/>
    <w:rsid w:val="004E048B"/>
    <w:rsid w:val="004E05DC"/>
    <w:rsid w:val="004E149A"/>
    <w:rsid w:val="004E1D41"/>
    <w:rsid w:val="004E23AA"/>
    <w:rsid w:val="004E335E"/>
    <w:rsid w:val="004E3491"/>
    <w:rsid w:val="004E3704"/>
    <w:rsid w:val="004E40F6"/>
    <w:rsid w:val="004E47E5"/>
    <w:rsid w:val="004E4D84"/>
    <w:rsid w:val="004E4F1F"/>
    <w:rsid w:val="004E513B"/>
    <w:rsid w:val="004E5938"/>
    <w:rsid w:val="004E5A9A"/>
    <w:rsid w:val="004E5F41"/>
    <w:rsid w:val="004E60F7"/>
    <w:rsid w:val="004E61DB"/>
    <w:rsid w:val="004E672E"/>
    <w:rsid w:val="004E78CC"/>
    <w:rsid w:val="004E7972"/>
    <w:rsid w:val="004F06E2"/>
    <w:rsid w:val="004F0EF6"/>
    <w:rsid w:val="004F12C4"/>
    <w:rsid w:val="004F173A"/>
    <w:rsid w:val="004F17FB"/>
    <w:rsid w:val="004F1AA7"/>
    <w:rsid w:val="004F1AE6"/>
    <w:rsid w:val="004F1BFD"/>
    <w:rsid w:val="004F1F7E"/>
    <w:rsid w:val="004F2706"/>
    <w:rsid w:val="004F2C3F"/>
    <w:rsid w:val="004F339C"/>
    <w:rsid w:val="004F352E"/>
    <w:rsid w:val="004F3875"/>
    <w:rsid w:val="004F38C7"/>
    <w:rsid w:val="004F3D44"/>
    <w:rsid w:val="004F49FB"/>
    <w:rsid w:val="004F53CE"/>
    <w:rsid w:val="004F5B02"/>
    <w:rsid w:val="004F5BD1"/>
    <w:rsid w:val="004F5DCC"/>
    <w:rsid w:val="004F618B"/>
    <w:rsid w:val="004F63E8"/>
    <w:rsid w:val="004F6B48"/>
    <w:rsid w:val="004F6EF0"/>
    <w:rsid w:val="004F6F92"/>
    <w:rsid w:val="004F709D"/>
    <w:rsid w:val="004F7A3C"/>
    <w:rsid w:val="004F7D78"/>
    <w:rsid w:val="00500105"/>
    <w:rsid w:val="0050040E"/>
    <w:rsid w:val="0050107F"/>
    <w:rsid w:val="005011AB"/>
    <w:rsid w:val="00501471"/>
    <w:rsid w:val="005015F3"/>
    <w:rsid w:val="00501847"/>
    <w:rsid w:val="00501AB4"/>
    <w:rsid w:val="00502281"/>
    <w:rsid w:val="00502623"/>
    <w:rsid w:val="00502D05"/>
    <w:rsid w:val="00502F67"/>
    <w:rsid w:val="0050361A"/>
    <w:rsid w:val="005052D3"/>
    <w:rsid w:val="005054A0"/>
    <w:rsid w:val="00505503"/>
    <w:rsid w:val="00505564"/>
    <w:rsid w:val="005055A4"/>
    <w:rsid w:val="00505DFC"/>
    <w:rsid w:val="005062F1"/>
    <w:rsid w:val="00506977"/>
    <w:rsid w:val="005075B2"/>
    <w:rsid w:val="0050766A"/>
    <w:rsid w:val="00507A3A"/>
    <w:rsid w:val="00507F23"/>
    <w:rsid w:val="0051047B"/>
    <w:rsid w:val="005107B8"/>
    <w:rsid w:val="0051118E"/>
    <w:rsid w:val="00511D86"/>
    <w:rsid w:val="005133EF"/>
    <w:rsid w:val="00513C8D"/>
    <w:rsid w:val="00514166"/>
    <w:rsid w:val="00514554"/>
    <w:rsid w:val="00514BFD"/>
    <w:rsid w:val="005156FB"/>
    <w:rsid w:val="00515969"/>
    <w:rsid w:val="00515B38"/>
    <w:rsid w:val="00515F78"/>
    <w:rsid w:val="00517203"/>
    <w:rsid w:val="00517341"/>
    <w:rsid w:val="00517347"/>
    <w:rsid w:val="00520229"/>
    <w:rsid w:val="00520420"/>
    <w:rsid w:val="0052048C"/>
    <w:rsid w:val="005208DD"/>
    <w:rsid w:val="00520CEF"/>
    <w:rsid w:val="00520E98"/>
    <w:rsid w:val="00521385"/>
    <w:rsid w:val="00521401"/>
    <w:rsid w:val="00521407"/>
    <w:rsid w:val="0052182D"/>
    <w:rsid w:val="00521DF6"/>
    <w:rsid w:val="00522104"/>
    <w:rsid w:val="00522487"/>
    <w:rsid w:val="00522B46"/>
    <w:rsid w:val="00522D8B"/>
    <w:rsid w:val="00523396"/>
    <w:rsid w:val="005236BF"/>
    <w:rsid w:val="00523D0E"/>
    <w:rsid w:val="0052411B"/>
    <w:rsid w:val="00524B7C"/>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2F2"/>
    <w:rsid w:val="00534389"/>
    <w:rsid w:val="00534497"/>
    <w:rsid w:val="00534711"/>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AF5"/>
    <w:rsid w:val="00547D5D"/>
    <w:rsid w:val="00547D84"/>
    <w:rsid w:val="005500CF"/>
    <w:rsid w:val="00550418"/>
    <w:rsid w:val="00550474"/>
    <w:rsid w:val="00550D82"/>
    <w:rsid w:val="005510CA"/>
    <w:rsid w:val="005517D7"/>
    <w:rsid w:val="00551806"/>
    <w:rsid w:val="0055182D"/>
    <w:rsid w:val="00551FBE"/>
    <w:rsid w:val="00553381"/>
    <w:rsid w:val="00553599"/>
    <w:rsid w:val="0055363B"/>
    <w:rsid w:val="00553992"/>
    <w:rsid w:val="00554203"/>
    <w:rsid w:val="005547C2"/>
    <w:rsid w:val="005548B4"/>
    <w:rsid w:val="00554CC2"/>
    <w:rsid w:val="00554DD7"/>
    <w:rsid w:val="00554EBE"/>
    <w:rsid w:val="0055500B"/>
    <w:rsid w:val="00555320"/>
    <w:rsid w:val="0055586C"/>
    <w:rsid w:val="005564BD"/>
    <w:rsid w:val="00556546"/>
    <w:rsid w:val="00556578"/>
    <w:rsid w:val="00557179"/>
    <w:rsid w:val="00557C0A"/>
    <w:rsid w:val="00557F07"/>
    <w:rsid w:val="00557FAE"/>
    <w:rsid w:val="0056026A"/>
    <w:rsid w:val="005605A8"/>
    <w:rsid w:val="00561B9F"/>
    <w:rsid w:val="00561D28"/>
    <w:rsid w:val="00561F2F"/>
    <w:rsid w:val="005623FF"/>
    <w:rsid w:val="00562E8F"/>
    <w:rsid w:val="00563052"/>
    <w:rsid w:val="0056324B"/>
    <w:rsid w:val="00563610"/>
    <w:rsid w:val="00563BEB"/>
    <w:rsid w:val="00563D4D"/>
    <w:rsid w:val="00563F50"/>
    <w:rsid w:val="00564E4B"/>
    <w:rsid w:val="00564E57"/>
    <w:rsid w:val="005652CE"/>
    <w:rsid w:val="00565A7A"/>
    <w:rsid w:val="00565AC2"/>
    <w:rsid w:val="00566E66"/>
    <w:rsid w:val="00567427"/>
    <w:rsid w:val="0056783B"/>
    <w:rsid w:val="00567E7A"/>
    <w:rsid w:val="00570034"/>
    <w:rsid w:val="0057007C"/>
    <w:rsid w:val="00570126"/>
    <w:rsid w:val="00570425"/>
    <w:rsid w:val="0057095B"/>
    <w:rsid w:val="00571032"/>
    <w:rsid w:val="00571053"/>
    <w:rsid w:val="00571EC6"/>
    <w:rsid w:val="005724C2"/>
    <w:rsid w:val="005725D9"/>
    <w:rsid w:val="00572DB1"/>
    <w:rsid w:val="00573718"/>
    <w:rsid w:val="00573A24"/>
    <w:rsid w:val="0057486B"/>
    <w:rsid w:val="00574A31"/>
    <w:rsid w:val="005758F0"/>
    <w:rsid w:val="00575B15"/>
    <w:rsid w:val="00575CFF"/>
    <w:rsid w:val="00576088"/>
    <w:rsid w:val="0057660B"/>
    <w:rsid w:val="00577A56"/>
    <w:rsid w:val="00577B39"/>
    <w:rsid w:val="00577B5F"/>
    <w:rsid w:val="0058019B"/>
    <w:rsid w:val="00580E10"/>
    <w:rsid w:val="00580EB9"/>
    <w:rsid w:val="0058131A"/>
    <w:rsid w:val="005817DA"/>
    <w:rsid w:val="00581800"/>
    <w:rsid w:val="005819A6"/>
    <w:rsid w:val="005819F0"/>
    <w:rsid w:val="00581CA5"/>
    <w:rsid w:val="00581D75"/>
    <w:rsid w:val="00581DAA"/>
    <w:rsid w:val="00582959"/>
    <w:rsid w:val="005829BC"/>
    <w:rsid w:val="00582A50"/>
    <w:rsid w:val="00582A9F"/>
    <w:rsid w:val="00582BF2"/>
    <w:rsid w:val="00582D54"/>
    <w:rsid w:val="00584221"/>
    <w:rsid w:val="005848C1"/>
    <w:rsid w:val="00584D06"/>
    <w:rsid w:val="0058523F"/>
    <w:rsid w:val="005852AD"/>
    <w:rsid w:val="00585505"/>
    <w:rsid w:val="00585B39"/>
    <w:rsid w:val="00585E36"/>
    <w:rsid w:val="00585FE5"/>
    <w:rsid w:val="005862B2"/>
    <w:rsid w:val="005868F5"/>
    <w:rsid w:val="005869D6"/>
    <w:rsid w:val="00586AAF"/>
    <w:rsid w:val="00587398"/>
    <w:rsid w:val="0058752A"/>
    <w:rsid w:val="00587564"/>
    <w:rsid w:val="00587AAD"/>
    <w:rsid w:val="00590750"/>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7B"/>
    <w:rsid w:val="00597EB3"/>
    <w:rsid w:val="005A09DF"/>
    <w:rsid w:val="005A0E41"/>
    <w:rsid w:val="005A0EDB"/>
    <w:rsid w:val="005A107B"/>
    <w:rsid w:val="005A1205"/>
    <w:rsid w:val="005A15C9"/>
    <w:rsid w:val="005A1F6D"/>
    <w:rsid w:val="005A29A4"/>
    <w:rsid w:val="005A2FAE"/>
    <w:rsid w:val="005A3668"/>
    <w:rsid w:val="005A3755"/>
    <w:rsid w:val="005A3B4C"/>
    <w:rsid w:val="005A3F47"/>
    <w:rsid w:val="005A4330"/>
    <w:rsid w:val="005A447F"/>
    <w:rsid w:val="005A4B41"/>
    <w:rsid w:val="005A5149"/>
    <w:rsid w:val="005A5E7F"/>
    <w:rsid w:val="005A6187"/>
    <w:rsid w:val="005A66DB"/>
    <w:rsid w:val="005A7951"/>
    <w:rsid w:val="005A7CE7"/>
    <w:rsid w:val="005A7D29"/>
    <w:rsid w:val="005A7EB6"/>
    <w:rsid w:val="005B15D1"/>
    <w:rsid w:val="005B1C9D"/>
    <w:rsid w:val="005B1F95"/>
    <w:rsid w:val="005B2057"/>
    <w:rsid w:val="005B24C5"/>
    <w:rsid w:val="005B24F4"/>
    <w:rsid w:val="005B27C8"/>
    <w:rsid w:val="005B2E29"/>
    <w:rsid w:val="005B3428"/>
    <w:rsid w:val="005B345D"/>
    <w:rsid w:val="005B34FA"/>
    <w:rsid w:val="005B3BB7"/>
    <w:rsid w:val="005B3E99"/>
    <w:rsid w:val="005B44FB"/>
    <w:rsid w:val="005B4B6B"/>
    <w:rsid w:val="005B4CEE"/>
    <w:rsid w:val="005B4D62"/>
    <w:rsid w:val="005B5EA0"/>
    <w:rsid w:val="005B6780"/>
    <w:rsid w:val="005B6A79"/>
    <w:rsid w:val="005B6B48"/>
    <w:rsid w:val="005B7B48"/>
    <w:rsid w:val="005B7F8B"/>
    <w:rsid w:val="005C0FAA"/>
    <w:rsid w:val="005C19E7"/>
    <w:rsid w:val="005C1D67"/>
    <w:rsid w:val="005C1F44"/>
    <w:rsid w:val="005C1F5B"/>
    <w:rsid w:val="005C21B3"/>
    <w:rsid w:val="005C237C"/>
    <w:rsid w:val="005C2AC3"/>
    <w:rsid w:val="005C480D"/>
    <w:rsid w:val="005C4926"/>
    <w:rsid w:val="005C4AE7"/>
    <w:rsid w:val="005C4CFA"/>
    <w:rsid w:val="005C53BE"/>
    <w:rsid w:val="005C5E54"/>
    <w:rsid w:val="005C6478"/>
    <w:rsid w:val="005C6543"/>
    <w:rsid w:val="005C6991"/>
    <w:rsid w:val="005C723D"/>
    <w:rsid w:val="005C79BD"/>
    <w:rsid w:val="005C7DB0"/>
    <w:rsid w:val="005C7FB9"/>
    <w:rsid w:val="005D020D"/>
    <w:rsid w:val="005D0672"/>
    <w:rsid w:val="005D0A1A"/>
    <w:rsid w:val="005D134E"/>
    <w:rsid w:val="005D149E"/>
    <w:rsid w:val="005D1C09"/>
    <w:rsid w:val="005D1F9C"/>
    <w:rsid w:val="005D24CE"/>
    <w:rsid w:val="005D3332"/>
    <w:rsid w:val="005D39AC"/>
    <w:rsid w:val="005D3DF7"/>
    <w:rsid w:val="005D48D6"/>
    <w:rsid w:val="005D48E8"/>
    <w:rsid w:val="005D58C0"/>
    <w:rsid w:val="005D6F90"/>
    <w:rsid w:val="005D7183"/>
    <w:rsid w:val="005D77BB"/>
    <w:rsid w:val="005D77DC"/>
    <w:rsid w:val="005D7A4B"/>
    <w:rsid w:val="005E0039"/>
    <w:rsid w:val="005E021D"/>
    <w:rsid w:val="005E036F"/>
    <w:rsid w:val="005E04C2"/>
    <w:rsid w:val="005E081A"/>
    <w:rsid w:val="005E0C7B"/>
    <w:rsid w:val="005E13BF"/>
    <w:rsid w:val="005E1947"/>
    <w:rsid w:val="005E2237"/>
    <w:rsid w:val="005E2750"/>
    <w:rsid w:val="005E2E22"/>
    <w:rsid w:val="005E34E8"/>
    <w:rsid w:val="005E3B11"/>
    <w:rsid w:val="005E3F07"/>
    <w:rsid w:val="005E42DD"/>
    <w:rsid w:val="005E43EB"/>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3754"/>
    <w:rsid w:val="005F3C37"/>
    <w:rsid w:val="005F45ED"/>
    <w:rsid w:val="005F493D"/>
    <w:rsid w:val="005F4D1C"/>
    <w:rsid w:val="005F5158"/>
    <w:rsid w:val="005F6A9D"/>
    <w:rsid w:val="005F76D4"/>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462"/>
    <w:rsid w:val="00604949"/>
    <w:rsid w:val="00604EF9"/>
    <w:rsid w:val="006053B6"/>
    <w:rsid w:val="00605792"/>
    <w:rsid w:val="00605A9C"/>
    <w:rsid w:val="00606F34"/>
    <w:rsid w:val="00606FEF"/>
    <w:rsid w:val="006070BB"/>
    <w:rsid w:val="0060736D"/>
    <w:rsid w:val="006074D9"/>
    <w:rsid w:val="00607645"/>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38F"/>
    <w:rsid w:val="00613D90"/>
    <w:rsid w:val="006153F1"/>
    <w:rsid w:val="006162C5"/>
    <w:rsid w:val="006164B1"/>
    <w:rsid w:val="006168D4"/>
    <w:rsid w:val="006168D6"/>
    <w:rsid w:val="006168F5"/>
    <w:rsid w:val="00616DBF"/>
    <w:rsid w:val="00617EFA"/>
    <w:rsid w:val="00621B5A"/>
    <w:rsid w:val="00621BC9"/>
    <w:rsid w:val="006223C6"/>
    <w:rsid w:val="00622755"/>
    <w:rsid w:val="00622B68"/>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02F3"/>
    <w:rsid w:val="0063128E"/>
    <w:rsid w:val="006316B4"/>
    <w:rsid w:val="006316FB"/>
    <w:rsid w:val="00631BDB"/>
    <w:rsid w:val="00632129"/>
    <w:rsid w:val="006325A7"/>
    <w:rsid w:val="0063298E"/>
    <w:rsid w:val="00632C8C"/>
    <w:rsid w:val="006330EE"/>
    <w:rsid w:val="00633451"/>
    <w:rsid w:val="006338E5"/>
    <w:rsid w:val="00634125"/>
    <w:rsid w:val="00634741"/>
    <w:rsid w:val="0063534B"/>
    <w:rsid w:val="006353F5"/>
    <w:rsid w:val="00635432"/>
    <w:rsid w:val="00635776"/>
    <w:rsid w:val="00635894"/>
    <w:rsid w:val="00635B4A"/>
    <w:rsid w:val="00635ECB"/>
    <w:rsid w:val="00636B6D"/>
    <w:rsid w:val="006372DA"/>
    <w:rsid w:val="00637633"/>
    <w:rsid w:val="006376DD"/>
    <w:rsid w:val="006377B8"/>
    <w:rsid w:val="00637E31"/>
    <w:rsid w:val="00640053"/>
    <w:rsid w:val="00640770"/>
    <w:rsid w:val="00640944"/>
    <w:rsid w:val="006410BE"/>
    <w:rsid w:val="0064111B"/>
    <w:rsid w:val="006420AE"/>
    <w:rsid w:val="006421C1"/>
    <w:rsid w:val="00642D70"/>
    <w:rsid w:val="0064301D"/>
    <w:rsid w:val="00643058"/>
    <w:rsid w:val="00643DE0"/>
    <w:rsid w:val="006449B2"/>
    <w:rsid w:val="00644A7A"/>
    <w:rsid w:val="00646C9D"/>
    <w:rsid w:val="006472F6"/>
    <w:rsid w:val="00647D06"/>
    <w:rsid w:val="00647DE7"/>
    <w:rsid w:val="00647DF6"/>
    <w:rsid w:val="00650010"/>
    <w:rsid w:val="0065018A"/>
    <w:rsid w:val="0065055F"/>
    <w:rsid w:val="006505AB"/>
    <w:rsid w:val="0065121A"/>
    <w:rsid w:val="006514FE"/>
    <w:rsid w:val="0065198A"/>
    <w:rsid w:val="00652264"/>
    <w:rsid w:val="00652A62"/>
    <w:rsid w:val="00652C5C"/>
    <w:rsid w:val="00652CEE"/>
    <w:rsid w:val="00653017"/>
    <w:rsid w:val="00653670"/>
    <w:rsid w:val="00653945"/>
    <w:rsid w:val="00653AF1"/>
    <w:rsid w:val="00654610"/>
    <w:rsid w:val="00654A3F"/>
    <w:rsid w:val="00654B66"/>
    <w:rsid w:val="00654E6A"/>
    <w:rsid w:val="00654F25"/>
    <w:rsid w:val="006555BD"/>
    <w:rsid w:val="00655903"/>
    <w:rsid w:val="00655AAD"/>
    <w:rsid w:val="00655F4C"/>
    <w:rsid w:val="00655FC0"/>
    <w:rsid w:val="006566CB"/>
    <w:rsid w:val="006569E4"/>
    <w:rsid w:val="00656D97"/>
    <w:rsid w:val="00656D99"/>
    <w:rsid w:val="00656E2B"/>
    <w:rsid w:val="00657046"/>
    <w:rsid w:val="006601A3"/>
    <w:rsid w:val="00660820"/>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5983"/>
    <w:rsid w:val="0066610C"/>
    <w:rsid w:val="006662F2"/>
    <w:rsid w:val="0066662C"/>
    <w:rsid w:val="006667BB"/>
    <w:rsid w:val="006669CC"/>
    <w:rsid w:val="00666F04"/>
    <w:rsid w:val="00666FC8"/>
    <w:rsid w:val="006672F0"/>
    <w:rsid w:val="00667C5B"/>
    <w:rsid w:val="00667D58"/>
    <w:rsid w:val="00667DF4"/>
    <w:rsid w:val="0067001D"/>
    <w:rsid w:val="00670356"/>
    <w:rsid w:val="00671078"/>
    <w:rsid w:val="00671149"/>
    <w:rsid w:val="0067116C"/>
    <w:rsid w:val="00671AAB"/>
    <w:rsid w:val="00671B7D"/>
    <w:rsid w:val="0067261A"/>
    <w:rsid w:val="006729D8"/>
    <w:rsid w:val="00672C85"/>
    <w:rsid w:val="00672EDC"/>
    <w:rsid w:val="00673FDA"/>
    <w:rsid w:val="006746D9"/>
    <w:rsid w:val="00674A3A"/>
    <w:rsid w:val="00674CE0"/>
    <w:rsid w:val="00674F3E"/>
    <w:rsid w:val="0067549F"/>
    <w:rsid w:val="0067636A"/>
    <w:rsid w:val="006768AE"/>
    <w:rsid w:val="006777DA"/>
    <w:rsid w:val="00680A3E"/>
    <w:rsid w:val="00680EAD"/>
    <w:rsid w:val="00681140"/>
    <w:rsid w:val="006811BE"/>
    <w:rsid w:val="00681273"/>
    <w:rsid w:val="006813D4"/>
    <w:rsid w:val="0068157C"/>
    <w:rsid w:val="006820F7"/>
    <w:rsid w:val="00682106"/>
    <w:rsid w:val="006822A6"/>
    <w:rsid w:val="00682338"/>
    <w:rsid w:val="006827EE"/>
    <w:rsid w:val="00682B71"/>
    <w:rsid w:val="006830BA"/>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DED"/>
    <w:rsid w:val="00690FDF"/>
    <w:rsid w:val="006910D4"/>
    <w:rsid w:val="006917A7"/>
    <w:rsid w:val="00691CAC"/>
    <w:rsid w:val="0069284A"/>
    <w:rsid w:val="00692DFE"/>
    <w:rsid w:val="00692E40"/>
    <w:rsid w:val="006936BC"/>
    <w:rsid w:val="006939EE"/>
    <w:rsid w:val="00693A6C"/>
    <w:rsid w:val="00693C66"/>
    <w:rsid w:val="006940FB"/>
    <w:rsid w:val="00694F97"/>
    <w:rsid w:val="00695596"/>
    <w:rsid w:val="00695846"/>
    <w:rsid w:val="00695F92"/>
    <w:rsid w:val="0069608F"/>
    <w:rsid w:val="0069639E"/>
    <w:rsid w:val="006972F2"/>
    <w:rsid w:val="00697344"/>
    <w:rsid w:val="006973A7"/>
    <w:rsid w:val="00697712"/>
    <w:rsid w:val="00697A4F"/>
    <w:rsid w:val="00697B14"/>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2B46"/>
    <w:rsid w:val="006A434D"/>
    <w:rsid w:val="006A4955"/>
    <w:rsid w:val="006A4C83"/>
    <w:rsid w:val="006A5F9C"/>
    <w:rsid w:val="006A5FBC"/>
    <w:rsid w:val="006A62A2"/>
    <w:rsid w:val="006A638A"/>
    <w:rsid w:val="006A6CD0"/>
    <w:rsid w:val="006A6D9C"/>
    <w:rsid w:val="006A70AC"/>
    <w:rsid w:val="006A742D"/>
    <w:rsid w:val="006A7C66"/>
    <w:rsid w:val="006B00B8"/>
    <w:rsid w:val="006B0547"/>
    <w:rsid w:val="006B05E2"/>
    <w:rsid w:val="006B086B"/>
    <w:rsid w:val="006B08F0"/>
    <w:rsid w:val="006B0936"/>
    <w:rsid w:val="006B0B3E"/>
    <w:rsid w:val="006B0F2C"/>
    <w:rsid w:val="006B1BC0"/>
    <w:rsid w:val="006B2371"/>
    <w:rsid w:val="006B27F2"/>
    <w:rsid w:val="006B28EE"/>
    <w:rsid w:val="006B2D40"/>
    <w:rsid w:val="006B351A"/>
    <w:rsid w:val="006B3B20"/>
    <w:rsid w:val="006B3FC8"/>
    <w:rsid w:val="006B4243"/>
    <w:rsid w:val="006B4477"/>
    <w:rsid w:val="006B4528"/>
    <w:rsid w:val="006B46B6"/>
    <w:rsid w:val="006B47D7"/>
    <w:rsid w:val="006B5174"/>
    <w:rsid w:val="006B5202"/>
    <w:rsid w:val="006B58DB"/>
    <w:rsid w:val="006B6B77"/>
    <w:rsid w:val="006B700E"/>
    <w:rsid w:val="006B728E"/>
    <w:rsid w:val="006B78E4"/>
    <w:rsid w:val="006C03C3"/>
    <w:rsid w:val="006C04CA"/>
    <w:rsid w:val="006C06E0"/>
    <w:rsid w:val="006C0C5B"/>
    <w:rsid w:val="006C0C89"/>
    <w:rsid w:val="006C178F"/>
    <w:rsid w:val="006C1A81"/>
    <w:rsid w:val="006C1D7E"/>
    <w:rsid w:val="006C2846"/>
    <w:rsid w:val="006C2ABA"/>
    <w:rsid w:val="006C2B70"/>
    <w:rsid w:val="006C2EC3"/>
    <w:rsid w:val="006C3879"/>
    <w:rsid w:val="006C3C87"/>
    <w:rsid w:val="006C40E6"/>
    <w:rsid w:val="006C44DB"/>
    <w:rsid w:val="006C495A"/>
    <w:rsid w:val="006C4F4E"/>
    <w:rsid w:val="006C5307"/>
    <w:rsid w:val="006C58B5"/>
    <w:rsid w:val="006C5FAE"/>
    <w:rsid w:val="006C6216"/>
    <w:rsid w:val="006C63C1"/>
    <w:rsid w:val="006C6563"/>
    <w:rsid w:val="006C6C03"/>
    <w:rsid w:val="006C7313"/>
    <w:rsid w:val="006C767C"/>
    <w:rsid w:val="006C7762"/>
    <w:rsid w:val="006C77CC"/>
    <w:rsid w:val="006C792E"/>
    <w:rsid w:val="006D0057"/>
    <w:rsid w:val="006D0299"/>
    <w:rsid w:val="006D047E"/>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08F"/>
    <w:rsid w:val="006D47D5"/>
    <w:rsid w:val="006D4BDA"/>
    <w:rsid w:val="006D53E7"/>
    <w:rsid w:val="006D5A64"/>
    <w:rsid w:val="006D5AA4"/>
    <w:rsid w:val="006D5B2A"/>
    <w:rsid w:val="006D5CD1"/>
    <w:rsid w:val="006D60E4"/>
    <w:rsid w:val="006D6A46"/>
    <w:rsid w:val="006D6C3A"/>
    <w:rsid w:val="006D6ED9"/>
    <w:rsid w:val="006D7B40"/>
    <w:rsid w:val="006DB25F"/>
    <w:rsid w:val="006E05F6"/>
    <w:rsid w:val="006E10B2"/>
    <w:rsid w:val="006E13CD"/>
    <w:rsid w:val="006E1BB2"/>
    <w:rsid w:val="006E1C1F"/>
    <w:rsid w:val="006E2227"/>
    <w:rsid w:val="006E2283"/>
    <w:rsid w:val="006E2F15"/>
    <w:rsid w:val="006E3680"/>
    <w:rsid w:val="006E39B9"/>
    <w:rsid w:val="006E4997"/>
    <w:rsid w:val="006E4B17"/>
    <w:rsid w:val="006E4EAC"/>
    <w:rsid w:val="006E4F3F"/>
    <w:rsid w:val="006E5586"/>
    <w:rsid w:val="006E5963"/>
    <w:rsid w:val="006E60A6"/>
    <w:rsid w:val="006E6127"/>
    <w:rsid w:val="006E6D3E"/>
    <w:rsid w:val="006E6DA8"/>
    <w:rsid w:val="006E7818"/>
    <w:rsid w:val="006E7F08"/>
    <w:rsid w:val="006F04DD"/>
    <w:rsid w:val="006F096E"/>
    <w:rsid w:val="006F0B6B"/>
    <w:rsid w:val="006F0DA9"/>
    <w:rsid w:val="006F0E3B"/>
    <w:rsid w:val="006F0E88"/>
    <w:rsid w:val="006F1441"/>
    <w:rsid w:val="006F1A02"/>
    <w:rsid w:val="006F1A1A"/>
    <w:rsid w:val="006F2462"/>
    <w:rsid w:val="006F2954"/>
    <w:rsid w:val="006F2B5C"/>
    <w:rsid w:val="006F3756"/>
    <w:rsid w:val="006F383B"/>
    <w:rsid w:val="006F3B62"/>
    <w:rsid w:val="006F4124"/>
    <w:rsid w:val="006F4282"/>
    <w:rsid w:val="006F494D"/>
    <w:rsid w:val="006F4C17"/>
    <w:rsid w:val="006F4DB7"/>
    <w:rsid w:val="006F53D3"/>
    <w:rsid w:val="006F696A"/>
    <w:rsid w:val="00700A6F"/>
    <w:rsid w:val="00701195"/>
    <w:rsid w:val="007014E3"/>
    <w:rsid w:val="00701AE5"/>
    <w:rsid w:val="00701DC0"/>
    <w:rsid w:val="007026E6"/>
    <w:rsid w:val="00702AD7"/>
    <w:rsid w:val="00702B18"/>
    <w:rsid w:val="00702E5C"/>
    <w:rsid w:val="007036DD"/>
    <w:rsid w:val="0070402D"/>
    <w:rsid w:val="00704046"/>
    <w:rsid w:val="0070416A"/>
    <w:rsid w:val="00704A76"/>
    <w:rsid w:val="00704CE4"/>
    <w:rsid w:val="0070516E"/>
    <w:rsid w:val="00705AF4"/>
    <w:rsid w:val="00705B59"/>
    <w:rsid w:val="007062DA"/>
    <w:rsid w:val="0070630C"/>
    <w:rsid w:val="007079CF"/>
    <w:rsid w:val="00707D73"/>
    <w:rsid w:val="007102E5"/>
    <w:rsid w:val="00710385"/>
    <w:rsid w:val="00710907"/>
    <w:rsid w:val="00710C4E"/>
    <w:rsid w:val="00710E9D"/>
    <w:rsid w:val="00710F02"/>
    <w:rsid w:val="00711B19"/>
    <w:rsid w:val="00711C44"/>
    <w:rsid w:val="00711C69"/>
    <w:rsid w:val="00711DA4"/>
    <w:rsid w:val="0071298B"/>
    <w:rsid w:val="00712B7C"/>
    <w:rsid w:val="00712EF3"/>
    <w:rsid w:val="00713058"/>
    <w:rsid w:val="0071315C"/>
    <w:rsid w:val="00713255"/>
    <w:rsid w:val="0071459C"/>
    <w:rsid w:val="007146C0"/>
    <w:rsid w:val="0071472C"/>
    <w:rsid w:val="0071526C"/>
    <w:rsid w:val="00715C18"/>
    <w:rsid w:val="00716153"/>
    <w:rsid w:val="00716C3A"/>
    <w:rsid w:val="00716CE8"/>
    <w:rsid w:val="00717060"/>
    <w:rsid w:val="00717135"/>
    <w:rsid w:val="007178D6"/>
    <w:rsid w:val="0072055D"/>
    <w:rsid w:val="00720970"/>
    <w:rsid w:val="007213D2"/>
    <w:rsid w:val="007214DB"/>
    <w:rsid w:val="0072150D"/>
    <w:rsid w:val="00721D0A"/>
    <w:rsid w:val="00721FF3"/>
    <w:rsid w:val="00722C78"/>
    <w:rsid w:val="00723486"/>
    <w:rsid w:val="00723C5A"/>
    <w:rsid w:val="00723FEE"/>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F29"/>
    <w:rsid w:val="0073105D"/>
    <w:rsid w:val="0073186C"/>
    <w:rsid w:val="00731CB4"/>
    <w:rsid w:val="007320FE"/>
    <w:rsid w:val="0073213F"/>
    <w:rsid w:val="00732503"/>
    <w:rsid w:val="00732843"/>
    <w:rsid w:val="007334B1"/>
    <w:rsid w:val="00733731"/>
    <w:rsid w:val="00733D55"/>
    <w:rsid w:val="00733FDA"/>
    <w:rsid w:val="00734089"/>
    <w:rsid w:val="0073434E"/>
    <w:rsid w:val="00734AAD"/>
    <w:rsid w:val="00734BB3"/>
    <w:rsid w:val="00735042"/>
    <w:rsid w:val="007355CB"/>
    <w:rsid w:val="007355D2"/>
    <w:rsid w:val="00735C01"/>
    <w:rsid w:val="0073604E"/>
    <w:rsid w:val="007360F4"/>
    <w:rsid w:val="00736720"/>
    <w:rsid w:val="00736BB9"/>
    <w:rsid w:val="00737BF7"/>
    <w:rsid w:val="007405F5"/>
    <w:rsid w:val="0074060F"/>
    <w:rsid w:val="00740AEB"/>
    <w:rsid w:val="0074120E"/>
    <w:rsid w:val="00741496"/>
    <w:rsid w:val="007420C9"/>
    <w:rsid w:val="007424A0"/>
    <w:rsid w:val="00742934"/>
    <w:rsid w:val="00742CA2"/>
    <w:rsid w:val="00742D98"/>
    <w:rsid w:val="00743127"/>
    <w:rsid w:val="00743209"/>
    <w:rsid w:val="0074354E"/>
    <w:rsid w:val="00743820"/>
    <w:rsid w:val="00743B03"/>
    <w:rsid w:val="00744348"/>
    <w:rsid w:val="007444B2"/>
    <w:rsid w:val="00744EF3"/>
    <w:rsid w:val="00745434"/>
    <w:rsid w:val="00745712"/>
    <w:rsid w:val="0074578B"/>
    <w:rsid w:val="00745F33"/>
    <w:rsid w:val="00746502"/>
    <w:rsid w:val="00746D7E"/>
    <w:rsid w:val="00747459"/>
    <w:rsid w:val="0074751E"/>
    <w:rsid w:val="00747CAD"/>
    <w:rsid w:val="00750370"/>
    <w:rsid w:val="007503D5"/>
    <w:rsid w:val="00750491"/>
    <w:rsid w:val="007507D6"/>
    <w:rsid w:val="00750815"/>
    <w:rsid w:val="00750816"/>
    <w:rsid w:val="00751035"/>
    <w:rsid w:val="007514E4"/>
    <w:rsid w:val="00751D23"/>
    <w:rsid w:val="007520E1"/>
    <w:rsid w:val="007521E4"/>
    <w:rsid w:val="007523B4"/>
    <w:rsid w:val="00752599"/>
    <w:rsid w:val="00752B67"/>
    <w:rsid w:val="00752CAC"/>
    <w:rsid w:val="00752EB7"/>
    <w:rsid w:val="0075311B"/>
    <w:rsid w:val="00753614"/>
    <w:rsid w:val="00753933"/>
    <w:rsid w:val="00753A31"/>
    <w:rsid w:val="00753B0A"/>
    <w:rsid w:val="0075421B"/>
    <w:rsid w:val="007547D1"/>
    <w:rsid w:val="007553F4"/>
    <w:rsid w:val="0075547E"/>
    <w:rsid w:val="00755CF1"/>
    <w:rsid w:val="007561D5"/>
    <w:rsid w:val="00756D1F"/>
    <w:rsid w:val="00756D8D"/>
    <w:rsid w:val="00756ED1"/>
    <w:rsid w:val="007571EA"/>
    <w:rsid w:val="00757C45"/>
    <w:rsid w:val="00760366"/>
    <w:rsid w:val="0076079F"/>
    <w:rsid w:val="0076085C"/>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342"/>
    <w:rsid w:val="007677A1"/>
    <w:rsid w:val="007679F5"/>
    <w:rsid w:val="00770DE8"/>
    <w:rsid w:val="0077147A"/>
    <w:rsid w:val="00771DD4"/>
    <w:rsid w:val="00772DBF"/>
    <w:rsid w:val="00772DE8"/>
    <w:rsid w:val="007737FA"/>
    <w:rsid w:val="007738FA"/>
    <w:rsid w:val="00773950"/>
    <w:rsid w:val="0077407B"/>
    <w:rsid w:val="0077483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23D7"/>
    <w:rsid w:val="00783405"/>
    <w:rsid w:val="00783715"/>
    <w:rsid w:val="00783843"/>
    <w:rsid w:val="007838D1"/>
    <w:rsid w:val="00784251"/>
    <w:rsid w:val="007843E0"/>
    <w:rsid w:val="00784DC1"/>
    <w:rsid w:val="007850EB"/>
    <w:rsid w:val="00785291"/>
    <w:rsid w:val="007859C4"/>
    <w:rsid w:val="0078662F"/>
    <w:rsid w:val="0078663D"/>
    <w:rsid w:val="00786B25"/>
    <w:rsid w:val="00786FC8"/>
    <w:rsid w:val="00790643"/>
    <w:rsid w:val="0079149C"/>
    <w:rsid w:val="0079162F"/>
    <w:rsid w:val="007924EB"/>
    <w:rsid w:val="007926B5"/>
    <w:rsid w:val="00792769"/>
    <w:rsid w:val="00792783"/>
    <w:rsid w:val="00792B34"/>
    <w:rsid w:val="007936AD"/>
    <w:rsid w:val="007937A6"/>
    <w:rsid w:val="0079406E"/>
    <w:rsid w:val="0079434E"/>
    <w:rsid w:val="007943DB"/>
    <w:rsid w:val="00794436"/>
    <w:rsid w:val="007944E7"/>
    <w:rsid w:val="00794988"/>
    <w:rsid w:val="00794BB0"/>
    <w:rsid w:val="00795231"/>
    <w:rsid w:val="007952DE"/>
    <w:rsid w:val="00795690"/>
    <w:rsid w:val="007957AE"/>
    <w:rsid w:val="00795AB4"/>
    <w:rsid w:val="00795D0A"/>
    <w:rsid w:val="00796627"/>
    <w:rsid w:val="00796730"/>
    <w:rsid w:val="00796935"/>
    <w:rsid w:val="007969C3"/>
    <w:rsid w:val="00796C54"/>
    <w:rsid w:val="00797648"/>
    <w:rsid w:val="007A09C6"/>
    <w:rsid w:val="007A0CE4"/>
    <w:rsid w:val="007A1626"/>
    <w:rsid w:val="007A26C1"/>
    <w:rsid w:val="007A272F"/>
    <w:rsid w:val="007A2B48"/>
    <w:rsid w:val="007A2F18"/>
    <w:rsid w:val="007A304E"/>
    <w:rsid w:val="007A31D9"/>
    <w:rsid w:val="007A3236"/>
    <w:rsid w:val="007A4216"/>
    <w:rsid w:val="007A457C"/>
    <w:rsid w:val="007A496B"/>
    <w:rsid w:val="007A4DF0"/>
    <w:rsid w:val="007A4DF8"/>
    <w:rsid w:val="007A50DE"/>
    <w:rsid w:val="007A5543"/>
    <w:rsid w:val="007A560A"/>
    <w:rsid w:val="007A6583"/>
    <w:rsid w:val="007A6A92"/>
    <w:rsid w:val="007A6B96"/>
    <w:rsid w:val="007A7E29"/>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5483"/>
    <w:rsid w:val="007B5D7D"/>
    <w:rsid w:val="007B5DCD"/>
    <w:rsid w:val="007B5E19"/>
    <w:rsid w:val="007B602F"/>
    <w:rsid w:val="007B62C0"/>
    <w:rsid w:val="007B68F9"/>
    <w:rsid w:val="007B6913"/>
    <w:rsid w:val="007B6B30"/>
    <w:rsid w:val="007B774B"/>
    <w:rsid w:val="007B7B10"/>
    <w:rsid w:val="007B7C79"/>
    <w:rsid w:val="007B7ECB"/>
    <w:rsid w:val="007C0325"/>
    <w:rsid w:val="007C0C82"/>
    <w:rsid w:val="007C1533"/>
    <w:rsid w:val="007C1807"/>
    <w:rsid w:val="007C3525"/>
    <w:rsid w:val="007C35EB"/>
    <w:rsid w:val="007C392E"/>
    <w:rsid w:val="007C468C"/>
    <w:rsid w:val="007C4F86"/>
    <w:rsid w:val="007C5C69"/>
    <w:rsid w:val="007C6CA6"/>
    <w:rsid w:val="007C6F54"/>
    <w:rsid w:val="007C7158"/>
    <w:rsid w:val="007C7196"/>
    <w:rsid w:val="007C754D"/>
    <w:rsid w:val="007C78A0"/>
    <w:rsid w:val="007C7FAD"/>
    <w:rsid w:val="007D0365"/>
    <w:rsid w:val="007D0696"/>
    <w:rsid w:val="007D06A3"/>
    <w:rsid w:val="007D0A5D"/>
    <w:rsid w:val="007D0D33"/>
    <w:rsid w:val="007D0F1E"/>
    <w:rsid w:val="007D1165"/>
    <w:rsid w:val="007D21CF"/>
    <w:rsid w:val="007D2430"/>
    <w:rsid w:val="007D294B"/>
    <w:rsid w:val="007D2B25"/>
    <w:rsid w:val="007D2D48"/>
    <w:rsid w:val="007D2D54"/>
    <w:rsid w:val="007D2EBC"/>
    <w:rsid w:val="007D2FFB"/>
    <w:rsid w:val="007D30E1"/>
    <w:rsid w:val="007D332F"/>
    <w:rsid w:val="007D35DC"/>
    <w:rsid w:val="007D38CF"/>
    <w:rsid w:val="007D430D"/>
    <w:rsid w:val="007D483E"/>
    <w:rsid w:val="007D5469"/>
    <w:rsid w:val="007D5B04"/>
    <w:rsid w:val="007D5CDB"/>
    <w:rsid w:val="007D6EBD"/>
    <w:rsid w:val="007D70FF"/>
    <w:rsid w:val="007D71F1"/>
    <w:rsid w:val="007E009E"/>
    <w:rsid w:val="007E0B7E"/>
    <w:rsid w:val="007E0CD1"/>
    <w:rsid w:val="007E0CD6"/>
    <w:rsid w:val="007E2328"/>
    <w:rsid w:val="007E233B"/>
    <w:rsid w:val="007E27C5"/>
    <w:rsid w:val="007E286F"/>
    <w:rsid w:val="007E2941"/>
    <w:rsid w:val="007E2BD4"/>
    <w:rsid w:val="007E2DC9"/>
    <w:rsid w:val="007E30E4"/>
    <w:rsid w:val="007E33FF"/>
    <w:rsid w:val="007E374D"/>
    <w:rsid w:val="007E3ABC"/>
    <w:rsid w:val="007E42FD"/>
    <w:rsid w:val="007E463E"/>
    <w:rsid w:val="007E4C73"/>
    <w:rsid w:val="007E4E1B"/>
    <w:rsid w:val="007E4E26"/>
    <w:rsid w:val="007E5216"/>
    <w:rsid w:val="007E525C"/>
    <w:rsid w:val="007E5275"/>
    <w:rsid w:val="007E5633"/>
    <w:rsid w:val="007E5B38"/>
    <w:rsid w:val="007E5E77"/>
    <w:rsid w:val="007E61E5"/>
    <w:rsid w:val="007E65CF"/>
    <w:rsid w:val="007E69A2"/>
    <w:rsid w:val="007E7391"/>
    <w:rsid w:val="007E7BBF"/>
    <w:rsid w:val="007F0028"/>
    <w:rsid w:val="007F01B2"/>
    <w:rsid w:val="007F0A61"/>
    <w:rsid w:val="007F0B49"/>
    <w:rsid w:val="007F0BEA"/>
    <w:rsid w:val="007F13B4"/>
    <w:rsid w:val="007F1C74"/>
    <w:rsid w:val="007F2167"/>
    <w:rsid w:val="007F2357"/>
    <w:rsid w:val="007F25D4"/>
    <w:rsid w:val="007F2FAA"/>
    <w:rsid w:val="007F46B5"/>
    <w:rsid w:val="007F4A7B"/>
    <w:rsid w:val="007F50FC"/>
    <w:rsid w:val="007F5A16"/>
    <w:rsid w:val="007F6558"/>
    <w:rsid w:val="007F6FDF"/>
    <w:rsid w:val="007F726A"/>
    <w:rsid w:val="007F73DF"/>
    <w:rsid w:val="007F7441"/>
    <w:rsid w:val="007F7832"/>
    <w:rsid w:val="007F7D29"/>
    <w:rsid w:val="00800356"/>
    <w:rsid w:val="00800553"/>
    <w:rsid w:val="008006D9"/>
    <w:rsid w:val="00800D2B"/>
    <w:rsid w:val="0080110D"/>
    <w:rsid w:val="00801160"/>
    <w:rsid w:val="0080135B"/>
    <w:rsid w:val="008017C8"/>
    <w:rsid w:val="008018DD"/>
    <w:rsid w:val="00801C4D"/>
    <w:rsid w:val="00801D6C"/>
    <w:rsid w:val="00802B03"/>
    <w:rsid w:val="00802C6B"/>
    <w:rsid w:val="00802CA2"/>
    <w:rsid w:val="00802E3E"/>
    <w:rsid w:val="008032DB"/>
    <w:rsid w:val="00803504"/>
    <w:rsid w:val="00803786"/>
    <w:rsid w:val="00803B16"/>
    <w:rsid w:val="00803B55"/>
    <w:rsid w:val="00803E96"/>
    <w:rsid w:val="00803EA3"/>
    <w:rsid w:val="00804337"/>
    <w:rsid w:val="008044B6"/>
    <w:rsid w:val="008046DF"/>
    <w:rsid w:val="00804E54"/>
    <w:rsid w:val="00805196"/>
    <w:rsid w:val="00805498"/>
    <w:rsid w:val="0080672C"/>
    <w:rsid w:val="00806AD7"/>
    <w:rsid w:val="00806B63"/>
    <w:rsid w:val="00806D38"/>
    <w:rsid w:val="00807474"/>
    <w:rsid w:val="008075DA"/>
    <w:rsid w:val="00807C23"/>
    <w:rsid w:val="0081042C"/>
    <w:rsid w:val="008109AD"/>
    <w:rsid w:val="00811629"/>
    <w:rsid w:val="00811760"/>
    <w:rsid w:val="00811804"/>
    <w:rsid w:val="0081192F"/>
    <w:rsid w:val="0081200F"/>
    <w:rsid w:val="008121D7"/>
    <w:rsid w:val="0081243D"/>
    <w:rsid w:val="00812AC2"/>
    <w:rsid w:val="00812E05"/>
    <w:rsid w:val="00812EF2"/>
    <w:rsid w:val="008139D9"/>
    <w:rsid w:val="00813F46"/>
    <w:rsid w:val="00814408"/>
    <w:rsid w:val="00814519"/>
    <w:rsid w:val="008148FB"/>
    <w:rsid w:val="008153AD"/>
    <w:rsid w:val="0081619E"/>
    <w:rsid w:val="008166DE"/>
    <w:rsid w:val="00817DA8"/>
    <w:rsid w:val="008209D4"/>
    <w:rsid w:val="00820C2E"/>
    <w:rsid w:val="00820E32"/>
    <w:rsid w:val="0082117C"/>
    <w:rsid w:val="00821197"/>
    <w:rsid w:val="008214F8"/>
    <w:rsid w:val="00821A3B"/>
    <w:rsid w:val="00821CBF"/>
    <w:rsid w:val="008220F4"/>
    <w:rsid w:val="0082231C"/>
    <w:rsid w:val="008223B0"/>
    <w:rsid w:val="00822D95"/>
    <w:rsid w:val="00822F81"/>
    <w:rsid w:val="00823038"/>
    <w:rsid w:val="0082364E"/>
    <w:rsid w:val="00823B40"/>
    <w:rsid w:val="00823B4E"/>
    <w:rsid w:val="00823E2D"/>
    <w:rsid w:val="00823E63"/>
    <w:rsid w:val="008244E8"/>
    <w:rsid w:val="00824999"/>
    <w:rsid w:val="00824CBE"/>
    <w:rsid w:val="00824D3A"/>
    <w:rsid w:val="00825325"/>
    <w:rsid w:val="00825AC6"/>
    <w:rsid w:val="00825BFE"/>
    <w:rsid w:val="00826466"/>
    <w:rsid w:val="00826724"/>
    <w:rsid w:val="0082684A"/>
    <w:rsid w:val="00826941"/>
    <w:rsid w:val="00826B7B"/>
    <w:rsid w:val="00826DD2"/>
    <w:rsid w:val="00827081"/>
    <w:rsid w:val="00827D33"/>
    <w:rsid w:val="00827DB6"/>
    <w:rsid w:val="008310B3"/>
    <w:rsid w:val="008312B7"/>
    <w:rsid w:val="00831319"/>
    <w:rsid w:val="00831C06"/>
    <w:rsid w:val="00833113"/>
    <w:rsid w:val="008334EE"/>
    <w:rsid w:val="00833E38"/>
    <w:rsid w:val="00834498"/>
    <w:rsid w:val="008344A9"/>
    <w:rsid w:val="00834591"/>
    <w:rsid w:val="00834BD7"/>
    <w:rsid w:val="0083543A"/>
    <w:rsid w:val="00835AA2"/>
    <w:rsid w:val="00835B25"/>
    <w:rsid w:val="0083632F"/>
    <w:rsid w:val="00836333"/>
    <w:rsid w:val="0083669C"/>
    <w:rsid w:val="008368D5"/>
    <w:rsid w:val="00837686"/>
    <w:rsid w:val="00837C6F"/>
    <w:rsid w:val="0084077C"/>
    <w:rsid w:val="0084078E"/>
    <w:rsid w:val="00840A6B"/>
    <w:rsid w:val="00840B18"/>
    <w:rsid w:val="00840B85"/>
    <w:rsid w:val="00840F3B"/>
    <w:rsid w:val="0084100B"/>
    <w:rsid w:val="0084150D"/>
    <w:rsid w:val="00841952"/>
    <w:rsid w:val="008427CC"/>
    <w:rsid w:val="0084286D"/>
    <w:rsid w:val="00842DA8"/>
    <w:rsid w:val="008431A6"/>
    <w:rsid w:val="008434D5"/>
    <w:rsid w:val="00843EA3"/>
    <w:rsid w:val="008441E7"/>
    <w:rsid w:val="00845305"/>
    <w:rsid w:val="00845DC2"/>
    <w:rsid w:val="00846347"/>
    <w:rsid w:val="00846476"/>
    <w:rsid w:val="00846CBB"/>
    <w:rsid w:val="0084766F"/>
    <w:rsid w:val="00847C6F"/>
    <w:rsid w:val="00847DF9"/>
    <w:rsid w:val="0085008B"/>
    <w:rsid w:val="008505A1"/>
    <w:rsid w:val="00850CCE"/>
    <w:rsid w:val="00850D1C"/>
    <w:rsid w:val="00851039"/>
    <w:rsid w:val="008511BB"/>
    <w:rsid w:val="00851ED2"/>
    <w:rsid w:val="00851F41"/>
    <w:rsid w:val="00852C81"/>
    <w:rsid w:val="00853202"/>
    <w:rsid w:val="00853672"/>
    <w:rsid w:val="00853881"/>
    <w:rsid w:val="008546F9"/>
    <w:rsid w:val="0085486B"/>
    <w:rsid w:val="008549CB"/>
    <w:rsid w:val="00854E71"/>
    <w:rsid w:val="00855B16"/>
    <w:rsid w:val="00855B9A"/>
    <w:rsid w:val="00855F50"/>
    <w:rsid w:val="008568C7"/>
    <w:rsid w:val="00856B95"/>
    <w:rsid w:val="00856F77"/>
    <w:rsid w:val="0085735F"/>
    <w:rsid w:val="00857508"/>
    <w:rsid w:val="00857996"/>
    <w:rsid w:val="00857B5F"/>
    <w:rsid w:val="00857E6C"/>
    <w:rsid w:val="00860A00"/>
    <w:rsid w:val="00860D1E"/>
    <w:rsid w:val="00860D4A"/>
    <w:rsid w:val="00861064"/>
    <w:rsid w:val="0086109B"/>
    <w:rsid w:val="0086126A"/>
    <w:rsid w:val="008626AA"/>
    <w:rsid w:val="00862A69"/>
    <w:rsid w:val="00862C89"/>
    <w:rsid w:val="0086335F"/>
    <w:rsid w:val="00863D38"/>
    <w:rsid w:val="00863D79"/>
    <w:rsid w:val="00863F86"/>
    <w:rsid w:val="008640D3"/>
    <w:rsid w:val="0086411A"/>
    <w:rsid w:val="00864151"/>
    <w:rsid w:val="00864350"/>
    <w:rsid w:val="00864766"/>
    <w:rsid w:val="00864D24"/>
    <w:rsid w:val="008653D8"/>
    <w:rsid w:val="00865D3A"/>
    <w:rsid w:val="00865EF6"/>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CA4"/>
    <w:rsid w:val="00872F0E"/>
    <w:rsid w:val="008732DA"/>
    <w:rsid w:val="00873525"/>
    <w:rsid w:val="00873E3E"/>
    <w:rsid w:val="008741D2"/>
    <w:rsid w:val="00874952"/>
    <w:rsid w:val="00874972"/>
    <w:rsid w:val="00874FC8"/>
    <w:rsid w:val="008757AA"/>
    <w:rsid w:val="008769AB"/>
    <w:rsid w:val="00877081"/>
    <w:rsid w:val="0087730C"/>
    <w:rsid w:val="0087734D"/>
    <w:rsid w:val="00877400"/>
    <w:rsid w:val="0087765C"/>
    <w:rsid w:val="00880248"/>
    <w:rsid w:val="0088030F"/>
    <w:rsid w:val="0088042B"/>
    <w:rsid w:val="008804F8"/>
    <w:rsid w:val="008809DA"/>
    <w:rsid w:val="00881180"/>
    <w:rsid w:val="008816C6"/>
    <w:rsid w:val="0088173B"/>
    <w:rsid w:val="00881ABB"/>
    <w:rsid w:val="00881CA7"/>
    <w:rsid w:val="0088247D"/>
    <w:rsid w:val="0088256E"/>
    <w:rsid w:val="008829B3"/>
    <w:rsid w:val="00882AAD"/>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083B"/>
    <w:rsid w:val="00890F6C"/>
    <w:rsid w:val="00891478"/>
    <w:rsid w:val="00891A1D"/>
    <w:rsid w:val="00891EA9"/>
    <w:rsid w:val="008921CC"/>
    <w:rsid w:val="008922B6"/>
    <w:rsid w:val="00893010"/>
    <w:rsid w:val="00893169"/>
    <w:rsid w:val="00893E1F"/>
    <w:rsid w:val="00893E98"/>
    <w:rsid w:val="00893EAA"/>
    <w:rsid w:val="00894715"/>
    <w:rsid w:val="008954FC"/>
    <w:rsid w:val="008955EE"/>
    <w:rsid w:val="00895B73"/>
    <w:rsid w:val="00895DBD"/>
    <w:rsid w:val="00895F95"/>
    <w:rsid w:val="0089626E"/>
    <w:rsid w:val="00896481"/>
    <w:rsid w:val="00896C03"/>
    <w:rsid w:val="00897361"/>
    <w:rsid w:val="00897DC5"/>
    <w:rsid w:val="008A0721"/>
    <w:rsid w:val="008A0A3B"/>
    <w:rsid w:val="008A0AF4"/>
    <w:rsid w:val="008A0F38"/>
    <w:rsid w:val="008A1DC4"/>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3E6"/>
    <w:rsid w:val="008B3630"/>
    <w:rsid w:val="008B3D1C"/>
    <w:rsid w:val="008B43B3"/>
    <w:rsid w:val="008B4562"/>
    <w:rsid w:val="008B46C8"/>
    <w:rsid w:val="008B4F0C"/>
    <w:rsid w:val="008B4F85"/>
    <w:rsid w:val="008B70CC"/>
    <w:rsid w:val="008B746F"/>
    <w:rsid w:val="008B7863"/>
    <w:rsid w:val="008B7EBC"/>
    <w:rsid w:val="008C04C0"/>
    <w:rsid w:val="008C0950"/>
    <w:rsid w:val="008C14C0"/>
    <w:rsid w:val="008C1B0B"/>
    <w:rsid w:val="008C1D25"/>
    <w:rsid w:val="008C1DDD"/>
    <w:rsid w:val="008C2963"/>
    <w:rsid w:val="008C2B76"/>
    <w:rsid w:val="008C3331"/>
    <w:rsid w:val="008C337E"/>
    <w:rsid w:val="008C35D8"/>
    <w:rsid w:val="008C3A5F"/>
    <w:rsid w:val="008C3AE0"/>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4FE"/>
    <w:rsid w:val="008D2E68"/>
    <w:rsid w:val="008D3459"/>
    <w:rsid w:val="008D3467"/>
    <w:rsid w:val="008D3B71"/>
    <w:rsid w:val="008D3E47"/>
    <w:rsid w:val="008D415D"/>
    <w:rsid w:val="008D4188"/>
    <w:rsid w:val="008D491A"/>
    <w:rsid w:val="008D49FF"/>
    <w:rsid w:val="008D5132"/>
    <w:rsid w:val="008D52A5"/>
    <w:rsid w:val="008D5FAE"/>
    <w:rsid w:val="008D6585"/>
    <w:rsid w:val="008D6FFF"/>
    <w:rsid w:val="008D7292"/>
    <w:rsid w:val="008E02E3"/>
    <w:rsid w:val="008E0ADD"/>
    <w:rsid w:val="008E0E95"/>
    <w:rsid w:val="008E0FC2"/>
    <w:rsid w:val="008E149C"/>
    <w:rsid w:val="008E14A3"/>
    <w:rsid w:val="008E1B7A"/>
    <w:rsid w:val="008E1CC9"/>
    <w:rsid w:val="008E221F"/>
    <w:rsid w:val="008E26A4"/>
    <w:rsid w:val="008E28B5"/>
    <w:rsid w:val="008E2DA4"/>
    <w:rsid w:val="008E2F6A"/>
    <w:rsid w:val="008E3474"/>
    <w:rsid w:val="008E3A01"/>
    <w:rsid w:val="008E3D36"/>
    <w:rsid w:val="008E3E3D"/>
    <w:rsid w:val="008E4025"/>
    <w:rsid w:val="008E4605"/>
    <w:rsid w:val="008E5CC3"/>
    <w:rsid w:val="008E5EB4"/>
    <w:rsid w:val="008E5FA8"/>
    <w:rsid w:val="008E65DE"/>
    <w:rsid w:val="008E67FA"/>
    <w:rsid w:val="008E68A7"/>
    <w:rsid w:val="008E6968"/>
    <w:rsid w:val="008E71CB"/>
    <w:rsid w:val="008E786D"/>
    <w:rsid w:val="008E7928"/>
    <w:rsid w:val="008E797E"/>
    <w:rsid w:val="008E7A96"/>
    <w:rsid w:val="008E7EDB"/>
    <w:rsid w:val="008F0315"/>
    <w:rsid w:val="008F04E9"/>
    <w:rsid w:val="008F0806"/>
    <w:rsid w:val="008F0A23"/>
    <w:rsid w:val="008F0EAB"/>
    <w:rsid w:val="008F1490"/>
    <w:rsid w:val="008F15A7"/>
    <w:rsid w:val="008F17E5"/>
    <w:rsid w:val="008F1CD3"/>
    <w:rsid w:val="008F2189"/>
    <w:rsid w:val="008F231D"/>
    <w:rsid w:val="008F261B"/>
    <w:rsid w:val="008F3177"/>
    <w:rsid w:val="008F329E"/>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AA6"/>
    <w:rsid w:val="008F7E7C"/>
    <w:rsid w:val="00900054"/>
    <w:rsid w:val="00900358"/>
    <w:rsid w:val="00900699"/>
    <w:rsid w:val="009010AC"/>
    <w:rsid w:val="0090131A"/>
    <w:rsid w:val="0090241A"/>
    <w:rsid w:val="0090271C"/>
    <w:rsid w:val="00902A8E"/>
    <w:rsid w:val="00902E2D"/>
    <w:rsid w:val="00902FB7"/>
    <w:rsid w:val="009032EE"/>
    <w:rsid w:val="0090334D"/>
    <w:rsid w:val="00903A36"/>
    <w:rsid w:val="00903EC0"/>
    <w:rsid w:val="009041E6"/>
    <w:rsid w:val="0090437D"/>
    <w:rsid w:val="00904CE9"/>
    <w:rsid w:val="00904FCE"/>
    <w:rsid w:val="0090501B"/>
    <w:rsid w:val="00905223"/>
    <w:rsid w:val="009054F2"/>
    <w:rsid w:val="00905AB0"/>
    <w:rsid w:val="00905C53"/>
    <w:rsid w:val="00905CD7"/>
    <w:rsid w:val="00905CE5"/>
    <w:rsid w:val="00905EDD"/>
    <w:rsid w:val="00905FC9"/>
    <w:rsid w:val="009061C1"/>
    <w:rsid w:val="009063D1"/>
    <w:rsid w:val="00907396"/>
    <w:rsid w:val="009073EA"/>
    <w:rsid w:val="00907547"/>
    <w:rsid w:val="00907728"/>
    <w:rsid w:val="009077A4"/>
    <w:rsid w:val="00907805"/>
    <w:rsid w:val="0090799A"/>
    <w:rsid w:val="00907B7A"/>
    <w:rsid w:val="00910EC4"/>
    <w:rsid w:val="00911CF6"/>
    <w:rsid w:val="00912071"/>
    <w:rsid w:val="00912266"/>
    <w:rsid w:val="00912395"/>
    <w:rsid w:val="009123C0"/>
    <w:rsid w:val="00913BFA"/>
    <w:rsid w:val="0091404B"/>
    <w:rsid w:val="00914490"/>
    <w:rsid w:val="00914ED6"/>
    <w:rsid w:val="00914F73"/>
    <w:rsid w:val="009156F8"/>
    <w:rsid w:val="0091572B"/>
    <w:rsid w:val="00915907"/>
    <w:rsid w:val="00915E6C"/>
    <w:rsid w:val="00915F49"/>
    <w:rsid w:val="009171AA"/>
    <w:rsid w:val="0091740B"/>
    <w:rsid w:val="009174F8"/>
    <w:rsid w:val="00917CC6"/>
    <w:rsid w:val="009201A2"/>
    <w:rsid w:val="0092020E"/>
    <w:rsid w:val="009207AF"/>
    <w:rsid w:val="00921290"/>
    <w:rsid w:val="0092131E"/>
    <w:rsid w:val="00921520"/>
    <w:rsid w:val="009218B8"/>
    <w:rsid w:val="00921FC1"/>
    <w:rsid w:val="00922089"/>
    <w:rsid w:val="0092221F"/>
    <w:rsid w:val="00923B23"/>
    <w:rsid w:val="0092404E"/>
    <w:rsid w:val="00924683"/>
    <w:rsid w:val="00924A30"/>
    <w:rsid w:val="00924D12"/>
    <w:rsid w:val="009253FE"/>
    <w:rsid w:val="00925C87"/>
    <w:rsid w:val="00925DDF"/>
    <w:rsid w:val="009267EA"/>
    <w:rsid w:val="00926852"/>
    <w:rsid w:val="009269C9"/>
    <w:rsid w:val="009272D8"/>
    <w:rsid w:val="00927416"/>
    <w:rsid w:val="0092793D"/>
    <w:rsid w:val="009300C9"/>
    <w:rsid w:val="0093068C"/>
    <w:rsid w:val="00930787"/>
    <w:rsid w:val="009310E8"/>
    <w:rsid w:val="0093146A"/>
    <w:rsid w:val="00931B1E"/>
    <w:rsid w:val="00931D5C"/>
    <w:rsid w:val="009324DD"/>
    <w:rsid w:val="0093261D"/>
    <w:rsid w:val="00932726"/>
    <w:rsid w:val="00932D73"/>
    <w:rsid w:val="009331EE"/>
    <w:rsid w:val="0093355B"/>
    <w:rsid w:val="00933E5B"/>
    <w:rsid w:val="0093473F"/>
    <w:rsid w:val="00934DC1"/>
    <w:rsid w:val="0093516F"/>
    <w:rsid w:val="009357F6"/>
    <w:rsid w:val="009358D1"/>
    <w:rsid w:val="00936647"/>
    <w:rsid w:val="0093671E"/>
    <w:rsid w:val="00936957"/>
    <w:rsid w:val="00936A19"/>
    <w:rsid w:val="00936AD4"/>
    <w:rsid w:val="00937242"/>
    <w:rsid w:val="0093754B"/>
    <w:rsid w:val="00937A97"/>
    <w:rsid w:val="00940545"/>
    <w:rsid w:val="00940BA6"/>
    <w:rsid w:val="00940C9E"/>
    <w:rsid w:val="009410B2"/>
    <w:rsid w:val="00942113"/>
    <w:rsid w:val="0094253E"/>
    <w:rsid w:val="00942C13"/>
    <w:rsid w:val="00942DA8"/>
    <w:rsid w:val="00942E29"/>
    <w:rsid w:val="009430F5"/>
    <w:rsid w:val="009436C4"/>
    <w:rsid w:val="0094391D"/>
    <w:rsid w:val="00943C67"/>
    <w:rsid w:val="009440F1"/>
    <w:rsid w:val="00944349"/>
    <w:rsid w:val="00944E77"/>
    <w:rsid w:val="0094508D"/>
    <w:rsid w:val="00945640"/>
    <w:rsid w:val="009456BA"/>
    <w:rsid w:val="009456E6"/>
    <w:rsid w:val="00945C28"/>
    <w:rsid w:val="00945CA6"/>
    <w:rsid w:val="00946F43"/>
    <w:rsid w:val="00947AE0"/>
    <w:rsid w:val="00947FA8"/>
    <w:rsid w:val="009503FA"/>
    <w:rsid w:val="00950D82"/>
    <w:rsid w:val="00951812"/>
    <w:rsid w:val="00951915"/>
    <w:rsid w:val="00951A11"/>
    <w:rsid w:val="00951DBB"/>
    <w:rsid w:val="00952AA2"/>
    <w:rsid w:val="00952B11"/>
    <w:rsid w:val="00952D95"/>
    <w:rsid w:val="0095467D"/>
    <w:rsid w:val="009547BC"/>
    <w:rsid w:val="0095495B"/>
    <w:rsid w:val="00954D7A"/>
    <w:rsid w:val="009554AA"/>
    <w:rsid w:val="0095595E"/>
    <w:rsid w:val="0095623D"/>
    <w:rsid w:val="009567C0"/>
    <w:rsid w:val="00956CC9"/>
    <w:rsid w:val="009571CF"/>
    <w:rsid w:val="00957230"/>
    <w:rsid w:val="00957598"/>
    <w:rsid w:val="00957A45"/>
    <w:rsid w:val="00957A8A"/>
    <w:rsid w:val="00957D5C"/>
    <w:rsid w:val="00960046"/>
    <w:rsid w:val="009611A9"/>
    <w:rsid w:val="00961272"/>
    <w:rsid w:val="0096156A"/>
    <w:rsid w:val="00962C57"/>
    <w:rsid w:val="00962EF0"/>
    <w:rsid w:val="00963465"/>
    <w:rsid w:val="00963572"/>
    <w:rsid w:val="00963887"/>
    <w:rsid w:val="00963DAA"/>
    <w:rsid w:val="00964B06"/>
    <w:rsid w:val="00964CA2"/>
    <w:rsid w:val="0096505F"/>
    <w:rsid w:val="0096627B"/>
    <w:rsid w:val="00966E18"/>
    <w:rsid w:val="00967202"/>
    <w:rsid w:val="009672E6"/>
    <w:rsid w:val="00967BF7"/>
    <w:rsid w:val="00967C0D"/>
    <w:rsid w:val="00970A73"/>
    <w:rsid w:val="00970AE4"/>
    <w:rsid w:val="00970F2B"/>
    <w:rsid w:val="0097100E"/>
    <w:rsid w:val="0097256D"/>
    <w:rsid w:val="00972617"/>
    <w:rsid w:val="00972EA6"/>
    <w:rsid w:val="00972F0D"/>
    <w:rsid w:val="00973CB6"/>
    <w:rsid w:val="009740AC"/>
    <w:rsid w:val="00974806"/>
    <w:rsid w:val="00974C8B"/>
    <w:rsid w:val="00974C8D"/>
    <w:rsid w:val="00975041"/>
    <w:rsid w:val="00975397"/>
    <w:rsid w:val="009759B8"/>
    <w:rsid w:val="00975EA5"/>
    <w:rsid w:val="0097641F"/>
    <w:rsid w:val="009764A7"/>
    <w:rsid w:val="00976539"/>
    <w:rsid w:val="00976A05"/>
    <w:rsid w:val="00976BCF"/>
    <w:rsid w:val="009770F3"/>
    <w:rsid w:val="00977343"/>
    <w:rsid w:val="00977CBD"/>
    <w:rsid w:val="00977F5B"/>
    <w:rsid w:val="00980890"/>
    <w:rsid w:val="0098093B"/>
    <w:rsid w:val="0098119D"/>
    <w:rsid w:val="0098171E"/>
    <w:rsid w:val="00981ABE"/>
    <w:rsid w:val="009820A4"/>
    <w:rsid w:val="009829BC"/>
    <w:rsid w:val="00982F9B"/>
    <w:rsid w:val="00983225"/>
    <w:rsid w:val="00983EFD"/>
    <w:rsid w:val="00983F9E"/>
    <w:rsid w:val="00984054"/>
    <w:rsid w:val="009847F8"/>
    <w:rsid w:val="00984926"/>
    <w:rsid w:val="00984974"/>
    <w:rsid w:val="00984C1B"/>
    <w:rsid w:val="00984EB7"/>
    <w:rsid w:val="0098508A"/>
    <w:rsid w:val="00985881"/>
    <w:rsid w:val="00985A8D"/>
    <w:rsid w:val="00985BC6"/>
    <w:rsid w:val="00985CE0"/>
    <w:rsid w:val="0098668B"/>
    <w:rsid w:val="00986AB0"/>
    <w:rsid w:val="0098706E"/>
    <w:rsid w:val="0098770E"/>
    <w:rsid w:val="0098794C"/>
    <w:rsid w:val="00987978"/>
    <w:rsid w:val="00987A4E"/>
    <w:rsid w:val="00987F38"/>
    <w:rsid w:val="00990091"/>
    <w:rsid w:val="00990F96"/>
    <w:rsid w:val="009910D9"/>
    <w:rsid w:val="00991944"/>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1EBB"/>
    <w:rsid w:val="009A1F49"/>
    <w:rsid w:val="009A1FD7"/>
    <w:rsid w:val="009A2618"/>
    <w:rsid w:val="009A291C"/>
    <w:rsid w:val="009A3448"/>
    <w:rsid w:val="009A34A8"/>
    <w:rsid w:val="009A4996"/>
    <w:rsid w:val="009A49E4"/>
    <w:rsid w:val="009A504D"/>
    <w:rsid w:val="009A542B"/>
    <w:rsid w:val="009A56D6"/>
    <w:rsid w:val="009A6624"/>
    <w:rsid w:val="009A7720"/>
    <w:rsid w:val="009A7A1C"/>
    <w:rsid w:val="009A7CF4"/>
    <w:rsid w:val="009B09E0"/>
    <w:rsid w:val="009B0A6D"/>
    <w:rsid w:val="009B0F64"/>
    <w:rsid w:val="009B1C54"/>
    <w:rsid w:val="009B255C"/>
    <w:rsid w:val="009B2739"/>
    <w:rsid w:val="009B2924"/>
    <w:rsid w:val="009B3215"/>
    <w:rsid w:val="009B3E53"/>
    <w:rsid w:val="009B4400"/>
    <w:rsid w:val="009B442C"/>
    <w:rsid w:val="009B447A"/>
    <w:rsid w:val="009B49B6"/>
    <w:rsid w:val="009B53DC"/>
    <w:rsid w:val="009B582F"/>
    <w:rsid w:val="009B5C02"/>
    <w:rsid w:val="009B619D"/>
    <w:rsid w:val="009B69C5"/>
    <w:rsid w:val="009B69CF"/>
    <w:rsid w:val="009B6CD5"/>
    <w:rsid w:val="009B74C9"/>
    <w:rsid w:val="009B780F"/>
    <w:rsid w:val="009B78FA"/>
    <w:rsid w:val="009B7A58"/>
    <w:rsid w:val="009C0445"/>
    <w:rsid w:val="009C04EB"/>
    <w:rsid w:val="009C06D6"/>
    <w:rsid w:val="009C1733"/>
    <w:rsid w:val="009C19E4"/>
    <w:rsid w:val="009C1A5E"/>
    <w:rsid w:val="009C1BDC"/>
    <w:rsid w:val="009C2317"/>
    <w:rsid w:val="009C3164"/>
    <w:rsid w:val="009C3AA5"/>
    <w:rsid w:val="009C5497"/>
    <w:rsid w:val="009C6B54"/>
    <w:rsid w:val="009C6B81"/>
    <w:rsid w:val="009C6DFC"/>
    <w:rsid w:val="009C6FD1"/>
    <w:rsid w:val="009C70C6"/>
    <w:rsid w:val="009C717A"/>
    <w:rsid w:val="009C740F"/>
    <w:rsid w:val="009C7698"/>
    <w:rsid w:val="009C7A89"/>
    <w:rsid w:val="009D00AE"/>
    <w:rsid w:val="009D05E7"/>
    <w:rsid w:val="009D0665"/>
    <w:rsid w:val="009D0800"/>
    <w:rsid w:val="009D1032"/>
    <w:rsid w:val="009D1B80"/>
    <w:rsid w:val="009D1FEB"/>
    <w:rsid w:val="009D2A64"/>
    <w:rsid w:val="009D2BA4"/>
    <w:rsid w:val="009D2DFC"/>
    <w:rsid w:val="009D368C"/>
    <w:rsid w:val="009D4115"/>
    <w:rsid w:val="009D43E0"/>
    <w:rsid w:val="009D49B6"/>
    <w:rsid w:val="009D4A7D"/>
    <w:rsid w:val="009D5E78"/>
    <w:rsid w:val="009D690F"/>
    <w:rsid w:val="009D6A04"/>
    <w:rsid w:val="009D769F"/>
    <w:rsid w:val="009D7836"/>
    <w:rsid w:val="009D79FC"/>
    <w:rsid w:val="009D7A6B"/>
    <w:rsid w:val="009D7C37"/>
    <w:rsid w:val="009D7F4E"/>
    <w:rsid w:val="009E0BC6"/>
    <w:rsid w:val="009E0CAB"/>
    <w:rsid w:val="009E0F26"/>
    <w:rsid w:val="009E2316"/>
    <w:rsid w:val="009E2589"/>
    <w:rsid w:val="009E302F"/>
    <w:rsid w:val="009E3EE1"/>
    <w:rsid w:val="009E402C"/>
    <w:rsid w:val="009E4410"/>
    <w:rsid w:val="009E4911"/>
    <w:rsid w:val="009E4A9B"/>
    <w:rsid w:val="009E51AD"/>
    <w:rsid w:val="009E5C07"/>
    <w:rsid w:val="009E60F6"/>
    <w:rsid w:val="009E6201"/>
    <w:rsid w:val="009E66C7"/>
    <w:rsid w:val="009E67F2"/>
    <w:rsid w:val="009E6C43"/>
    <w:rsid w:val="009E789A"/>
    <w:rsid w:val="009E78F7"/>
    <w:rsid w:val="009E7B3D"/>
    <w:rsid w:val="009F02B3"/>
    <w:rsid w:val="009F036A"/>
    <w:rsid w:val="009F160A"/>
    <w:rsid w:val="009F16E0"/>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508"/>
    <w:rsid w:val="00A01738"/>
    <w:rsid w:val="00A01ADD"/>
    <w:rsid w:val="00A01F5A"/>
    <w:rsid w:val="00A0208F"/>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5FB9"/>
    <w:rsid w:val="00A0627D"/>
    <w:rsid w:val="00A06591"/>
    <w:rsid w:val="00A068BE"/>
    <w:rsid w:val="00A06D0C"/>
    <w:rsid w:val="00A10A6A"/>
    <w:rsid w:val="00A10A84"/>
    <w:rsid w:val="00A10BF6"/>
    <w:rsid w:val="00A10D3C"/>
    <w:rsid w:val="00A111BC"/>
    <w:rsid w:val="00A114BA"/>
    <w:rsid w:val="00A11708"/>
    <w:rsid w:val="00A1174B"/>
    <w:rsid w:val="00A11B5A"/>
    <w:rsid w:val="00A11C39"/>
    <w:rsid w:val="00A122EB"/>
    <w:rsid w:val="00A123C4"/>
    <w:rsid w:val="00A12404"/>
    <w:rsid w:val="00A12CBF"/>
    <w:rsid w:val="00A12D5E"/>
    <w:rsid w:val="00A12EC9"/>
    <w:rsid w:val="00A13692"/>
    <w:rsid w:val="00A136A3"/>
    <w:rsid w:val="00A149B7"/>
    <w:rsid w:val="00A14A92"/>
    <w:rsid w:val="00A1527C"/>
    <w:rsid w:val="00A1553F"/>
    <w:rsid w:val="00A15BAF"/>
    <w:rsid w:val="00A15C74"/>
    <w:rsid w:val="00A16088"/>
    <w:rsid w:val="00A16446"/>
    <w:rsid w:val="00A1679E"/>
    <w:rsid w:val="00A17BFA"/>
    <w:rsid w:val="00A17FCF"/>
    <w:rsid w:val="00A201B7"/>
    <w:rsid w:val="00A20A9A"/>
    <w:rsid w:val="00A20C6E"/>
    <w:rsid w:val="00A20D6A"/>
    <w:rsid w:val="00A20F9A"/>
    <w:rsid w:val="00A2175F"/>
    <w:rsid w:val="00A21B26"/>
    <w:rsid w:val="00A21D39"/>
    <w:rsid w:val="00A21FC4"/>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7203"/>
    <w:rsid w:val="00A27B65"/>
    <w:rsid w:val="00A27C27"/>
    <w:rsid w:val="00A309FC"/>
    <w:rsid w:val="00A30C32"/>
    <w:rsid w:val="00A30F0E"/>
    <w:rsid w:val="00A314A1"/>
    <w:rsid w:val="00A3195B"/>
    <w:rsid w:val="00A31BEF"/>
    <w:rsid w:val="00A31CC1"/>
    <w:rsid w:val="00A31D65"/>
    <w:rsid w:val="00A32214"/>
    <w:rsid w:val="00A323F1"/>
    <w:rsid w:val="00A324A1"/>
    <w:rsid w:val="00A32501"/>
    <w:rsid w:val="00A32E59"/>
    <w:rsid w:val="00A32F99"/>
    <w:rsid w:val="00A33190"/>
    <w:rsid w:val="00A3371B"/>
    <w:rsid w:val="00A33F21"/>
    <w:rsid w:val="00A340E4"/>
    <w:rsid w:val="00A347DA"/>
    <w:rsid w:val="00A34CA7"/>
    <w:rsid w:val="00A35239"/>
    <w:rsid w:val="00A36487"/>
    <w:rsid w:val="00A364AC"/>
    <w:rsid w:val="00A3683A"/>
    <w:rsid w:val="00A36848"/>
    <w:rsid w:val="00A36B42"/>
    <w:rsid w:val="00A36E19"/>
    <w:rsid w:val="00A37314"/>
    <w:rsid w:val="00A37399"/>
    <w:rsid w:val="00A376B3"/>
    <w:rsid w:val="00A37C50"/>
    <w:rsid w:val="00A401F0"/>
    <w:rsid w:val="00A40651"/>
    <w:rsid w:val="00A40717"/>
    <w:rsid w:val="00A40D92"/>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8C4"/>
    <w:rsid w:val="00A458CA"/>
    <w:rsid w:val="00A459CA"/>
    <w:rsid w:val="00A45ADA"/>
    <w:rsid w:val="00A460AD"/>
    <w:rsid w:val="00A46D43"/>
    <w:rsid w:val="00A46FFB"/>
    <w:rsid w:val="00A478CC"/>
    <w:rsid w:val="00A5039A"/>
    <w:rsid w:val="00A504FF"/>
    <w:rsid w:val="00A50B29"/>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CF"/>
    <w:rsid w:val="00A52BFD"/>
    <w:rsid w:val="00A52D36"/>
    <w:rsid w:val="00A531C5"/>
    <w:rsid w:val="00A53482"/>
    <w:rsid w:val="00A53625"/>
    <w:rsid w:val="00A542E4"/>
    <w:rsid w:val="00A5438C"/>
    <w:rsid w:val="00A546EF"/>
    <w:rsid w:val="00A5498C"/>
    <w:rsid w:val="00A55257"/>
    <w:rsid w:val="00A55408"/>
    <w:rsid w:val="00A557C5"/>
    <w:rsid w:val="00A56F59"/>
    <w:rsid w:val="00A571FB"/>
    <w:rsid w:val="00A57223"/>
    <w:rsid w:val="00A572B6"/>
    <w:rsid w:val="00A57A93"/>
    <w:rsid w:val="00A57BA0"/>
    <w:rsid w:val="00A6028D"/>
    <w:rsid w:val="00A60593"/>
    <w:rsid w:val="00A6192C"/>
    <w:rsid w:val="00A62142"/>
    <w:rsid w:val="00A6281E"/>
    <w:rsid w:val="00A63208"/>
    <w:rsid w:val="00A6381A"/>
    <w:rsid w:val="00A6395E"/>
    <w:rsid w:val="00A64A50"/>
    <w:rsid w:val="00A64D11"/>
    <w:rsid w:val="00A65B36"/>
    <w:rsid w:val="00A66C0A"/>
    <w:rsid w:val="00A66DB1"/>
    <w:rsid w:val="00A6726B"/>
    <w:rsid w:val="00A672E8"/>
    <w:rsid w:val="00A67BDE"/>
    <w:rsid w:val="00A67DA2"/>
    <w:rsid w:val="00A67E74"/>
    <w:rsid w:val="00A707D8"/>
    <w:rsid w:val="00A70B1D"/>
    <w:rsid w:val="00A70DA4"/>
    <w:rsid w:val="00A711C3"/>
    <w:rsid w:val="00A71372"/>
    <w:rsid w:val="00A71A65"/>
    <w:rsid w:val="00A71C3F"/>
    <w:rsid w:val="00A728A6"/>
    <w:rsid w:val="00A72C3D"/>
    <w:rsid w:val="00A73D60"/>
    <w:rsid w:val="00A73EAF"/>
    <w:rsid w:val="00A74572"/>
    <w:rsid w:val="00A745B9"/>
    <w:rsid w:val="00A74937"/>
    <w:rsid w:val="00A74D42"/>
    <w:rsid w:val="00A7565C"/>
    <w:rsid w:val="00A75959"/>
    <w:rsid w:val="00A7668D"/>
    <w:rsid w:val="00A76C56"/>
    <w:rsid w:val="00A76D39"/>
    <w:rsid w:val="00A7736F"/>
    <w:rsid w:val="00A77DBE"/>
    <w:rsid w:val="00A8071A"/>
    <w:rsid w:val="00A80AE4"/>
    <w:rsid w:val="00A80C5A"/>
    <w:rsid w:val="00A8137A"/>
    <w:rsid w:val="00A81D6C"/>
    <w:rsid w:val="00A823D5"/>
    <w:rsid w:val="00A83004"/>
    <w:rsid w:val="00A837DE"/>
    <w:rsid w:val="00A838A0"/>
    <w:rsid w:val="00A8489C"/>
    <w:rsid w:val="00A848B3"/>
    <w:rsid w:val="00A84A64"/>
    <w:rsid w:val="00A84FDE"/>
    <w:rsid w:val="00A84FFC"/>
    <w:rsid w:val="00A85449"/>
    <w:rsid w:val="00A859B5"/>
    <w:rsid w:val="00A8637B"/>
    <w:rsid w:val="00A86AA4"/>
    <w:rsid w:val="00A8778A"/>
    <w:rsid w:val="00A87986"/>
    <w:rsid w:val="00A87B66"/>
    <w:rsid w:val="00A87C36"/>
    <w:rsid w:val="00A87D88"/>
    <w:rsid w:val="00A90351"/>
    <w:rsid w:val="00A9098C"/>
    <w:rsid w:val="00A90E7F"/>
    <w:rsid w:val="00A9156E"/>
    <w:rsid w:val="00A91579"/>
    <w:rsid w:val="00A919AB"/>
    <w:rsid w:val="00A91B67"/>
    <w:rsid w:val="00A91F3C"/>
    <w:rsid w:val="00A93051"/>
    <w:rsid w:val="00A93DB4"/>
    <w:rsid w:val="00A93E98"/>
    <w:rsid w:val="00A941D9"/>
    <w:rsid w:val="00A94363"/>
    <w:rsid w:val="00A94469"/>
    <w:rsid w:val="00A944B8"/>
    <w:rsid w:val="00A947EA"/>
    <w:rsid w:val="00A94826"/>
    <w:rsid w:val="00A94C7B"/>
    <w:rsid w:val="00A951AA"/>
    <w:rsid w:val="00A957C9"/>
    <w:rsid w:val="00A95C2C"/>
    <w:rsid w:val="00A96345"/>
    <w:rsid w:val="00A96AC0"/>
    <w:rsid w:val="00A9703A"/>
    <w:rsid w:val="00A97041"/>
    <w:rsid w:val="00A97068"/>
    <w:rsid w:val="00A97168"/>
    <w:rsid w:val="00A9736A"/>
    <w:rsid w:val="00A974B4"/>
    <w:rsid w:val="00A9784D"/>
    <w:rsid w:val="00AA0EBD"/>
    <w:rsid w:val="00AA0FF8"/>
    <w:rsid w:val="00AA158D"/>
    <w:rsid w:val="00AA1689"/>
    <w:rsid w:val="00AA18DE"/>
    <w:rsid w:val="00AA271B"/>
    <w:rsid w:val="00AA2C3D"/>
    <w:rsid w:val="00AA30A5"/>
    <w:rsid w:val="00AA3813"/>
    <w:rsid w:val="00AA3AFA"/>
    <w:rsid w:val="00AA3CBE"/>
    <w:rsid w:val="00AA3D00"/>
    <w:rsid w:val="00AA41BD"/>
    <w:rsid w:val="00AA5222"/>
    <w:rsid w:val="00AA5513"/>
    <w:rsid w:val="00AA56D6"/>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4FF"/>
    <w:rsid w:val="00AB0DAB"/>
    <w:rsid w:val="00AB126B"/>
    <w:rsid w:val="00AB17EF"/>
    <w:rsid w:val="00AB182D"/>
    <w:rsid w:val="00AB1ADA"/>
    <w:rsid w:val="00AB1C05"/>
    <w:rsid w:val="00AB2681"/>
    <w:rsid w:val="00AB3573"/>
    <w:rsid w:val="00AB37A5"/>
    <w:rsid w:val="00AB3B07"/>
    <w:rsid w:val="00AB4234"/>
    <w:rsid w:val="00AB438F"/>
    <w:rsid w:val="00AB4A0C"/>
    <w:rsid w:val="00AB4AB7"/>
    <w:rsid w:val="00AB51D0"/>
    <w:rsid w:val="00AB5733"/>
    <w:rsid w:val="00AB6105"/>
    <w:rsid w:val="00AB6292"/>
    <w:rsid w:val="00AB7D5E"/>
    <w:rsid w:val="00AC016D"/>
    <w:rsid w:val="00AC0266"/>
    <w:rsid w:val="00AC0329"/>
    <w:rsid w:val="00AC0431"/>
    <w:rsid w:val="00AC08E6"/>
    <w:rsid w:val="00AC0F9F"/>
    <w:rsid w:val="00AC1127"/>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856"/>
    <w:rsid w:val="00AC7909"/>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62EC"/>
    <w:rsid w:val="00AD6650"/>
    <w:rsid w:val="00AD6870"/>
    <w:rsid w:val="00AD74BE"/>
    <w:rsid w:val="00AD7B94"/>
    <w:rsid w:val="00AE00BD"/>
    <w:rsid w:val="00AE049F"/>
    <w:rsid w:val="00AE0927"/>
    <w:rsid w:val="00AE0C51"/>
    <w:rsid w:val="00AE1A64"/>
    <w:rsid w:val="00AE1AC7"/>
    <w:rsid w:val="00AE2537"/>
    <w:rsid w:val="00AE2799"/>
    <w:rsid w:val="00AE2DEF"/>
    <w:rsid w:val="00AE2DF1"/>
    <w:rsid w:val="00AE2EA3"/>
    <w:rsid w:val="00AE331C"/>
    <w:rsid w:val="00AE3662"/>
    <w:rsid w:val="00AE3C9C"/>
    <w:rsid w:val="00AE3CAC"/>
    <w:rsid w:val="00AE3EA9"/>
    <w:rsid w:val="00AE3F4E"/>
    <w:rsid w:val="00AE4373"/>
    <w:rsid w:val="00AE4957"/>
    <w:rsid w:val="00AE4B06"/>
    <w:rsid w:val="00AE4CBC"/>
    <w:rsid w:val="00AE50AA"/>
    <w:rsid w:val="00AE53DA"/>
    <w:rsid w:val="00AE5B35"/>
    <w:rsid w:val="00AE629B"/>
    <w:rsid w:val="00AE6D03"/>
    <w:rsid w:val="00AE76C0"/>
    <w:rsid w:val="00AE7A50"/>
    <w:rsid w:val="00AE7D6D"/>
    <w:rsid w:val="00AF0223"/>
    <w:rsid w:val="00AF050B"/>
    <w:rsid w:val="00AF0601"/>
    <w:rsid w:val="00AF0AD8"/>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1EE"/>
    <w:rsid w:val="00B00A3A"/>
    <w:rsid w:val="00B013C9"/>
    <w:rsid w:val="00B01406"/>
    <w:rsid w:val="00B01497"/>
    <w:rsid w:val="00B01713"/>
    <w:rsid w:val="00B01D0F"/>
    <w:rsid w:val="00B02031"/>
    <w:rsid w:val="00B02348"/>
    <w:rsid w:val="00B02F64"/>
    <w:rsid w:val="00B03198"/>
    <w:rsid w:val="00B03467"/>
    <w:rsid w:val="00B03488"/>
    <w:rsid w:val="00B03507"/>
    <w:rsid w:val="00B03703"/>
    <w:rsid w:val="00B03D28"/>
    <w:rsid w:val="00B047B4"/>
    <w:rsid w:val="00B04AF9"/>
    <w:rsid w:val="00B04D8A"/>
    <w:rsid w:val="00B050DA"/>
    <w:rsid w:val="00B051AE"/>
    <w:rsid w:val="00B0575B"/>
    <w:rsid w:val="00B05FA3"/>
    <w:rsid w:val="00B06F0D"/>
    <w:rsid w:val="00B073E2"/>
    <w:rsid w:val="00B07470"/>
    <w:rsid w:val="00B07C6B"/>
    <w:rsid w:val="00B07D74"/>
    <w:rsid w:val="00B1014C"/>
    <w:rsid w:val="00B10339"/>
    <w:rsid w:val="00B104A4"/>
    <w:rsid w:val="00B107AF"/>
    <w:rsid w:val="00B11BCE"/>
    <w:rsid w:val="00B11FA9"/>
    <w:rsid w:val="00B12814"/>
    <w:rsid w:val="00B13082"/>
    <w:rsid w:val="00B132DB"/>
    <w:rsid w:val="00B137F5"/>
    <w:rsid w:val="00B13A05"/>
    <w:rsid w:val="00B13B57"/>
    <w:rsid w:val="00B14137"/>
    <w:rsid w:val="00B14698"/>
    <w:rsid w:val="00B1474D"/>
    <w:rsid w:val="00B14D6E"/>
    <w:rsid w:val="00B15128"/>
    <w:rsid w:val="00B1547A"/>
    <w:rsid w:val="00B15AB6"/>
    <w:rsid w:val="00B16264"/>
    <w:rsid w:val="00B16333"/>
    <w:rsid w:val="00B16394"/>
    <w:rsid w:val="00B163FA"/>
    <w:rsid w:val="00B166D4"/>
    <w:rsid w:val="00B16B47"/>
    <w:rsid w:val="00B16CB1"/>
    <w:rsid w:val="00B17052"/>
    <w:rsid w:val="00B17425"/>
    <w:rsid w:val="00B178D6"/>
    <w:rsid w:val="00B17B19"/>
    <w:rsid w:val="00B17F17"/>
    <w:rsid w:val="00B203B5"/>
    <w:rsid w:val="00B20710"/>
    <w:rsid w:val="00B20D8E"/>
    <w:rsid w:val="00B212D6"/>
    <w:rsid w:val="00B21697"/>
    <w:rsid w:val="00B21B94"/>
    <w:rsid w:val="00B21BA3"/>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AC6"/>
    <w:rsid w:val="00B26E3A"/>
    <w:rsid w:val="00B26F87"/>
    <w:rsid w:val="00B27143"/>
    <w:rsid w:val="00B27919"/>
    <w:rsid w:val="00B27A7D"/>
    <w:rsid w:val="00B301F1"/>
    <w:rsid w:val="00B30A03"/>
    <w:rsid w:val="00B30D74"/>
    <w:rsid w:val="00B30D84"/>
    <w:rsid w:val="00B30F25"/>
    <w:rsid w:val="00B311F4"/>
    <w:rsid w:val="00B31ABA"/>
    <w:rsid w:val="00B3210A"/>
    <w:rsid w:val="00B32285"/>
    <w:rsid w:val="00B32369"/>
    <w:rsid w:val="00B32AD4"/>
    <w:rsid w:val="00B32DFC"/>
    <w:rsid w:val="00B32EC0"/>
    <w:rsid w:val="00B3347B"/>
    <w:rsid w:val="00B340E0"/>
    <w:rsid w:val="00B345DC"/>
    <w:rsid w:val="00B34A71"/>
    <w:rsid w:val="00B34E0B"/>
    <w:rsid w:val="00B35AB4"/>
    <w:rsid w:val="00B360D7"/>
    <w:rsid w:val="00B369F4"/>
    <w:rsid w:val="00B36A13"/>
    <w:rsid w:val="00B37291"/>
    <w:rsid w:val="00B37B20"/>
    <w:rsid w:val="00B37BA7"/>
    <w:rsid w:val="00B401AA"/>
    <w:rsid w:val="00B40F48"/>
    <w:rsid w:val="00B4150D"/>
    <w:rsid w:val="00B42291"/>
    <w:rsid w:val="00B42789"/>
    <w:rsid w:val="00B427ED"/>
    <w:rsid w:val="00B42834"/>
    <w:rsid w:val="00B4285A"/>
    <w:rsid w:val="00B42D05"/>
    <w:rsid w:val="00B431B2"/>
    <w:rsid w:val="00B4324B"/>
    <w:rsid w:val="00B43971"/>
    <w:rsid w:val="00B439B5"/>
    <w:rsid w:val="00B43B3E"/>
    <w:rsid w:val="00B440AA"/>
    <w:rsid w:val="00B441DB"/>
    <w:rsid w:val="00B45321"/>
    <w:rsid w:val="00B45501"/>
    <w:rsid w:val="00B456F1"/>
    <w:rsid w:val="00B45745"/>
    <w:rsid w:val="00B45BFF"/>
    <w:rsid w:val="00B460B3"/>
    <w:rsid w:val="00B46D2F"/>
    <w:rsid w:val="00B46E20"/>
    <w:rsid w:val="00B46FAA"/>
    <w:rsid w:val="00B470C7"/>
    <w:rsid w:val="00B47608"/>
    <w:rsid w:val="00B47786"/>
    <w:rsid w:val="00B5054B"/>
    <w:rsid w:val="00B505AA"/>
    <w:rsid w:val="00B50E48"/>
    <w:rsid w:val="00B50FE4"/>
    <w:rsid w:val="00B5136A"/>
    <w:rsid w:val="00B513DC"/>
    <w:rsid w:val="00B51484"/>
    <w:rsid w:val="00B51BD4"/>
    <w:rsid w:val="00B51C93"/>
    <w:rsid w:val="00B51D8C"/>
    <w:rsid w:val="00B52139"/>
    <w:rsid w:val="00B521D3"/>
    <w:rsid w:val="00B5238A"/>
    <w:rsid w:val="00B523EA"/>
    <w:rsid w:val="00B52659"/>
    <w:rsid w:val="00B52908"/>
    <w:rsid w:val="00B52965"/>
    <w:rsid w:val="00B52A44"/>
    <w:rsid w:val="00B5325B"/>
    <w:rsid w:val="00B5344B"/>
    <w:rsid w:val="00B53458"/>
    <w:rsid w:val="00B53DD9"/>
    <w:rsid w:val="00B540BB"/>
    <w:rsid w:val="00B54732"/>
    <w:rsid w:val="00B549E7"/>
    <w:rsid w:val="00B550D8"/>
    <w:rsid w:val="00B55803"/>
    <w:rsid w:val="00B56698"/>
    <w:rsid w:val="00B56808"/>
    <w:rsid w:val="00B5697C"/>
    <w:rsid w:val="00B56A8F"/>
    <w:rsid w:val="00B5721D"/>
    <w:rsid w:val="00B57756"/>
    <w:rsid w:val="00B57806"/>
    <w:rsid w:val="00B57A93"/>
    <w:rsid w:val="00B57C18"/>
    <w:rsid w:val="00B57F00"/>
    <w:rsid w:val="00B60A17"/>
    <w:rsid w:val="00B60AFE"/>
    <w:rsid w:val="00B60D03"/>
    <w:rsid w:val="00B613CB"/>
    <w:rsid w:val="00B6148C"/>
    <w:rsid w:val="00B61521"/>
    <w:rsid w:val="00B6235F"/>
    <w:rsid w:val="00B626CE"/>
    <w:rsid w:val="00B62B33"/>
    <w:rsid w:val="00B62BAD"/>
    <w:rsid w:val="00B62BF6"/>
    <w:rsid w:val="00B62D61"/>
    <w:rsid w:val="00B63050"/>
    <w:rsid w:val="00B63693"/>
    <w:rsid w:val="00B637DA"/>
    <w:rsid w:val="00B63BB8"/>
    <w:rsid w:val="00B63D36"/>
    <w:rsid w:val="00B63E6C"/>
    <w:rsid w:val="00B63FA8"/>
    <w:rsid w:val="00B64154"/>
    <w:rsid w:val="00B64DAE"/>
    <w:rsid w:val="00B6536E"/>
    <w:rsid w:val="00B6580C"/>
    <w:rsid w:val="00B66756"/>
    <w:rsid w:val="00B66837"/>
    <w:rsid w:val="00B66DCE"/>
    <w:rsid w:val="00B66EAA"/>
    <w:rsid w:val="00B673B6"/>
    <w:rsid w:val="00B676A1"/>
    <w:rsid w:val="00B709C0"/>
    <w:rsid w:val="00B70D36"/>
    <w:rsid w:val="00B70D3C"/>
    <w:rsid w:val="00B70F4B"/>
    <w:rsid w:val="00B71156"/>
    <w:rsid w:val="00B71B94"/>
    <w:rsid w:val="00B72191"/>
    <w:rsid w:val="00B721AB"/>
    <w:rsid w:val="00B7260B"/>
    <w:rsid w:val="00B726D6"/>
    <w:rsid w:val="00B72810"/>
    <w:rsid w:val="00B72C3D"/>
    <w:rsid w:val="00B72CD2"/>
    <w:rsid w:val="00B7316C"/>
    <w:rsid w:val="00B73B9B"/>
    <w:rsid w:val="00B73DBE"/>
    <w:rsid w:val="00B73EA2"/>
    <w:rsid w:val="00B741D9"/>
    <w:rsid w:val="00B74BFB"/>
    <w:rsid w:val="00B75482"/>
    <w:rsid w:val="00B758FA"/>
    <w:rsid w:val="00B759F6"/>
    <w:rsid w:val="00B764D2"/>
    <w:rsid w:val="00B76631"/>
    <w:rsid w:val="00B76713"/>
    <w:rsid w:val="00B7674B"/>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55C"/>
    <w:rsid w:val="00B85654"/>
    <w:rsid w:val="00B85797"/>
    <w:rsid w:val="00B85866"/>
    <w:rsid w:val="00B86394"/>
    <w:rsid w:val="00B868AF"/>
    <w:rsid w:val="00B86AA9"/>
    <w:rsid w:val="00B86D92"/>
    <w:rsid w:val="00B87597"/>
    <w:rsid w:val="00B87C1D"/>
    <w:rsid w:val="00B9063C"/>
    <w:rsid w:val="00B9069B"/>
    <w:rsid w:val="00B90E82"/>
    <w:rsid w:val="00B92244"/>
    <w:rsid w:val="00B92667"/>
    <w:rsid w:val="00B92736"/>
    <w:rsid w:val="00B92BED"/>
    <w:rsid w:val="00B930E9"/>
    <w:rsid w:val="00B9323B"/>
    <w:rsid w:val="00B939D8"/>
    <w:rsid w:val="00B93BEE"/>
    <w:rsid w:val="00B94F81"/>
    <w:rsid w:val="00B9501A"/>
    <w:rsid w:val="00B9511E"/>
    <w:rsid w:val="00B95F2E"/>
    <w:rsid w:val="00B95FB4"/>
    <w:rsid w:val="00B96641"/>
    <w:rsid w:val="00B96BFE"/>
    <w:rsid w:val="00B96CBA"/>
    <w:rsid w:val="00B96D94"/>
    <w:rsid w:val="00B970DC"/>
    <w:rsid w:val="00B978F5"/>
    <w:rsid w:val="00BA1B9B"/>
    <w:rsid w:val="00BA1CEC"/>
    <w:rsid w:val="00BA1EFD"/>
    <w:rsid w:val="00BA2317"/>
    <w:rsid w:val="00BA2892"/>
    <w:rsid w:val="00BA2897"/>
    <w:rsid w:val="00BA365C"/>
    <w:rsid w:val="00BA3D06"/>
    <w:rsid w:val="00BA4277"/>
    <w:rsid w:val="00BA46A9"/>
    <w:rsid w:val="00BA4B45"/>
    <w:rsid w:val="00BA4D6B"/>
    <w:rsid w:val="00BA67AD"/>
    <w:rsid w:val="00BA6AE8"/>
    <w:rsid w:val="00BA6D1F"/>
    <w:rsid w:val="00BA6D5B"/>
    <w:rsid w:val="00BA6E71"/>
    <w:rsid w:val="00BA734B"/>
    <w:rsid w:val="00BA7D9A"/>
    <w:rsid w:val="00BB01ED"/>
    <w:rsid w:val="00BB0A62"/>
    <w:rsid w:val="00BB151D"/>
    <w:rsid w:val="00BB16BA"/>
    <w:rsid w:val="00BB18FD"/>
    <w:rsid w:val="00BB1A41"/>
    <w:rsid w:val="00BB1CB7"/>
    <w:rsid w:val="00BB22D0"/>
    <w:rsid w:val="00BB2318"/>
    <w:rsid w:val="00BB232C"/>
    <w:rsid w:val="00BB245A"/>
    <w:rsid w:val="00BB2523"/>
    <w:rsid w:val="00BB2960"/>
    <w:rsid w:val="00BB3329"/>
    <w:rsid w:val="00BB3889"/>
    <w:rsid w:val="00BB3AE8"/>
    <w:rsid w:val="00BB3E6D"/>
    <w:rsid w:val="00BB4849"/>
    <w:rsid w:val="00BB4C50"/>
    <w:rsid w:val="00BB4FC7"/>
    <w:rsid w:val="00BB5525"/>
    <w:rsid w:val="00BB5A2D"/>
    <w:rsid w:val="00BB5F27"/>
    <w:rsid w:val="00BB6A54"/>
    <w:rsid w:val="00BB6DBC"/>
    <w:rsid w:val="00BB70C2"/>
    <w:rsid w:val="00BB7C0E"/>
    <w:rsid w:val="00BB7E86"/>
    <w:rsid w:val="00BB7F2D"/>
    <w:rsid w:val="00BC0475"/>
    <w:rsid w:val="00BC076F"/>
    <w:rsid w:val="00BC08E2"/>
    <w:rsid w:val="00BC0D6E"/>
    <w:rsid w:val="00BC111F"/>
    <w:rsid w:val="00BC1340"/>
    <w:rsid w:val="00BC1796"/>
    <w:rsid w:val="00BC1990"/>
    <w:rsid w:val="00BC1E44"/>
    <w:rsid w:val="00BC1F1C"/>
    <w:rsid w:val="00BC2A41"/>
    <w:rsid w:val="00BC2F67"/>
    <w:rsid w:val="00BC324A"/>
    <w:rsid w:val="00BC3792"/>
    <w:rsid w:val="00BC3F43"/>
    <w:rsid w:val="00BC409B"/>
    <w:rsid w:val="00BC4D0B"/>
    <w:rsid w:val="00BC4D13"/>
    <w:rsid w:val="00BC5854"/>
    <w:rsid w:val="00BC6044"/>
    <w:rsid w:val="00BC62AA"/>
    <w:rsid w:val="00BC63FF"/>
    <w:rsid w:val="00BC6D96"/>
    <w:rsid w:val="00BC7840"/>
    <w:rsid w:val="00BC79AB"/>
    <w:rsid w:val="00BC7B7D"/>
    <w:rsid w:val="00BC7B9D"/>
    <w:rsid w:val="00BD0C46"/>
    <w:rsid w:val="00BD134F"/>
    <w:rsid w:val="00BD169E"/>
    <w:rsid w:val="00BD1B9B"/>
    <w:rsid w:val="00BD2549"/>
    <w:rsid w:val="00BD26D9"/>
    <w:rsid w:val="00BD2754"/>
    <w:rsid w:val="00BD2A1B"/>
    <w:rsid w:val="00BD2B7B"/>
    <w:rsid w:val="00BD328A"/>
    <w:rsid w:val="00BD3C66"/>
    <w:rsid w:val="00BD3D25"/>
    <w:rsid w:val="00BD427A"/>
    <w:rsid w:val="00BD445F"/>
    <w:rsid w:val="00BD4591"/>
    <w:rsid w:val="00BD4DB6"/>
    <w:rsid w:val="00BD55E1"/>
    <w:rsid w:val="00BD5CE9"/>
    <w:rsid w:val="00BD63B4"/>
    <w:rsid w:val="00BD65FD"/>
    <w:rsid w:val="00BD6C10"/>
    <w:rsid w:val="00BD723B"/>
    <w:rsid w:val="00BD7515"/>
    <w:rsid w:val="00BD781E"/>
    <w:rsid w:val="00BD78B5"/>
    <w:rsid w:val="00BD7CD6"/>
    <w:rsid w:val="00BE020C"/>
    <w:rsid w:val="00BE0975"/>
    <w:rsid w:val="00BE0A74"/>
    <w:rsid w:val="00BE0F0A"/>
    <w:rsid w:val="00BE14E4"/>
    <w:rsid w:val="00BE1789"/>
    <w:rsid w:val="00BE1F8E"/>
    <w:rsid w:val="00BE213A"/>
    <w:rsid w:val="00BE2442"/>
    <w:rsid w:val="00BE25B8"/>
    <w:rsid w:val="00BE2950"/>
    <w:rsid w:val="00BE2CAB"/>
    <w:rsid w:val="00BE2F3B"/>
    <w:rsid w:val="00BE3AA4"/>
    <w:rsid w:val="00BE40F5"/>
    <w:rsid w:val="00BE4243"/>
    <w:rsid w:val="00BE4ACA"/>
    <w:rsid w:val="00BE4C33"/>
    <w:rsid w:val="00BE4D41"/>
    <w:rsid w:val="00BE4E02"/>
    <w:rsid w:val="00BE4F9A"/>
    <w:rsid w:val="00BE5816"/>
    <w:rsid w:val="00BE5864"/>
    <w:rsid w:val="00BE59C6"/>
    <w:rsid w:val="00BE5D47"/>
    <w:rsid w:val="00BE5DA1"/>
    <w:rsid w:val="00BE6A39"/>
    <w:rsid w:val="00BE6D86"/>
    <w:rsid w:val="00BE7241"/>
    <w:rsid w:val="00BE77B2"/>
    <w:rsid w:val="00BE79F2"/>
    <w:rsid w:val="00BF0600"/>
    <w:rsid w:val="00BF084A"/>
    <w:rsid w:val="00BF0D11"/>
    <w:rsid w:val="00BF10E9"/>
    <w:rsid w:val="00BF12BA"/>
    <w:rsid w:val="00BF12C4"/>
    <w:rsid w:val="00BF137D"/>
    <w:rsid w:val="00BF15C3"/>
    <w:rsid w:val="00BF16EB"/>
    <w:rsid w:val="00BF1A75"/>
    <w:rsid w:val="00BF228C"/>
    <w:rsid w:val="00BF238F"/>
    <w:rsid w:val="00BF2B7F"/>
    <w:rsid w:val="00BF2F09"/>
    <w:rsid w:val="00BF2F0F"/>
    <w:rsid w:val="00BF2FD5"/>
    <w:rsid w:val="00BF3C7B"/>
    <w:rsid w:val="00BF4184"/>
    <w:rsid w:val="00BF50F1"/>
    <w:rsid w:val="00BF53E4"/>
    <w:rsid w:val="00BF544E"/>
    <w:rsid w:val="00BF586C"/>
    <w:rsid w:val="00BF5B99"/>
    <w:rsid w:val="00BF64B4"/>
    <w:rsid w:val="00BF6F3A"/>
    <w:rsid w:val="00BF704B"/>
    <w:rsid w:val="00BF782F"/>
    <w:rsid w:val="00C00066"/>
    <w:rsid w:val="00C0061A"/>
    <w:rsid w:val="00C00853"/>
    <w:rsid w:val="00C0088C"/>
    <w:rsid w:val="00C00B69"/>
    <w:rsid w:val="00C00EE0"/>
    <w:rsid w:val="00C01129"/>
    <w:rsid w:val="00C01370"/>
    <w:rsid w:val="00C015FD"/>
    <w:rsid w:val="00C01DEE"/>
    <w:rsid w:val="00C02F9C"/>
    <w:rsid w:val="00C02FFF"/>
    <w:rsid w:val="00C03348"/>
    <w:rsid w:val="00C03D9D"/>
    <w:rsid w:val="00C03DA5"/>
    <w:rsid w:val="00C03E20"/>
    <w:rsid w:val="00C03E88"/>
    <w:rsid w:val="00C03E9A"/>
    <w:rsid w:val="00C03F89"/>
    <w:rsid w:val="00C040D5"/>
    <w:rsid w:val="00C04C3B"/>
    <w:rsid w:val="00C05A86"/>
    <w:rsid w:val="00C05B8A"/>
    <w:rsid w:val="00C062A1"/>
    <w:rsid w:val="00C062BE"/>
    <w:rsid w:val="00C063AE"/>
    <w:rsid w:val="00C066F6"/>
    <w:rsid w:val="00C07005"/>
    <w:rsid w:val="00C07546"/>
    <w:rsid w:val="00C077F6"/>
    <w:rsid w:val="00C078A2"/>
    <w:rsid w:val="00C07D7B"/>
    <w:rsid w:val="00C107EE"/>
    <w:rsid w:val="00C10B14"/>
    <w:rsid w:val="00C10C72"/>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4ED"/>
    <w:rsid w:val="00C15E18"/>
    <w:rsid w:val="00C16155"/>
    <w:rsid w:val="00C16350"/>
    <w:rsid w:val="00C163D1"/>
    <w:rsid w:val="00C1651C"/>
    <w:rsid w:val="00C16A32"/>
    <w:rsid w:val="00C16CD1"/>
    <w:rsid w:val="00C16DF6"/>
    <w:rsid w:val="00C16FBE"/>
    <w:rsid w:val="00C17636"/>
    <w:rsid w:val="00C179D3"/>
    <w:rsid w:val="00C17BDA"/>
    <w:rsid w:val="00C17F73"/>
    <w:rsid w:val="00C204D1"/>
    <w:rsid w:val="00C204D5"/>
    <w:rsid w:val="00C20677"/>
    <w:rsid w:val="00C210A2"/>
    <w:rsid w:val="00C219FC"/>
    <w:rsid w:val="00C21E4B"/>
    <w:rsid w:val="00C22B42"/>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2B0"/>
    <w:rsid w:val="00C30E54"/>
    <w:rsid w:val="00C30EA5"/>
    <w:rsid w:val="00C31826"/>
    <w:rsid w:val="00C31C8C"/>
    <w:rsid w:val="00C31DD4"/>
    <w:rsid w:val="00C32054"/>
    <w:rsid w:val="00C32129"/>
    <w:rsid w:val="00C322C2"/>
    <w:rsid w:val="00C3267F"/>
    <w:rsid w:val="00C327C7"/>
    <w:rsid w:val="00C327FC"/>
    <w:rsid w:val="00C32A23"/>
    <w:rsid w:val="00C339EC"/>
    <w:rsid w:val="00C3441E"/>
    <w:rsid w:val="00C346EB"/>
    <w:rsid w:val="00C35062"/>
    <w:rsid w:val="00C359BB"/>
    <w:rsid w:val="00C35B10"/>
    <w:rsid w:val="00C35B70"/>
    <w:rsid w:val="00C36197"/>
    <w:rsid w:val="00C3644B"/>
    <w:rsid w:val="00C36CBE"/>
    <w:rsid w:val="00C36DC4"/>
    <w:rsid w:val="00C36DE6"/>
    <w:rsid w:val="00C36FF1"/>
    <w:rsid w:val="00C37013"/>
    <w:rsid w:val="00C37092"/>
    <w:rsid w:val="00C374EF"/>
    <w:rsid w:val="00C37530"/>
    <w:rsid w:val="00C37566"/>
    <w:rsid w:val="00C37617"/>
    <w:rsid w:val="00C37A78"/>
    <w:rsid w:val="00C37D33"/>
    <w:rsid w:val="00C40576"/>
    <w:rsid w:val="00C414B6"/>
    <w:rsid w:val="00C4237D"/>
    <w:rsid w:val="00C42524"/>
    <w:rsid w:val="00C433CA"/>
    <w:rsid w:val="00C434EA"/>
    <w:rsid w:val="00C43893"/>
    <w:rsid w:val="00C43A78"/>
    <w:rsid w:val="00C43FA2"/>
    <w:rsid w:val="00C4415E"/>
    <w:rsid w:val="00C441C3"/>
    <w:rsid w:val="00C445EE"/>
    <w:rsid w:val="00C44881"/>
    <w:rsid w:val="00C44AC3"/>
    <w:rsid w:val="00C44AF7"/>
    <w:rsid w:val="00C44BA0"/>
    <w:rsid w:val="00C44FAB"/>
    <w:rsid w:val="00C45625"/>
    <w:rsid w:val="00C45758"/>
    <w:rsid w:val="00C45896"/>
    <w:rsid w:val="00C45BE5"/>
    <w:rsid w:val="00C46BD6"/>
    <w:rsid w:val="00C46D63"/>
    <w:rsid w:val="00C4769D"/>
    <w:rsid w:val="00C47B27"/>
    <w:rsid w:val="00C47D4B"/>
    <w:rsid w:val="00C47F06"/>
    <w:rsid w:val="00C50011"/>
    <w:rsid w:val="00C50A56"/>
    <w:rsid w:val="00C50BBE"/>
    <w:rsid w:val="00C50F70"/>
    <w:rsid w:val="00C510DF"/>
    <w:rsid w:val="00C511AB"/>
    <w:rsid w:val="00C52208"/>
    <w:rsid w:val="00C530C7"/>
    <w:rsid w:val="00C53148"/>
    <w:rsid w:val="00C53DC3"/>
    <w:rsid w:val="00C53E36"/>
    <w:rsid w:val="00C53E9D"/>
    <w:rsid w:val="00C543D2"/>
    <w:rsid w:val="00C54417"/>
    <w:rsid w:val="00C5450D"/>
    <w:rsid w:val="00C54E12"/>
    <w:rsid w:val="00C55434"/>
    <w:rsid w:val="00C55820"/>
    <w:rsid w:val="00C55ADD"/>
    <w:rsid w:val="00C56548"/>
    <w:rsid w:val="00C5663B"/>
    <w:rsid w:val="00C56939"/>
    <w:rsid w:val="00C56AE8"/>
    <w:rsid w:val="00C57D67"/>
    <w:rsid w:val="00C57D79"/>
    <w:rsid w:val="00C60221"/>
    <w:rsid w:val="00C61201"/>
    <w:rsid w:val="00C613AE"/>
    <w:rsid w:val="00C617B8"/>
    <w:rsid w:val="00C618D8"/>
    <w:rsid w:val="00C623F5"/>
    <w:rsid w:val="00C62AA1"/>
    <w:rsid w:val="00C62AB0"/>
    <w:rsid w:val="00C62D9D"/>
    <w:rsid w:val="00C63E2D"/>
    <w:rsid w:val="00C640D3"/>
    <w:rsid w:val="00C647CB"/>
    <w:rsid w:val="00C64D08"/>
    <w:rsid w:val="00C6678E"/>
    <w:rsid w:val="00C66BFF"/>
    <w:rsid w:val="00C66E78"/>
    <w:rsid w:val="00C66FD1"/>
    <w:rsid w:val="00C67122"/>
    <w:rsid w:val="00C678C5"/>
    <w:rsid w:val="00C67905"/>
    <w:rsid w:val="00C67C22"/>
    <w:rsid w:val="00C67CC4"/>
    <w:rsid w:val="00C67ECD"/>
    <w:rsid w:val="00C701D7"/>
    <w:rsid w:val="00C70CF9"/>
    <w:rsid w:val="00C70E92"/>
    <w:rsid w:val="00C71197"/>
    <w:rsid w:val="00C71409"/>
    <w:rsid w:val="00C719E7"/>
    <w:rsid w:val="00C71EC0"/>
    <w:rsid w:val="00C72020"/>
    <w:rsid w:val="00C73234"/>
    <w:rsid w:val="00C73437"/>
    <w:rsid w:val="00C7359C"/>
    <w:rsid w:val="00C74251"/>
    <w:rsid w:val="00C742CA"/>
    <w:rsid w:val="00C7495B"/>
    <w:rsid w:val="00C74E24"/>
    <w:rsid w:val="00C74F45"/>
    <w:rsid w:val="00C75426"/>
    <w:rsid w:val="00C7553D"/>
    <w:rsid w:val="00C757C7"/>
    <w:rsid w:val="00C75DA5"/>
    <w:rsid w:val="00C7615D"/>
    <w:rsid w:val="00C762BE"/>
    <w:rsid w:val="00C764EA"/>
    <w:rsid w:val="00C76DB9"/>
    <w:rsid w:val="00C772FA"/>
    <w:rsid w:val="00C77FBA"/>
    <w:rsid w:val="00C80698"/>
    <w:rsid w:val="00C81751"/>
    <w:rsid w:val="00C81758"/>
    <w:rsid w:val="00C81780"/>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914"/>
    <w:rsid w:val="00C90AA1"/>
    <w:rsid w:val="00C90FD0"/>
    <w:rsid w:val="00C91230"/>
    <w:rsid w:val="00C922D9"/>
    <w:rsid w:val="00C92361"/>
    <w:rsid w:val="00C92639"/>
    <w:rsid w:val="00C92758"/>
    <w:rsid w:val="00C92C6D"/>
    <w:rsid w:val="00C93747"/>
    <w:rsid w:val="00C938F9"/>
    <w:rsid w:val="00C93BBC"/>
    <w:rsid w:val="00C93EE1"/>
    <w:rsid w:val="00C940EE"/>
    <w:rsid w:val="00C94F75"/>
    <w:rsid w:val="00C95048"/>
    <w:rsid w:val="00C9517D"/>
    <w:rsid w:val="00C95469"/>
    <w:rsid w:val="00C9562B"/>
    <w:rsid w:val="00C95CF2"/>
    <w:rsid w:val="00C9609B"/>
    <w:rsid w:val="00C96B14"/>
    <w:rsid w:val="00C97539"/>
    <w:rsid w:val="00C9754D"/>
    <w:rsid w:val="00C976EF"/>
    <w:rsid w:val="00CA00D8"/>
    <w:rsid w:val="00CA071C"/>
    <w:rsid w:val="00CA075F"/>
    <w:rsid w:val="00CA07C4"/>
    <w:rsid w:val="00CA0844"/>
    <w:rsid w:val="00CA09EA"/>
    <w:rsid w:val="00CA0A16"/>
    <w:rsid w:val="00CA0B8F"/>
    <w:rsid w:val="00CA0DC2"/>
    <w:rsid w:val="00CA110F"/>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C50"/>
    <w:rsid w:val="00CA4D86"/>
    <w:rsid w:val="00CA4DE9"/>
    <w:rsid w:val="00CA576C"/>
    <w:rsid w:val="00CA58DA"/>
    <w:rsid w:val="00CA5D84"/>
    <w:rsid w:val="00CA5DC3"/>
    <w:rsid w:val="00CA6BA0"/>
    <w:rsid w:val="00CA70CE"/>
    <w:rsid w:val="00CA7E01"/>
    <w:rsid w:val="00CA7ED6"/>
    <w:rsid w:val="00CB016B"/>
    <w:rsid w:val="00CB0A1B"/>
    <w:rsid w:val="00CB0C55"/>
    <w:rsid w:val="00CB13AE"/>
    <w:rsid w:val="00CB1B30"/>
    <w:rsid w:val="00CB2958"/>
    <w:rsid w:val="00CB2D9B"/>
    <w:rsid w:val="00CB386F"/>
    <w:rsid w:val="00CB38E4"/>
    <w:rsid w:val="00CB39F8"/>
    <w:rsid w:val="00CB3DC1"/>
    <w:rsid w:val="00CB40AE"/>
    <w:rsid w:val="00CB4205"/>
    <w:rsid w:val="00CB4244"/>
    <w:rsid w:val="00CB4E27"/>
    <w:rsid w:val="00CB4F28"/>
    <w:rsid w:val="00CB5784"/>
    <w:rsid w:val="00CB5F82"/>
    <w:rsid w:val="00CB66A8"/>
    <w:rsid w:val="00CB69CA"/>
    <w:rsid w:val="00CB781A"/>
    <w:rsid w:val="00CB7859"/>
    <w:rsid w:val="00CB7868"/>
    <w:rsid w:val="00CB78BD"/>
    <w:rsid w:val="00CB7E49"/>
    <w:rsid w:val="00CC0266"/>
    <w:rsid w:val="00CC0B55"/>
    <w:rsid w:val="00CC0C5D"/>
    <w:rsid w:val="00CC10EC"/>
    <w:rsid w:val="00CC16F4"/>
    <w:rsid w:val="00CC3275"/>
    <w:rsid w:val="00CC353F"/>
    <w:rsid w:val="00CC3999"/>
    <w:rsid w:val="00CC3A0E"/>
    <w:rsid w:val="00CC3D79"/>
    <w:rsid w:val="00CC4936"/>
    <w:rsid w:val="00CC4EB2"/>
    <w:rsid w:val="00CC59BD"/>
    <w:rsid w:val="00CC59D3"/>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3DA"/>
    <w:rsid w:val="00CD2A4B"/>
    <w:rsid w:val="00CD331E"/>
    <w:rsid w:val="00CD3525"/>
    <w:rsid w:val="00CD3958"/>
    <w:rsid w:val="00CD3B72"/>
    <w:rsid w:val="00CD4001"/>
    <w:rsid w:val="00CD40CB"/>
    <w:rsid w:val="00CD44E4"/>
    <w:rsid w:val="00CD44F5"/>
    <w:rsid w:val="00CD489A"/>
    <w:rsid w:val="00CD4C4D"/>
    <w:rsid w:val="00CD4E2C"/>
    <w:rsid w:val="00CD5E7F"/>
    <w:rsid w:val="00CD5FD1"/>
    <w:rsid w:val="00CD63A4"/>
    <w:rsid w:val="00CD6805"/>
    <w:rsid w:val="00CD6905"/>
    <w:rsid w:val="00CD6A9A"/>
    <w:rsid w:val="00CD6CB3"/>
    <w:rsid w:val="00CD7886"/>
    <w:rsid w:val="00CD7AC9"/>
    <w:rsid w:val="00CD7E0B"/>
    <w:rsid w:val="00CE015C"/>
    <w:rsid w:val="00CE0676"/>
    <w:rsid w:val="00CE075C"/>
    <w:rsid w:val="00CE08BB"/>
    <w:rsid w:val="00CE0CE4"/>
    <w:rsid w:val="00CE0E6F"/>
    <w:rsid w:val="00CE1353"/>
    <w:rsid w:val="00CE14B5"/>
    <w:rsid w:val="00CE153F"/>
    <w:rsid w:val="00CE1A24"/>
    <w:rsid w:val="00CE1BEE"/>
    <w:rsid w:val="00CE267F"/>
    <w:rsid w:val="00CE370D"/>
    <w:rsid w:val="00CE3B7B"/>
    <w:rsid w:val="00CE50C7"/>
    <w:rsid w:val="00CE531B"/>
    <w:rsid w:val="00CE5A67"/>
    <w:rsid w:val="00CE5DE3"/>
    <w:rsid w:val="00CE603E"/>
    <w:rsid w:val="00CE7BBC"/>
    <w:rsid w:val="00CF056E"/>
    <w:rsid w:val="00CF1313"/>
    <w:rsid w:val="00CF1B1C"/>
    <w:rsid w:val="00CF1D41"/>
    <w:rsid w:val="00CF209E"/>
    <w:rsid w:val="00CF2496"/>
    <w:rsid w:val="00CF2532"/>
    <w:rsid w:val="00CF31B0"/>
    <w:rsid w:val="00CF426A"/>
    <w:rsid w:val="00CF426D"/>
    <w:rsid w:val="00CF449C"/>
    <w:rsid w:val="00CF4539"/>
    <w:rsid w:val="00CF525F"/>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4C3"/>
    <w:rsid w:val="00D029C1"/>
    <w:rsid w:val="00D0312C"/>
    <w:rsid w:val="00D03961"/>
    <w:rsid w:val="00D0454A"/>
    <w:rsid w:val="00D046F6"/>
    <w:rsid w:val="00D04A4A"/>
    <w:rsid w:val="00D04A8B"/>
    <w:rsid w:val="00D050C8"/>
    <w:rsid w:val="00D052C3"/>
    <w:rsid w:val="00D05752"/>
    <w:rsid w:val="00D05F42"/>
    <w:rsid w:val="00D06133"/>
    <w:rsid w:val="00D0682C"/>
    <w:rsid w:val="00D06963"/>
    <w:rsid w:val="00D07831"/>
    <w:rsid w:val="00D07A53"/>
    <w:rsid w:val="00D10094"/>
    <w:rsid w:val="00D10385"/>
    <w:rsid w:val="00D10756"/>
    <w:rsid w:val="00D10C37"/>
    <w:rsid w:val="00D1135D"/>
    <w:rsid w:val="00D11C35"/>
    <w:rsid w:val="00D12D5A"/>
    <w:rsid w:val="00D12D8F"/>
    <w:rsid w:val="00D12F56"/>
    <w:rsid w:val="00D13179"/>
    <w:rsid w:val="00D136F0"/>
    <w:rsid w:val="00D13DCA"/>
    <w:rsid w:val="00D1409A"/>
    <w:rsid w:val="00D14718"/>
    <w:rsid w:val="00D14D8A"/>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3C6"/>
    <w:rsid w:val="00D205B2"/>
    <w:rsid w:val="00D20715"/>
    <w:rsid w:val="00D20B0F"/>
    <w:rsid w:val="00D21460"/>
    <w:rsid w:val="00D22358"/>
    <w:rsid w:val="00D22550"/>
    <w:rsid w:val="00D2270A"/>
    <w:rsid w:val="00D23342"/>
    <w:rsid w:val="00D23461"/>
    <w:rsid w:val="00D240AD"/>
    <w:rsid w:val="00D24C8B"/>
    <w:rsid w:val="00D24DA2"/>
    <w:rsid w:val="00D25433"/>
    <w:rsid w:val="00D2568A"/>
    <w:rsid w:val="00D25E70"/>
    <w:rsid w:val="00D26137"/>
    <w:rsid w:val="00D261BC"/>
    <w:rsid w:val="00D264A8"/>
    <w:rsid w:val="00D26990"/>
    <w:rsid w:val="00D27181"/>
    <w:rsid w:val="00D27240"/>
    <w:rsid w:val="00D27256"/>
    <w:rsid w:val="00D27897"/>
    <w:rsid w:val="00D279E6"/>
    <w:rsid w:val="00D3010D"/>
    <w:rsid w:val="00D303DF"/>
    <w:rsid w:val="00D306B8"/>
    <w:rsid w:val="00D309B6"/>
    <w:rsid w:val="00D30AEF"/>
    <w:rsid w:val="00D312F2"/>
    <w:rsid w:val="00D316F0"/>
    <w:rsid w:val="00D31ACC"/>
    <w:rsid w:val="00D31F57"/>
    <w:rsid w:val="00D321D8"/>
    <w:rsid w:val="00D322D0"/>
    <w:rsid w:val="00D32418"/>
    <w:rsid w:val="00D32BAD"/>
    <w:rsid w:val="00D32F27"/>
    <w:rsid w:val="00D331A9"/>
    <w:rsid w:val="00D33267"/>
    <w:rsid w:val="00D334BB"/>
    <w:rsid w:val="00D3360C"/>
    <w:rsid w:val="00D33A60"/>
    <w:rsid w:val="00D33C50"/>
    <w:rsid w:val="00D3468D"/>
    <w:rsid w:val="00D35048"/>
    <w:rsid w:val="00D35418"/>
    <w:rsid w:val="00D35C1B"/>
    <w:rsid w:val="00D35C42"/>
    <w:rsid w:val="00D360C7"/>
    <w:rsid w:val="00D36423"/>
    <w:rsid w:val="00D36861"/>
    <w:rsid w:val="00D36FD2"/>
    <w:rsid w:val="00D3720E"/>
    <w:rsid w:val="00D37368"/>
    <w:rsid w:val="00D3739A"/>
    <w:rsid w:val="00D377F8"/>
    <w:rsid w:val="00D40035"/>
    <w:rsid w:val="00D4009C"/>
    <w:rsid w:val="00D40468"/>
    <w:rsid w:val="00D409E9"/>
    <w:rsid w:val="00D40ECA"/>
    <w:rsid w:val="00D41BA3"/>
    <w:rsid w:val="00D41D67"/>
    <w:rsid w:val="00D42CA3"/>
    <w:rsid w:val="00D42D84"/>
    <w:rsid w:val="00D42DF5"/>
    <w:rsid w:val="00D43395"/>
    <w:rsid w:val="00D4356B"/>
    <w:rsid w:val="00D43997"/>
    <w:rsid w:val="00D43E1D"/>
    <w:rsid w:val="00D4455A"/>
    <w:rsid w:val="00D44D73"/>
    <w:rsid w:val="00D458BA"/>
    <w:rsid w:val="00D45A75"/>
    <w:rsid w:val="00D45DB3"/>
    <w:rsid w:val="00D462D1"/>
    <w:rsid w:val="00D46545"/>
    <w:rsid w:val="00D46ADA"/>
    <w:rsid w:val="00D47C18"/>
    <w:rsid w:val="00D47D4E"/>
    <w:rsid w:val="00D508C4"/>
    <w:rsid w:val="00D514BD"/>
    <w:rsid w:val="00D514ED"/>
    <w:rsid w:val="00D52EB7"/>
    <w:rsid w:val="00D53889"/>
    <w:rsid w:val="00D5406C"/>
    <w:rsid w:val="00D54A82"/>
    <w:rsid w:val="00D54DB0"/>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9F9"/>
    <w:rsid w:val="00D65DEF"/>
    <w:rsid w:val="00D66612"/>
    <w:rsid w:val="00D66744"/>
    <w:rsid w:val="00D66E08"/>
    <w:rsid w:val="00D670E7"/>
    <w:rsid w:val="00D7056D"/>
    <w:rsid w:val="00D7071D"/>
    <w:rsid w:val="00D70F5D"/>
    <w:rsid w:val="00D7149A"/>
    <w:rsid w:val="00D72410"/>
    <w:rsid w:val="00D72548"/>
    <w:rsid w:val="00D72F63"/>
    <w:rsid w:val="00D731CF"/>
    <w:rsid w:val="00D732F2"/>
    <w:rsid w:val="00D73AAB"/>
    <w:rsid w:val="00D73DBD"/>
    <w:rsid w:val="00D73FBB"/>
    <w:rsid w:val="00D741B9"/>
    <w:rsid w:val="00D75B58"/>
    <w:rsid w:val="00D76A9F"/>
    <w:rsid w:val="00D77556"/>
    <w:rsid w:val="00D77B49"/>
    <w:rsid w:val="00D77D12"/>
    <w:rsid w:val="00D80623"/>
    <w:rsid w:val="00D80F3D"/>
    <w:rsid w:val="00D810DF"/>
    <w:rsid w:val="00D813A7"/>
    <w:rsid w:val="00D81C4F"/>
    <w:rsid w:val="00D81E72"/>
    <w:rsid w:val="00D81FAF"/>
    <w:rsid w:val="00D821F9"/>
    <w:rsid w:val="00D8231A"/>
    <w:rsid w:val="00D82843"/>
    <w:rsid w:val="00D8293E"/>
    <w:rsid w:val="00D829EC"/>
    <w:rsid w:val="00D83778"/>
    <w:rsid w:val="00D83C76"/>
    <w:rsid w:val="00D83F5A"/>
    <w:rsid w:val="00D844D7"/>
    <w:rsid w:val="00D84A8F"/>
    <w:rsid w:val="00D85193"/>
    <w:rsid w:val="00D85B46"/>
    <w:rsid w:val="00D86707"/>
    <w:rsid w:val="00D867A1"/>
    <w:rsid w:val="00D86B05"/>
    <w:rsid w:val="00D87125"/>
    <w:rsid w:val="00D871C8"/>
    <w:rsid w:val="00D9008E"/>
    <w:rsid w:val="00D901FC"/>
    <w:rsid w:val="00D90266"/>
    <w:rsid w:val="00D903B6"/>
    <w:rsid w:val="00D91132"/>
    <w:rsid w:val="00D91184"/>
    <w:rsid w:val="00D91276"/>
    <w:rsid w:val="00D91336"/>
    <w:rsid w:val="00D91735"/>
    <w:rsid w:val="00D9193B"/>
    <w:rsid w:val="00D91D18"/>
    <w:rsid w:val="00D91D63"/>
    <w:rsid w:val="00D91DD9"/>
    <w:rsid w:val="00D925F9"/>
    <w:rsid w:val="00D92964"/>
    <w:rsid w:val="00D92B6E"/>
    <w:rsid w:val="00D92DA7"/>
    <w:rsid w:val="00D93005"/>
    <w:rsid w:val="00D93AA7"/>
    <w:rsid w:val="00D93C47"/>
    <w:rsid w:val="00D93E9C"/>
    <w:rsid w:val="00D95E49"/>
    <w:rsid w:val="00D96005"/>
    <w:rsid w:val="00D963A4"/>
    <w:rsid w:val="00D96968"/>
    <w:rsid w:val="00D97CD2"/>
    <w:rsid w:val="00D97D20"/>
    <w:rsid w:val="00DA05C9"/>
    <w:rsid w:val="00DA0B54"/>
    <w:rsid w:val="00DA0BF7"/>
    <w:rsid w:val="00DA0F81"/>
    <w:rsid w:val="00DA1911"/>
    <w:rsid w:val="00DA1BBB"/>
    <w:rsid w:val="00DA1F69"/>
    <w:rsid w:val="00DA226F"/>
    <w:rsid w:val="00DA2C3C"/>
    <w:rsid w:val="00DA2D5F"/>
    <w:rsid w:val="00DA305B"/>
    <w:rsid w:val="00DA313C"/>
    <w:rsid w:val="00DA3350"/>
    <w:rsid w:val="00DA3451"/>
    <w:rsid w:val="00DA361E"/>
    <w:rsid w:val="00DA369B"/>
    <w:rsid w:val="00DA381F"/>
    <w:rsid w:val="00DA3C6A"/>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B0075"/>
    <w:rsid w:val="00DB0125"/>
    <w:rsid w:val="00DB066C"/>
    <w:rsid w:val="00DB107C"/>
    <w:rsid w:val="00DB12D5"/>
    <w:rsid w:val="00DB1FF2"/>
    <w:rsid w:val="00DB2345"/>
    <w:rsid w:val="00DB246F"/>
    <w:rsid w:val="00DB25F2"/>
    <w:rsid w:val="00DB2704"/>
    <w:rsid w:val="00DB2F7A"/>
    <w:rsid w:val="00DB3064"/>
    <w:rsid w:val="00DB31B0"/>
    <w:rsid w:val="00DB3476"/>
    <w:rsid w:val="00DB391C"/>
    <w:rsid w:val="00DB3E2B"/>
    <w:rsid w:val="00DB43BF"/>
    <w:rsid w:val="00DB4731"/>
    <w:rsid w:val="00DB4AEA"/>
    <w:rsid w:val="00DB4EA7"/>
    <w:rsid w:val="00DB4FA1"/>
    <w:rsid w:val="00DB54CD"/>
    <w:rsid w:val="00DB556F"/>
    <w:rsid w:val="00DB55D4"/>
    <w:rsid w:val="00DB560A"/>
    <w:rsid w:val="00DB5D0D"/>
    <w:rsid w:val="00DB6248"/>
    <w:rsid w:val="00DB64A0"/>
    <w:rsid w:val="00DB7428"/>
    <w:rsid w:val="00DB7AC2"/>
    <w:rsid w:val="00DB7F69"/>
    <w:rsid w:val="00DC046E"/>
    <w:rsid w:val="00DC06AA"/>
    <w:rsid w:val="00DC09F9"/>
    <w:rsid w:val="00DC121C"/>
    <w:rsid w:val="00DC1CC2"/>
    <w:rsid w:val="00DC1DFE"/>
    <w:rsid w:val="00DC2353"/>
    <w:rsid w:val="00DC263C"/>
    <w:rsid w:val="00DC26EF"/>
    <w:rsid w:val="00DC2A92"/>
    <w:rsid w:val="00DC3A77"/>
    <w:rsid w:val="00DC4138"/>
    <w:rsid w:val="00DC4457"/>
    <w:rsid w:val="00DC4A2B"/>
    <w:rsid w:val="00DC528D"/>
    <w:rsid w:val="00DC536B"/>
    <w:rsid w:val="00DC5E88"/>
    <w:rsid w:val="00DC6BF2"/>
    <w:rsid w:val="00DC70F9"/>
    <w:rsid w:val="00DC76F8"/>
    <w:rsid w:val="00DC7BFD"/>
    <w:rsid w:val="00DC7C2C"/>
    <w:rsid w:val="00DC7EE7"/>
    <w:rsid w:val="00DD0329"/>
    <w:rsid w:val="00DD0918"/>
    <w:rsid w:val="00DD177C"/>
    <w:rsid w:val="00DD197D"/>
    <w:rsid w:val="00DD215B"/>
    <w:rsid w:val="00DD2A2A"/>
    <w:rsid w:val="00DD2F6E"/>
    <w:rsid w:val="00DD39ED"/>
    <w:rsid w:val="00DD3E2E"/>
    <w:rsid w:val="00DD431B"/>
    <w:rsid w:val="00DD453A"/>
    <w:rsid w:val="00DD4A45"/>
    <w:rsid w:val="00DD4D2F"/>
    <w:rsid w:val="00DD52C9"/>
    <w:rsid w:val="00DD60DA"/>
    <w:rsid w:val="00DD7243"/>
    <w:rsid w:val="00DD7855"/>
    <w:rsid w:val="00DD7982"/>
    <w:rsid w:val="00DE1177"/>
    <w:rsid w:val="00DE18CF"/>
    <w:rsid w:val="00DE192F"/>
    <w:rsid w:val="00DE193F"/>
    <w:rsid w:val="00DE21B2"/>
    <w:rsid w:val="00DE2851"/>
    <w:rsid w:val="00DE2C15"/>
    <w:rsid w:val="00DE2E9B"/>
    <w:rsid w:val="00DE2EAB"/>
    <w:rsid w:val="00DE33A4"/>
    <w:rsid w:val="00DE34DD"/>
    <w:rsid w:val="00DE37FC"/>
    <w:rsid w:val="00DE3845"/>
    <w:rsid w:val="00DE3F43"/>
    <w:rsid w:val="00DE4151"/>
    <w:rsid w:val="00DE430C"/>
    <w:rsid w:val="00DE45DF"/>
    <w:rsid w:val="00DE4882"/>
    <w:rsid w:val="00DE49FE"/>
    <w:rsid w:val="00DE4A4F"/>
    <w:rsid w:val="00DE4D08"/>
    <w:rsid w:val="00DE4D6F"/>
    <w:rsid w:val="00DE4DB4"/>
    <w:rsid w:val="00DE503E"/>
    <w:rsid w:val="00DE51B4"/>
    <w:rsid w:val="00DE5DAA"/>
    <w:rsid w:val="00DE5F6F"/>
    <w:rsid w:val="00DE6752"/>
    <w:rsid w:val="00DE76DD"/>
    <w:rsid w:val="00DE77AB"/>
    <w:rsid w:val="00DE7D82"/>
    <w:rsid w:val="00DF0289"/>
    <w:rsid w:val="00DF083A"/>
    <w:rsid w:val="00DF0ABE"/>
    <w:rsid w:val="00DF0BC2"/>
    <w:rsid w:val="00DF1027"/>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98"/>
    <w:rsid w:val="00DF5BD4"/>
    <w:rsid w:val="00DF5D5B"/>
    <w:rsid w:val="00DF69A6"/>
    <w:rsid w:val="00DF6B01"/>
    <w:rsid w:val="00DF6DA5"/>
    <w:rsid w:val="00DF6E4E"/>
    <w:rsid w:val="00DF75FF"/>
    <w:rsid w:val="00DF775E"/>
    <w:rsid w:val="00DF79AD"/>
    <w:rsid w:val="00DF7EC9"/>
    <w:rsid w:val="00E00807"/>
    <w:rsid w:val="00E01079"/>
    <w:rsid w:val="00E01269"/>
    <w:rsid w:val="00E01B25"/>
    <w:rsid w:val="00E01E8A"/>
    <w:rsid w:val="00E02850"/>
    <w:rsid w:val="00E02CDD"/>
    <w:rsid w:val="00E02EBB"/>
    <w:rsid w:val="00E03512"/>
    <w:rsid w:val="00E03783"/>
    <w:rsid w:val="00E047D6"/>
    <w:rsid w:val="00E04AFA"/>
    <w:rsid w:val="00E04F7F"/>
    <w:rsid w:val="00E054AA"/>
    <w:rsid w:val="00E05B7A"/>
    <w:rsid w:val="00E05B9E"/>
    <w:rsid w:val="00E05D27"/>
    <w:rsid w:val="00E05E87"/>
    <w:rsid w:val="00E0623B"/>
    <w:rsid w:val="00E06B9D"/>
    <w:rsid w:val="00E06DAF"/>
    <w:rsid w:val="00E072A1"/>
    <w:rsid w:val="00E07577"/>
    <w:rsid w:val="00E0772F"/>
    <w:rsid w:val="00E0792B"/>
    <w:rsid w:val="00E07E58"/>
    <w:rsid w:val="00E100E5"/>
    <w:rsid w:val="00E1038C"/>
    <w:rsid w:val="00E10AA7"/>
    <w:rsid w:val="00E117DE"/>
    <w:rsid w:val="00E11927"/>
    <w:rsid w:val="00E1250D"/>
    <w:rsid w:val="00E1393B"/>
    <w:rsid w:val="00E1434E"/>
    <w:rsid w:val="00E143F6"/>
    <w:rsid w:val="00E14609"/>
    <w:rsid w:val="00E14D7B"/>
    <w:rsid w:val="00E15B77"/>
    <w:rsid w:val="00E15D73"/>
    <w:rsid w:val="00E15DAF"/>
    <w:rsid w:val="00E16226"/>
    <w:rsid w:val="00E16665"/>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659"/>
    <w:rsid w:val="00E24CAB"/>
    <w:rsid w:val="00E251E6"/>
    <w:rsid w:val="00E25935"/>
    <w:rsid w:val="00E25C43"/>
    <w:rsid w:val="00E26508"/>
    <w:rsid w:val="00E265F0"/>
    <w:rsid w:val="00E268DF"/>
    <w:rsid w:val="00E26B47"/>
    <w:rsid w:val="00E26B61"/>
    <w:rsid w:val="00E26C2F"/>
    <w:rsid w:val="00E26DA8"/>
    <w:rsid w:val="00E27305"/>
    <w:rsid w:val="00E279E1"/>
    <w:rsid w:val="00E27AF8"/>
    <w:rsid w:val="00E3011E"/>
    <w:rsid w:val="00E303F6"/>
    <w:rsid w:val="00E308C0"/>
    <w:rsid w:val="00E30965"/>
    <w:rsid w:val="00E30C89"/>
    <w:rsid w:val="00E30CC6"/>
    <w:rsid w:val="00E30E3A"/>
    <w:rsid w:val="00E313D5"/>
    <w:rsid w:val="00E31541"/>
    <w:rsid w:val="00E316D0"/>
    <w:rsid w:val="00E32174"/>
    <w:rsid w:val="00E32247"/>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128"/>
    <w:rsid w:val="00E37468"/>
    <w:rsid w:val="00E37B1C"/>
    <w:rsid w:val="00E37DB5"/>
    <w:rsid w:val="00E37DDF"/>
    <w:rsid w:val="00E40266"/>
    <w:rsid w:val="00E40293"/>
    <w:rsid w:val="00E40E0C"/>
    <w:rsid w:val="00E410D1"/>
    <w:rsid w:val="00E411F6"/>
    <w:rsid w:val="00E41260"/>
    <w:rsid w:val="00E41A12"/>
    <w:rsid w:val="00E4230D"/>
    <w:rsid w:val="00E42418"/>
    <w:rsid w:val="00E42579"/>
    <w:rsid w:val="00E42DCA"/>
    <w:rsid w:val="00E42E14"/>
    <w:rsid w:val="00E4469B"/>
    <w:rsid w:val="00E449C7"/>
    <w:rsid w:val="00E450D1"/>
    <w:rsid w:val="00E45609"/>
    <w:rsid w:val="00E4612A"/>
    <w:rsid w:val="00E466DC"/>
    <w:rsid w:val="00E468F8"/>
    <w:rsid w:val="00E46B5E"/>
    <w:rsid w:val="00E46FCB"/>
    <w:rsid w:val="00E4723C"/>
    <w:rsid w:val="00E47636"/>
    <w:rsid w:val="00E47777"/>
    <w:rsid w:val="00E5152B"/>
    <w:rsid w:val="00E51A5A"/>
    <w:rsid w:val="00E526F0"/>
    <w:rsid w:val="00E52CA5"/>
    <w:rsid w:val="00E53222"/>
    <w:rsid w:val="00E53F90"/>
    <w:rsid w:val="00E54240"/>
    <w:rsid w:val="00E543B8"/>
    <w:rsid w:val="00E5454E"/>
    <w:rsid w:val="00E54657"/>
    <w:rsid w:val="00E54BAF"/>
    <w:rsid w:val="00E54DD1"/>
    <w:rsid w:val="00E561B0"/>
    <w:rsid w:val="00E5670C"/>
    <w:rsid w:val="00E5699C"/>
    <w:rsid w:val="00E56D43"/>
    <w:rsid w:val="00E57165"/>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14D"/>
    <w:rsid w:val="00E648F5"/>
    <w:rsid w:val="00E64AAB"/>
    <w:rsid w:val="00E64C3E"/>
    <w:rsid w:val="00E670D7"/>
    <w:rsid w:val="00E6757E"/>
    <w:rsid w:val="00E705BE"/>
    <w:rsid w:val="00E70C96"/>
    <w:rsid w:val="00E711BB"/>
    <w:rsid w:val="00E7145F"/>
    <w:rsid w:val="00E71953"/>
    <w:rsid w:val="00E71C3F"/>
    <w:rsid w:val="00E730DA"/>
    <w:rsid w:val="00E73BA6"/>
    <w:rsid w:val="00E7434D"/>
    <w:rsid w:val="00E74E39"/>
    <w:rsid w:val="00E75122"/>
    <w:rsid w:val="00E753C7"/>
    <w:rsid w:val="00E761B1"/>
    <w:rsid w:val="00E7678A"/>
    <w:rsid w:val="00E770AA"/>
    <w:rsid w:val="00E77741"/>
    <w:rsid w:val="00E778E4"/>
    <w:rsid w:val="00E800C5"/>
    <w:rsid w:val="00E801EA"/>
    <w:rsid w:val="00E804BF"/>
    <w:rsid w:val="00E80E6E"/>
    <w:rsid w:val="00E817DB"/>
    <w:rsid w:val="00E81F23"/>
    <w:rsid w:val="00E82068"/>
    <w:rsid w:val="00E825FC"/>
    <w:rsid w:val="00E82664"/>
    <w:rsid w:val="00E827E6"/>
    <w:rsid w:val="00E82F34"/>
    <w:rsid w:val="00E8323C"/>
    <w:rsid w:val="00E836C1"/>
    <w:rsid w:val="00E83A60"/>
    <w:rsid w:val="00E83CEF"/>
    <w:rsid w:val="00E85020"/>
    <w:rsid w:val="00E85053"/>
    <w:rsid w:val="00E8579C"/>
    <w:rsid w:val="00E85950"/>
    <w:rsid w:val="00E85F36"/>
    <w:rsid w:val="00E864E2"/>
    <w:rsid w:val="00E8685C"/>
    <w:rsid w:val="00E86CFA"/>
    <w:rsid w:val="00E86FBF"/>
    <w:rsid w:val="00E871DF"/>
    <w:rsid w:val="00E873F6"/>
    <w:rsid w:val="00E87B3D"/>
    <w:rsid w:val="00E906CC"/>
    <w:rsid w:val="00E90DF6"/>
    <w:rsid w:val="00E91405"/>
    <w:rsid w:val="00E91665"/>
    <w:rsid w:val="00E916DC"/>
    <w:rsid w:val="00E92509"/>
    <w:rsid w:val="00E926B4"/>
    <w:rsid w:val="00E9289C"/>
    <w:rsid w:val="00E928E8"/>
    <w:rsid w:val="00E9300F"/>
    <w:rsid w:val="00E94208"/>
    <w:rsid w:val="00E9528F"/>
    <w:rsid w:val="00E95881"/>
    <w:rsid w:val="00E95B5B"/>
    <w:rsid w:val="00E95CE7"/>
    <w:rsid w:val="00E95E7E"/>
    <w:rsid w:val="00E96094"/>
    <w:rsid w:val="00E96817"/>
    <w:rsid w:val="00E97969"/>
    <w:rsid w:val="00E97F0A"/>
    <w:rsid w:val="00EA000A"/>
    <w:rsid w:val="00EA0012"/>
    <w:rsid w:val="00EA0162"/>
    <w:rsid w:val="00EA0995"/>
    <w:rsid w:val="00EA11EA"/>
    <w:rsid w:val="00EA14B8"/>
    <w:rsid w:val="00EA1D53"/>
    <w:rsid w:val="00EA1E1C"/>
    <w:rsid w:val="00EA263D"/>
    <w:rsid w:val="00EA3496"/>
    <w:rsid w:val="00EA3592"/>
    <w:rsid w:val="00EA364C"/>
    <w:rsid w:val="00EA3B79"/>
    <w:rsid w:val="00EA3C3C"/>
    <w:rsid w:val="00EA3D70"/>
    <w:rsid w:val="00EA4997"/>
    <w:rsid w:val="00EA55CC"/>
    <w:rsid w:val="00EA5D11"/>
    <w:rsid w:val="00EA5D35"/>
    <w:rsid w:val="00EA729C"/>
    <w:rsid w:val="00EA7F29"/>
    <w:rsid w:val="00EB024C"/>
    <w:rsid w:val="00EB05DF"/>
    <w:rsid w:val="00EB1505"/>
    <w:rsid w:val="00EB171C"/>
    <w:rsid w:val="00EB1A5F"/>
    <w:rsid w:val="00EB1B53"/>
    <w:rsid w:val="00EB1D5C"/>
    <w:rsid w:val="00EB1EB8"/>
    <w:rsid w:val="00EB20E7"/>
    <w:rsid w:val="00EB245E"/>
    <w:rsid w:val="00EB2A18"/>
    <w:rsid w:val="00EB2C82"/>
    <w:rsid w:val="00EB3661"/>
    <w:rsid w:val="00EB396F"/>
    <w:rsid w:val="00EB4D01"/>
    <w:rsid w:val="00EB510C"/>
    <w:rsid w:val="00EB570D"/>
    <w:rsid w:val="00EB5F04"/>
    <w:rsid w:val="00EB63EA"/>
    <w:rsid w:val="00EB6C9A"/>
    <w:rsid w:val="00EB71DE"/>
    <w:rsid w:val="00EB7692"/>
    <w:rsid w:val="00EB7F2C"/>
    <w:rsid w:val="00EC0082"/>
    <w:rsid w:val="00EC00AD"/>
    <w:rsid w:val="00EC0D0E"/>
    <w:rsid w:val="00EC1075"/>
    <w:rsid w:val="00EC1188"/>
    <w:rsid w:val="00EC1795"/>
    <w:rsid w:val="00EC1ABA"/>
    <w:rsid w:val="00EC1B8F"/>
    <w:rsid w:val="00EC20B0"/>
    <w:rsid w:val="00EC2623"/>
    <w:rsid w:val="00EC285A"/>
    <w:rsid w:val="00EC2B6F"/>
    <w:rsid w:val="00EC2ECA"/>
    <w:rsid w:val="00EC327B"/>
    <w:rsid w:val="00EC34E8"/>
    <w:rsid w:val="00EC372E"/>
    <w:rsid w:val="00EC3CB4"/>
    <w:rsid w:val="00EC4037"/>
    <w:rsid w:val="00EC4219"/>
    <w:rsid w:val="00EC4268"/>
    <w:rsid w:val="00EC5201"/>
    <w:rsid w:val="00EC5489"/>
    <w:rsid w:val="00EC588A"/>
    <w:rsid w:val="00EC5907"/>
    <w:rsid w:val="00EC5FCC"/>
    <w:rsid w:val="00EC6132"/>
    <w:rsid w:val="00EC63FD"/>
    <w:rsid w:val="00ED05CF"/>
    <w:rsid w:val="00ED0693"/>
    <w:rsid w:val="00ED08BD"/>
    <w:rsid w:val="00ED0A07"/>
    <w:rsid w:val="00ED14CF"/>
    <w:rsid w:val="00ED1CD3"/>
    <w:rsid w:val="00ED21FE"/>
    <w:rsid w:val="00ED2280"/>
    <w:rsid w:val="00ED22A8"/>
    <w:rsid w:val="00ED2652"/>
    <w:rsid w:val="00ED2AE6"/>
    <w:rsid w:val="00ED2B84"/>
    <w:rsid w:val="00ED2BFE"/>
    <w:rsid w:val="00ED3C2C"/>
    <w:rsid w:val="00ED3F81"/>
    <w:rsid w:val="00ED44E6"/>
    <w:rsid w:val="00ED45DD"/>
    <w:rsid w:val="00ED480C"/>
    <w:rsid w:val="00ED4B3A"/>
    <w:rsid w:val="00ED5E70"/>
    <w:rsid w:val="00ED639D"/>
    <w:rsid w:val="00ED6578"/>
    <w:rsid w:val="00ED685A"/>
    <w:rsid w:val="00ED7595"/>
    <w:rsid w:val="00ED7691"/>
    <w:rsid w:val="00ED7CCE"/>
    <w:rsid w:val="00ED7DE0"/>
    <w:rsid w:val="00EE0017"/>
    <w:rsid w:val="00EE05DA"/>
    <w:rsid w:val="00EE0B8E"/>
    <w:rsid w:val="00EE0F88"/>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1E96"/>
    <w:rsid w:val="00EF2164"/>
    <w:rsid w:val="00EF21D9"/>
    <w:rsid w:val="00EF2486"/>
    <w:rsid w:val="00EF29DF"/>
    <w:rsid w:val="00EF3891"/>
    <w:rsid w:val="00EF3CF8"/>
    <w:rsid w:val="00EF3DF4"/>
    <w:rsid w:val="00EF3E1C"/>
    <w:rsid w:val="00EF4C22"/>
    <w:rsid w:val="00EF4EB5"/>
    <w:rsid w:val="00EF533F"/>
    <w:rsid w:val="00EF5603"/>
    <w:rsid w:val="00EF5855"/>
    <w:rsid w:val="00EF5A8D"/>
    <w:rsid w:val="00EF6155"/>
    <w:rsid w:val="00EF6418"/>
    <w:rsid w:val="00F00082"/>
    <w:rsid w:val="00F002B6"/>
    <w:rsid w:val="00F002D8"/>
    <w:rsid w:val="00F00304"/>
    <w:rsid w:val="00F00DC8"/>
    <w:rsid w:val="00F00DC9"/>
    <w:rsid w:val="00F02BF2"/>
    <w:rsid w:val="00F02CCC"/>
    <w:rsid w:val="00F037CC"/>
    <w:rsid w:val="00F03AF2"/>
    <w:rsid w:val="00F03D2F"/>
    <w:rsid w:val="00F03E69"/>
    <w:rsid w:val="00F03EEA"/>
    <w:rsid w:val="00F04262"/>
    <w:rsid w:val="00F048F2"/>
    <w:rsid w:val="00F04DAE"/>
    <w:rsid w:val="00F05303"/>
    <w:rsid w:val="00F0594C"/>
    <w:rsid w:val="00F05B34"/>
    <w:rsid w:val="00F05CF8"/>
    <w:rsid w:val="00F06078"/>
    <w:rsid w:val="00F06920"/>
    <w:rsid w:val="00F071CF"/>
    <w:rsid w:val="00F07473"/>
    <w:rsid w:val="00F0753F"/>
    <w:rsid w:val="00F07584"/>
    <w:rsid w:val="00F07865"/>
    <w:rsid w:val="00F07ADA"/>
    <w:rsid w:val="00F10118"/>
    <w:rsid w:val="00F105A0"/>
    <w:rsid w:val="00F1082C"/>
    <w:rsid w:val="00F10BE6"/>
    <w:rsid w:val="00F11E88"/>
    <w:rsid w:val="00F122DC"/>
    <w:rsid w:val="00F12717"/>
    <w:rsid w:val="00F12879"/>
    <w:rsid w:val="00F128A8"/>
    <w:rsid w:val="00F12B50"/>
    <w:rsid w:val="00F12F95"/>
    <w:rsid w:val="00F134F0"/>
    <w:rsid w:val="00F13743"/>
    <w:rsid w:val="00F13A0C"/>
    <w:rsid w:val="00F13DD8"/>
    <w:rsid w:val="00F145A8"/>
    <w:rsid w:val="00F15446"/>
    <w:rsid w:val="00F15811"/>
    <w:rsid w:val="00F159E4"/>
    <w:rsid w:val="00F15BF6"/>
    <w:rsid w:val="00F15C1A"/>
    <w:rsid w:val="00F15EF5"/>
    <w:rsid w:val="00F16046"/>
    <w:rsid w:val="00F1689E"/>
    <w:rsid w:val="00F169C4"/>
    <w:rsid w:val="00F16B17"/>
    <w:rsid w:val="00F16C87"/>
    <w:rsid w:val="00F16FC7"/>
    <w:rsid w:val="00F1728F"/>
    <w:rsid w:val="00F17DE1"/>
    <w:rsid w:val="00F2057F"/>
    <w:rsid w:val="00F207F5"/>
    <w:rsid w:val="00F20C6B"/>
    <w:rsid w:val="00F2142F"/>
    <w:rsid w:val="00F2182B"/>
    <w:rsid w:val="00F219F3"/>
    <w:rsid w:val="00F22193"/>
    <w:rsid w:val="00F223A6"/>
    <w:rsid w:val="00F2264F"/>
    <w:rsid w:val="00F22B2C"/>
    <w:rsid w:val="00F22B8D"/>
    <w:rsid w:val="00F23093"/>
    <w:rsid w:val="00F23116"/>
    <w:rsid w:val="00F23233"/>
    <w:rsid w:val="00F2403E"/>
    <w:rsid w:val="00F2424C"/>
    <w:rsid w:val="00F24477"/>
    <w:rsid w:val="00F24AE3"/>
    <w:rsid w:val="00F24D22"/>
    <w:rsid w:val="00F2501F"/>
    <w:rsid w:val="00F251CF"/>
    <w:rsid w:val="00F254C5"/>
    <w:rsid w:val="00F255CC"/>
    <w:rsid w:val="00F256F6"/>
    <w:rsid w:val="00F25888"/>
    <w:rsid w:val="00F260C1"/>
    <w:rsid w:val="00F263F3"/>
    <w:rsid w:val="00F26514"/>
    <w:rsid w:val="00F27205"/>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5B49"/>
    <w:rsid w:val="00F36024"/>
    <w:rsid w:val="00F3610C"/>
    <w:rsid w:val="00F36390"/>
    <w:rsid w:val="00F36D6B"/>
    <w:rsid w:val="00F36F11"/>
    <w:rsid w:val="00F37149"/>
    <w:rsid w:val="00F37886"/>
    <w:rsid w:val="00F37898"/>
    <w:rsid w:val="00F40BB4"/>
    <w:rsid w:val="00F4101E"/>
    <w:rsid w:val="00F41260"/>
    <w:rsid w:val="00F4176B"/>
    <w:rsid w:val="00F41DBD"/>
    <w:rsid w:val="00F42FE1"/>
    <w:rsid w:val="00F42FEA"/>
    <w:rsid w:val="00F43178"/>
    <w:rsid w:val="00F43586"/>
    <w:rsid w:val="00F43DCB"/>
    <w:rsid w:val="00F44764"/>
    <w:rsid w:val="00F45907"/>
    <w:rsid w:val="00F45B42"/>
    <w:rsid w:val="00F45B62"/>
    <w:rsid w:val="00F45CB6"/>
    <w:rsid w:val="00F45EF0"/>
    <w:rsid w:val="00F46180"/>
    <w:rsid w:val="00F463B0"/>
    <w:rsid w:val="00F469B7"/>
    <w:rsid w:val="00F47297"/>
    <w:rsid w:val="00F472F5"/>
    <w:rsid w:val="00F47909"/>
    <w:rsid w:val="00F50337"/>
    <w:rsid w:val="00F50572"/>
    <w:rsid w:val="00F506DB"/>
    <w:rsid w:val="00F5088E"/>
    <w:rsid w:val="00F50939"/>
    <w:rsid w:val="00F50FCE"/>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DD2"/>
    <w:rsid w:val="00F56188"/>
    <w:rsid w:val="00F56E6B"/>
    <w:rsid w:val="00F56F52"/>
    <w:rsid w:val="00F570B5"/>
    <w:rsid w:val="00F572A3"/>
    <w:rsid w:val="00F577E4"/>
    <w:rsid w:val="00F6001D"/>
    <w:rsid w:val="00F6016B"/>
    <w:rsid w:val="00F604F2"/>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5659"/>
    <w:rsid w:val="00F65682"/>
    <w:rsid w:val="00F656C2"/>
    <w:rsid w:val="00F65936"/>
    <w:rsid w:val="00F65BB8"/>
    <w:rsid w:val="00F6631C"/>
    <w:rsid w:val="00F66321"/>
    <w:rsid w:val="00F67381"/>
    <w:rsid w:val="00F67846"/>
    <w:rsid w:val="00F67C4F"/>
    <w:rsid w:val="00F7012E"/>
    <w:rsid w:val="00F701CB"/>
    <w:rsid w:val="00F7025D"/>
    <w:rsid w:val="00F70739"/>
    <w:rsid w:val="00F70A1E"/>
    <w:rsid w:val="00F71524"/>
    <w:rsid w:val="00F72CAC"/>
    <w:rsid w:val="00F73353"/>
    <w:rsid w:val="00F735ED"/>
    <w:rsid w:val="00F7380C"/>
    <w:rsid w:val="00F73FC3"/>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739"/>
    <w:rsid w:val="00F83CBD"/>
    <w:rsid w:val="00F848DF"/>
    <w:rsid w:val="00F8532F"/>
    <w:rsid w:val="00F86EEB"/>
    <w:rsid w:val="00F8781D"/>
    <w:rsid w:val="00F87912"/>
    <w:rsid w:val="00F87D25"/>
    <w:rsid w:val="00F90151"/>
    <w:rsid w:val="00F901FB"/>
    <w:rsid w:val="00F90815"/>
    <w:rsid w:val="00F90886"/>
    <w:rsid w:val="00F90A00"/>
    <w:rsid w:val="00F90C27"/>
    <w:rsid w:val="00F9116A"/>
    <w:rsid w:val="00F91A2E"/>
    <w:rsid w:val="00F91CBD"/>
    <w:rsid w:val="00F91DA3"/>
    <w:rsid w:val="00F91F47"/>
    <w:rsid w:val="00F92700"/>
    <w:rsid w:val="00F9273D"/>
    <w:rsid w:val="00F9278E"/>
    <w:rsid w:val="00F93629"/>
    <w:rsid w:val="00F936ED"/>
    <w:rsid w:val="00F939FF"/>
    <w:rsid w:val="00F93FBB"/>
    <w:rsid w:val="00F9440C"/>
    <w:rsid w:val="00F94573"/>
    <w:rsid w:val="00F94C68"/>
    <w:rsid w:val="00F94FCD"/>
    <w:rsid w:val="00F95121"/>
    <w:rsid w:val="00F95151"/>
    <w:rsid w:val="00F956ED"/>
    <w:rsid w:val="00F95764"/>
    <w:rsid w:val="00F964C9"/>
    <w:rsid w:val="00F9670D"/>
    <w:rsid w:val="00F96852"/>
    <w:rsid w:val="00F96CED"/>
    <w:rsid w:val="00F96CF6"/>
    <w:rsid w:val="00F9720F"/>
    <w:rsid w:val="00F978E0"/>
    <w:rsid w:val="00F97936"/>
    <w:rsid w:val="00F97DB7"/>
    <w:rsid w:val="00FA0C8D"/>
    <w:rsid w:val="00FA1012"/>
    <w:rsid w:val="00FA1A3B"/>
    <w:rsid w:val="00FA256C"/>
    <w:rsid w:val="00FA2B8D"/>
    <w:rsid w:val="00FA2DBF"/>
    <w:rsid w:val="00FA316C"/>
    <w:rsid w:val="00FA325F"/>
    <w:rsid w:val="00FA32C8"/>
    <w:rsid w:val="00FA32FB"/>
    <w:rsid w:val="00FA3E9C"/>
    <w:rsid w:val="00FA40C5"/>
    <w:rsid w:val="00FA44E0"/>
    <w:rsid w:val="00FA49CD"/>
    <w:rsid w:val="00FA5306"/>
    <w:rsid w:val="00FA5782"/>
    <w:rsid w:val="00FA6387"/>
    <w:rsid w:val="00FA6500"/>
    <w:rsid w:val="00FA6796"/>
    <w:rsid w:val="00FA6885"/>
    <w:rsid w:val="00FA6E5C"/>
    <w:rsid w:val="00FB0079"/>
    <w:rsid w:val="00FB03DC"/>
    <w:rsid w:val="00FB0494"/>
    <w:rsid w:val="00FB0A5D"/>
    <w:rsid w:val="00FB0A80"/>
    <w:rsid w:val="00FB1357"/>
    <w:rsid w:val="00FB1697"/>
    <w:rsid w:val="00FB16F5"/>
    <w:rsid w:val="00FB248D"/>
    <w:rsid w:val="00FB33E2"/>
    <w:rsid w:val="00FB3DE3"/>
    <w:rsid w:val="00FB401C"/>
    <w:rsid w:val="00FB48C0"/>
    <w:rsid w:val="00FB48EE"/>
    <w:rsid w:val="00FB4D5E"/>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B2A"/>
    <w:rsid w:val="00FC11FC"/>
    <w:rsid w:val="00FC12BD"/>
    <w:rsid w:val="00FC16D5"/>
    <w:rsid w:val="00FC1C30"/>
    <w:rsid w:val="00FC27E5"/>
    <w:rsid w:val="00FC2876"/>
    <w:rsid w:val="00FC29B2"/>
    <w:rsid w:val="00FC325B"/>
    <w:rsid w:val="00FC391C"/>
    <w:rsid w:val="00FC469B"/>
    <w:rsid w:val="00FC4B13"/>
    <w:rsid w:val="00FC4FD2"/>
    <w:rsid w:val="00FC4FEB"/>
    <w:rsid w:val="00FC5B3E"/>
    <w:rsid w:val="00FC5ED3"/>
    <w:rsid w:val="00FC75FC"/>
    <w:rsid w:val="00FD0F98"/>
    <w:rsid w:val="00FD0FB5"/>
    <w:rsid w:val="00FD109B"/>
    <w:rsid w:val="00FD15BD"/>
    <w:rsid w:val="00FD1D04"/>
    <w:rsid w:val="00FD1F0F"/>
    <w:rsid w:val="00FD30B7"/>
    <w:rsid w:val="00FD3EA7"/>
    <w:rsid w:val="00FD4686"/>
    <w:rsid w:val="00FD46D1"/>
    <w:rsid w:val="00FD4814"/>
    <w:rsid w:val="00FD4D98"/>
    <w:rsid w:val="00FD5C3D"/>
    <w:rsid w:val="00FD6F85"/>
    <w:rsid w:val="00FD7842"/>
    <w:rsid w:val="00FD7B94"/>
    <w:rsid w:val="00FD7F5E"/>
    <w:rsid w:val="00FE02A9"/>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60F4"/>
    <w:rsid w:val="00FE6BCD"/>
    <w:rsid w:val="00FE6DAB"/>
    <w:rsid w:val="00FE755E"/>
    <w:rsid w:val="00FE785A"/>
    <w:rsid w:val="00FF082D"/>
    <w:rsid w:val="00FF0B1A"/>
    <w:rsid w:val="00FF12C5"/>
    <w:rsid w:val="00FF1327"/>
    <w:rsid w:val="00FF188C"/>
    <w:rsid w:val="00FF24D5"/>
    <w:rsid w:val="00FF253B"/>
    <w:rsid w:val="00FF272B"/>
    <w:rsid w:val="00FF2A1D"/>
    <w:rsid w:val="00FF3142"/>
    <w:rsid w:val="00FF3F98"/>
    <w:rsid w:val="00FF4186"/>
    <w:rsid w:val="00FF5068"/>
    <w:rsid w:val="00FF54E8"/>
    <w:rsid w:val="00FF5714"/>
    <w:rsid w:val="00FF5DB9"/>
    <w:rsid w:val="00FF7337"/>
    <w:rsid w:val="00FF7596"/>
    <w:rsid w:val="00FF7BA2"/>
    <w:rsid w:val="00FF7F1C"/>
    <w:rsid w:val="14F27699"/>
    <w:rsid w:val="16B29345"/>
    <w:rsid w:val="4C7F74EF"/>
    <w:rsid w:val="6556E8EC"/>
    <w:rsid w:val="65AB9193"/>
    <w:rsid w:val="780A41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E7D96C1B-7049-45D4-9FB4-9612F0117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646"/>
    <w:pPr>
      <w:spacing w:line="240" w:lineRule="atLeast"/>
    </w:pPr>
    <w:rPr>
      <w:rFonts w:ascii="Arial" w:hAnsi="Arial"/>
      <w:lang w:val="en-GB"/>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13459245">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1876729">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241502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70940520">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1174168">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23</Pages>
  <Words>9089</Words>
  <Characters>51810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Kodchawan Srikaewpraphan (TH)</cp:lastModifiedBy>
  <cp:revision>2267</cp:revision>
  <cp:lastPrinted>2024-08-10T17:17:00Z</cp:lastPrinted>
  <dcterms:created xsi:type="dcterms:W3CDTF">2021-05-07T00:18:00Z</dcterms:created>
  <dcterms:modified xsi:type="dcterms:W3CDTF">2024-08-13T07:40:00Z</dcterms:modified>
</cp:coreProperties>
</file>