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4D694285" w:rsidR="002143CA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1B1574">
        <w:rPr>
          <w:rFonts w:asciiTheme="majorBidi" w:hAnsiTheme="majorBidi" w:cstheme="majorBidi"/>
          <w:sz w:val="32"/>
          <w:szCs w:val="32"/>
        </w:rPr>
        <w:t>7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C0AEC44" w14:textId="77777777" w:rsidR="00D37555" w:rsidRPr="008457DC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8457DC" w:rsidSect="00A96A5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DA3928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BA03D3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DBA5BBB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7486585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4D348A2" w14:textId="3BAEA733" w:rsidR="00D37555" w:rsidRPr="001B1574" w:rsidRDefault="00D37555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6512BEA" w14:textId="630E886C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F947DF6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3D57A91D" w:rsidR="002C7A33" w:rsidRDefault="00F2697D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0768E2">
        <w:rPr>
          <w:rFonts w:asciiTheme="majorBidi" w:eastAsia="Calibri" w:hAnsiTheme="majorBidi" w:cstheme="majorBidi"/>
          <w:sz w:val="30"/>
          <w:szCs w:val="30"/>
        </w:rPr>
        <w:t>3</w:t>
      </w:r>
      <w:r>
        <w:rPr>
          <w:rFonts w:asciiTheme="majorBidi" w:eastAsia="Calibri" w:hAnsiTheme="majorBidi" w:cstheme="majorBidi"/>
          <w:sz w:val="30"/>
          <w:szCs w:val="30"/>
        </w:rPr>
        <w:t>0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ม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ิถุนายน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 xml:space="preserve">7 </w:t>
      </w:r>
      <w:r w:rsidRPr="000768E2">
        <w:rPr>
          <w:rFonts w:asciiTheme="majorBidi" w:eastAsia="Calibri" w:hAnsiTheme="majorBidi" w:cstheme="majorBidi"/>
          <w:sz w:val="30"/>
          <w:szCs w:val="30"/>
        </w:rPr>
        <w:br/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>
        <w:rPr>
          <w:rFonts w:asciiTheme="majorBidi" w:eastAsia="Calibri" w:hAnsiTheme="majorBidi" w:cstheme="majorBidi"/>
          <w:sz w:val="30"/>
          <w:szCs w:val="30"/>
        </w:rPr>
        <w:t xml:space="preserve">30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886FD8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เฉพาะกิจการ </w:t>
      </w:r>
      <w:r w:rsidR="00FE2E63">
        <w:rPr>
          <w:rFonts w:asciiTheme="majorBidi" w:eastAsia="Calibri" w:hAnsiTheme="majorBidi" w:cstheme="majorBidi"/>
          <w:spacing w:val="-4"/>
          <w:sz w:val="30"/>
          <w:szCs w:val="30"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สำหรับงวด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หก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ม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ิถุนายน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Calibri" w:hAnsiTheme="majorBidi" w:cstheme="majorBidi"/>
          <w:spacing w:val="-4"/>
          <w:sz w:val="30"/>
          <w:szCs w:val="30"/>
        </w:rPr>
        <w:t>7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ระหว่างกาล) ของบริษัท เบทาโกร จำกัด (มหาชน) และบริษัทย่อย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34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6D9E2B97" w:rsidR="002769F6" w:rsidRPr="008457DC" w:rsidRDefault="00821E6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21E6C">
        <w:rPr>
          <w:rFonts w:asciiTheme="majorBidi" w:hAnsiTheme="majorBidi" w:cstheme="majorBidi"/>
          <w:sz w:val="30"/>
          <w:szCs w:val="30"/>
        </w:rPr>
        <w:t>9</w:t>
      </w:r>
      <w:r w:rsidR="00C55788">
        <w:rPr>
          <w:rFonts w:asciiTheme="majorBidi" w:hAnsiTheme="majorBidi" w:cstheme="majorBidi"/>
          <w:sz w:val="30"/>
          <w:szCs w:val="30"/>
        </w:rPr>
        <w:t xml:space="preserve"> </w:t>
      </w:r>
      <w:r w:rsidR="00F2697D" w:rsidRPr="006C507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557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5788">
        <w:rPr>
          <w:rFonts w:asciiTheme="majorBidi" w:hAnsiTheme="majorBidi" w:cstheme="majorBidi"/>
          <w:sz w:val="30"/>
          <w:szCs w:val="30"/>
        </w:rPr>
        <w:t>2567</w:t>
      </w:r>
      <w:bookmarkEnd w:id="2"/>
    </w:p>
    <w:sectPr w:rsidR="002769F6" w:rsidRPr="008457DC" w:rsidSect="00A96A58">
      <w:head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1322B" w14:textId="77777777" w:rsidR="003C23A7" w:rsidRDefault="003C23A7">
      <w:r>
        <w:separator/>
      </w:r>
    </w:p>
  </w:endnote>
  <w:endnote w:type="continuationSeparator" w:id="0">
    <w:p w14:paraId="73E162D9" w14:textId="77777777" w:rsidR="003C23A7" w:rsidRDefault="003C23A7">
      <w:r>
        <w:continuationSeparator/>
      </w:r>
    </w:p>
  </w:endnote>
  <w:endnote w:type="continuationNotice" w:id="1">
    <w:p w14:paraId="37418082" w14:textId="77777777" w:rsidR="003C23A7" w:rsidRDefault="003C23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022A5AC8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932CB6">
      <w:rPr>
        <w:rFonts w:ascii="Angsana New" w:hAnsi="Angsana New"/>
        <w:i/>
        <w:iCs/>
        <w:noProof/>
        <w:sz w:val="30"/>
        <w:szCs w:val="30"/>
      </w:rPr>
      <w:t>1566048_2024Dec_FSA_Betagro Public Company Limited_06t_Q2_1.DOCX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8BFC" w14:textId="77777777" w:rsidR="003C23A7" w:rsidRDefault="003C23A7">
      <w:r>
        <w:separator/>
      </w:r>
    </w:p>
  </w:footnote>
  <w:footnote w:type="continuationSeparator" w:id="0">
    <w:p w14:paraId="61C66F39" w14:textId="77777777" w:rsidR="003C23A7" w:rsidRDefault="003C23A7">
      <w:r>
        <w:continuationSeparator/>
      </w:r>
    </w:p>
  </w:footnote>
  <w:footnote w:type="continuationNotice" w:id="1">
    <w:p w14:paraId="356DDCCC" w14:textId="77777777" w:rsidR="003C23A7" w:rsidRDefault="003C23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5C3402" w:rsidRDefault="005C3402">
    <w:pPr>
      <w:pStyle w:val="Header"/>
    </w:pPr>
  </w:p>
  <w:p w14:paraId="73D7DA6A" w14:textId="77777777" w:rsidR="005C3402" w:rsidRDefault="005C3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34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A7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E4F29D-948D-40CF-9625-D6362B048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</TotalTime>
  <Pages>3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Nopparat, Buaprommee</cp:lastModifiedBy>
  <cp:revision>36</cp:revision>
  <cp:lastPrinted>2024-08-07T08:06:00Z</cp:lastPrinted>
  <dcterms:created xsi:type="dcterms:W3CDTF">2023-05-10T13:41:00Z</dcterms:created>
  <dcterms:modified xsi:type="dcterms:W3CDTF">2024-08-08T10:35:00Z</dcterms:modified>
</cp:coreProperties>
</file>