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5C8C7FE" w14:textId="77777777" w:rsidR="001B7EDF" w:rsidRPr="001B7EDF" w:rsidRDefault="001B7EDF" w:rsidP="001B7EDF">
      <w:pPr>
        <w:jc w:val="center"/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</w:pP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เดิมชื่อ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“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บริษัท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สหโคเจน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ชลบุรี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) 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จำกัด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 xml:space="preserve"> (</w:t>
      </w:r>
      <w:r w:rsidRPr="001B7EDF">
        <w:rPr>
          <w:rFonts w:asciiTheme="majorBidi" w:hAnsiTheme="majorBidi" w:cstheme="majorBidi" w:hint="cs"/>
          <w:b/>
          <w:bCs/>
          <w:i/>
          <w:iCs/>
          <w:sz w:val="52"/>
          <w:szCs w:val="52"/>
          <w:cs/>
        </w:rPr>
        <w:t>มหาชน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  <w:r w:rsidRPr="001B7EDF">
        <w:rPr>
          <w:rFonts w:asciiTheme="majorBidi" w:hAnsiTheme="majorBidi" w:cstheme="majorBidi" w:hint="eastAsia"/>
          <w:b/>
          <w:bCs/>
          <w:i/>
          <w:iCs/>
          <w:sz w:val="52"/>
          <w:szCs w:val="52"/>
          <w:cs/>
        </w:rPr>
        <w:t>”</w:t>
      </w:r>
      <w:r w:rsidRPr="001B7EDF">
        <w:rPr>
          <w:rFonts w:asciiTheme="majorBidi" w:hAnsiTheme="majorBidi" w:cstheme="majorBidi"/>
          <w:b/>
          <w:bCs/>
          <w:i/>
          <w:iCs/>
          <w:sz w:val="52"/>
          <w:szCs w:val="52"/>
          <w:cs/>
        </w:rPr>
        <w:t>)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D94DA4" w14:textId="77777777" w:rsidR="00003B48" w:rsidRPr="00AF29EC" w:rsidRDefault="00003B48" w:rsidP="00003B48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53845A0E" w:rsidR="009A0510" w:rsidRPr="00A24FC1" w:rsidRDefault="00003B48" w:rsidP="00003B48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และหกเดือน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>
        <w:rPr>
          <w:rFonts w:asciiTheme="majorBidi" w:hAnsiTheme="majorBidi" w:cstheme="majorBidi" w:hint="cs"/>
          <w:cs/>
        </w:rPr>
        <w:t>มิถุนายน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="00C9448E" w:rsidRPr="00AF29EC">
        <w:rPr>
          <w:rFonts w:asciiTheme="majorBidi" w:hAnsiTheme="majorBidi" w:cstheme="majorBidi"/>
        </w:rPr>
        <w:t>256</w:t>
      </w:r>
      <w:r w:rsidR="00C9448E">
        <w:rPr>
          <w:rFonts w:asciiTheme="majorBidi" w:hAnsiTheme="majorBidi" w:cstheme="majorBidi"/>
        </w:rPr>
        <w:t>7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1C496129" w:rsidR="00064FED" w:rsidRPr="001B7EDF" w:rsidRDefault="00064FED" w:rsidP="00064FED">
      <w:pPr>
        <w:rPr>
          <w:rFonts w:asciiTheme="majorBidi" w:hAnsiTheme="majorBidi" w:cstheme="majorBidi"/>
          <w:b/>
          <w:bCs/>
          <w:i/>
          <w:iCs/>
          <w: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  <w:r w:rsidR="001B7EDF" w:rsidRPr="001B7EDF">
        <w:rPr>
          <w:rFonts w:asciiTheme="majorBidi" w:hAnsiTheme="majorBidi" w:cstheme="majorBidi"/>
          <w:b/>
          <w:bCs/>
          <w:i/>
          <w:iCs/>
        </w:rPr>
        <w:t>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เดิมชื่อ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“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บริษัท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สหโคเจน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ชลบุรี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) 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จำกัด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 xml:space="preserve"> (</w:t>
      </w:r>
      <w:r w:rsidR="001B7EDF" w:rsidRPr="001B7EDF">
        <w:rPr>
          <w:rFonts w:asciiTheme="majorBidi" w:hAnsiTheme="majorBidi" w:cs="Angsana New" w:hint="cs"/>
          <w:b/>
          <w:bCs/>
          <w:i/>
          <w:iCs/>
          <w:cs/>
        </w:rPr>
        <w:t>มหาชน</w:t>
      </w:r>
      <w:r w:rsidR="001B7EDF" w:rsidRPr="001B7EDF">
        <w:rPr>
          <w:rFonts w:asciiTheme="majorBidi" w:hAnsiTheme="majorBidi" w:cs="Angsana New"/>
          <w:b/>
          <w:bCs/>
          <w:i/>
          <w:iCs/>
          <w:cs/>
        </w:rPr>
        <w:t>)”)</w:t>
      </w:r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6082D9EC" w14:textId="11625634" w:rsidR="00003B48" w:rsidRPr="00AF29EC" w:rsidRDefault="00003B48" w:rsidP="00003B48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AF29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หกเดือนสิ้นสุดวันที่</w:t>
      </w:r>
      <w:r w:rsidR="006304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 w:rsidR="001E0744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1B7EDF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="001B7EDF" w:rsidRPr="001B7EDF">
        <w:rPr>
          <w:rFonts w:asciiTheme="majorBidi" w:hAnsiTheme="majorBidi"/>
          <w:sz w:val="30"/>
          <w:szCs w:val="30"/>
          <w:cs/>
        </w:rPr>
        <w:t xml:space="preserve"> </w:t>
      </w:r>
      <w:r w:rsidR="001B7EDF"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6A89A382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1FA8D269" w:rsidR="00C9448E" w:rsidRPr="00AF29EC" w:rsidRDefault="001B7EDF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D17CC8">
        <w:rPr>
          <w:rFonts w:asciiTheme="majorBidi" w:hAnsiTheme="majorBidi" w:cstheme="majorBidi"/>
          <w:sz w:val="30"/>
          <w:szCs w:val="30"/>
        </w:rPr>
        <w:t>3</w:t>
      </w:r>
      <w:r w:rsidR="00C9448E">
        <w:rPr>
          <w:rFonts w:asciiTheme="majorBidi" w:hAnsiTheme="majorBidi" w:cstheme="majorBidi"/>
          <w:sz w:val="30"/>
          <w:szCs w:val="30"/>
        </w:rPr>
        <w:t xml:space="preserve"> </w:t>
      </w:r>
      <w:r w:rsidR="00003B4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448E">
        <w:rPr>
          <w:rFonts w:asciiTheme="majorBidi" w:hAnsiTheme="majorBidi" w:cstheme="majorBidi"/>
          <w:sz w:val="30"/>
          <w:szCs w:val="30"/>
        </w:rPr>
        <w:t>2567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8FE8" w14:textId="77777777" w:rsidR="00E20DEB" w:rsidRDefault="00E20DEB" w:rsidP="00053333">
      <w:r>
        <w:separator/>
      </w:r>
    </w:p>
  </w:endnote>
  <w:endnote w:type="continuationSeparator" w:id="0">
    <w:p w14:paraId="2A2C697B" w14:textId="77777777" w:rsidR="00E20DEB" w:rsidRDefault="00E20DEB" w:rsidP="00053333">
      <w:r>
        <w:continuationSeparator/>
      </w:r>
    </w:p>
  </w:endnote>
  <w:endnote w:type="continuationNotice" w:id="1">
    <w:p w14:paraId="544FE4DB" w14:textId="77777777" w:rsidR="00E20DEB" w:rsidRDefault="00E20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5B3D" w14:textId="77777777" w:rsidR="00E20DEB" w:rsidRDefault="00E20DEB" w:rsidP="00053333">
      <w:r>
        <w:separator/>
      </w:r>
    </w:p>
  </w:footnote>
  <w:footnote w:type="continuationSeparator" w:id="0">
    <w:p w14:paraId="04DFE0A9" w14:textId="77777777" w:rsidR="00E20DEB" w:rsidRDefault="00E20DEB" w:rsidP="00053333">
      <w:r>
        <w:continuationSeparator/>
      </w:r>
    </w:p>
  </w:footnote>
  <w:footnote w:type="continuationNotice" w:id="1">
    <w:p w14:paraId="5A793A21" w14:textId="77777777" w:rsidR="00E20DEB" w:rsidRDefault="00E20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C0A4" w14:textId="2D9F7B47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642A0A74" w14:textId="3BDFE06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5</cp:revision>
  <cp:lastPrinted>2023-07-25T04:32:00Z</cp:lastPrinted>
  <dcterms:created xsi:type="dcterms:W3CDTF">2024-07-23T02:42:00Z</dcterms:created>
  <dcterms:modified xsi:type="dcterms:W3CDTF">2024-08-07T07:16:00Z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