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D31BE4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D31BE4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D31BE4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28FA7626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D31BE4">
        <w:rPr>
          <w:b/>
          <w:bCs/>
          <w:sz w:val="32"/>
          <w:szCs w:val="32"/>
          <w:cs/>
          <w:lang w:val="en-US"/>
        </w:rPr>
        <w:t>สำหรับ</w:t>
      </w:r>
      <w:r w:rsidR="00510D59" w:rsidRPr="00D31BE4">
        <w:rPr>
          <w:b/>
          <w:bCs/>
          <w:sz w:val="32"/>
          <w:szCs w:val="32"/>
          <w:cs/>
          <w:lang w:val="en-US"/>
        </w:rPr>
        <w:t xml:space="preserve">สามเดือนและหกเดือนสิ้นสุดวันที่ </w:t>
      </w:r>
      <w:r w:rsidR="00510D59">
        <w:rPr>
          <w:b/>
          <w:bCs/>
          <w:sz w:val="32"/>
          <w:szCs w:val="32"/>
          <w:lang w:val="en-US"/>
        </w:rPr>
        <w:t>30</w:t>
      </w:r>
      <w:r w:rsidR="00510D59" w:rsidRPr="00D31BE4">
        <w:rPr>
          <w:b/>
          <w:bCs/>
          <w:sz w:val="32"/>
          <w:szCs w:val="32"/>
          <w:cs/>
          <w:lang w:val="en-US"/>
        </w:rPr>
        <w:t xml:space="preserve"> มิถุนายน </w:t>
      </w:r>
      <w:r w:rsidR="00510D59">
        <w:rPr>
          <w:b/>
          <w:bCs/>
          <w:sz w:val="32"/>
          <w:szCs w:val="32"/>
          <w:lang w:val="en-US"/>
        </w:rPr>
        <w:t>2567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D31BE4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D31BE4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D31BE4" w:rsidRDefault="000B3486" w:rsidP="009A4531">
      <w:pPr>
        <w:spacing w:line="36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D31BE4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9A4531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</w:rPr>
      </w:pPr>
      <w:r w:rsidRPr="00D31BE4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D31BE4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9A4531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D31BE4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36715408" w14:textId="28A2AA57" w:rsidR="000B3486" w:rsidRPr="00D31BE4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="00510D59" w:rsidRPr="00510D59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510D59" w:rsidRPr="00D31BE4">
        <w:rPr>
          <w:rFonts w:cs="Angsana New"/>
          <w:spacing w:val="-6"/>
          <w:sz w:val="32"/>
          <w:szCs w:val="32"/>
          <w:cs/>
          <w:lang w:val="en-US"/>
        </w:rPr>
        <w:t>มิถุนายน</w:t>
      </w:r>
      <w:r w:rsidRPr="00D31BE4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D31BE4">
        <w:rPr>
          <w:rFonts w:cs="Angsana New"/>
          <w:sz w:val="32"/>
          <w:szCs w:val="32"/>
          <w:cs/>
          <w:lang w:val="en-US"/>
        </w:rPr>
        <w:t>เบ็ดเสร็จรวม</w:t>
      </w:r>
      <w:r w:rsidR="00510D59" w:rsidRPr="00D31BE4">
        <w:rPr>
          <w:rFonts w:cs="Angsana New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="00510D59">
        <w:rPr>
          <w:rFonts w:cs="Angsana New"/>
          <w:sz w:val="32"/>
          <w:szCs w:val="32"/>
          <w:lang w:val="en-US"/>
        </w:rPr>
        <w:t>30</w:t>
      </w:r>
      <w:r w:rsidR="00510D59" w:rsidRPr="00D31BE4">
        <w:rPr>
          <w:rFonts w:cs="Angsana New"/>
          <w:sz w:val="32"/>
          <w:szCs w:val="32"/>
          <w:cs/>
          <w:lang w:val="en-US"/>
        </w:rPr>
        <w:t xml:space="preserve"> มิถุนายน </w:t>
      </w:r>
      <w:r w:rsidR="00510D59">
        <w:rPr>
          <w:rFonts w:cs="Angsana New"/>
          <w:sz w:val="32"/>
          <w:szCs w:val="32"/>
          <w:lang w:val="en-US"/>
        </w:rPr>
        <w:t>2567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</w:t>
      </w:r>
      <w:r w:rsidRPr="00D31BE4">
        <w:rPr>
          <w:rFonts w:cs="Angsana New" w:hint="cs"/>
          <w:sz w:val="32"/>
          <w:szCs w:val="32"/>
          <w:cs/>
          <w:lang w:val="en-US"/>
        </w:rPr>
        <w:t>ด</w:t>
      </w:r>
      <w:r w:rsidR="009A4531" w:rsidRPr="00D31BE4">
        <w:rPr>
          <w:rFonts w:cs="Angsana New" w:hint="cs"/>
          <w:sz w:val="32"/>
          <w:szCs w:val="32"/>
          <w:cs/>
          <w:lang w:val="en-US"/>
        </w:rPr>
        <w:t>หก</w:t>
      </w:r>
      <w:r w:rsidRPr="00D31BE4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0B3486">
        <w:rPr>
          <w:rFonts w:cs="Angsana New"/>
          <w:sz w:val="32"/>
          <w:szCs w:val="32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ณ</w:t>
      </w:r>
      <w:r w:rsidRPr="000B3486">
        <w:rPr>
          <w:rFonts w:cs="Angsana New"/>
          <w:sz w:val="32"/>
          <w:szCs w:val="32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9A4531" w:rsidRPr="009A4531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9A4531" w:rsidRPr="00D31BE4">
        <w:rPr>
          <w:rFonts w:cs="Angsana New"/>
          <w:spacing w:val="-6"/>
          <w:sz w:val="32"/>
          <w:szCs w:val="32"/>
          <w:cs/>
          <w:lang w:val="en-US"/>
        </w:rPr>
        <w:t>มิถุนายน</w:t>
      </w:r>
      <w:r w:rsidRPr="00D31BE4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และงบกำไรขาดทุนเบ็ดเสร็จ</w:t>
      </w:r>
      <w:r w:rsidR="009A4531" w:rsidRPr="00D31BE4">
        <w:rPr>
          <w:rFonts w:cs="Angsana New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="009A4531">
        <w:rPr>
          <w:rFonts w:cs="Angsana New"/>
          <w:sz w:val="32"/>
          <w:szCs w:val="32"/>
          <w:lang w:val="en-US"/>
        </w:rPr>
        <w:t>30</w:t>
      </w:r>
      <w:r w:rsidR="009A4531" w:rsidRPr="00D31BE4">
        <w:rPr>
          <w:rFonts w:cs="Angsana New"/>
          <w:sz w:val="32"/>
          <w:szCs w:val="32"/>
          <w:cs/>
          <w:lang w:val="en-US"/>
        </w:rPr>
        <w:t xml:space="preserve"> มิถุนายน</w:t>
      </w:r>
      <w:r w:rsidR="009A4531">
        <w:rPr>
          <w:rFonts w:cs="Angsana New"/>
          <w:sz w:val="32"/>
          <w:szCs w:val="32"/>
          <w:lang w:val="en-US"/>
        </w:rPr>
        <w:t xml:space="preserve"> </w:t>
      </w:r>
      <w:r w:rsidR="009A4531" w:rsidRPr="00F3574C">
        <w:rPr>
          <w:rFonts w:cs="Angsana New" w:hint="cs"/>
          <w:sz w:val="32"/>
          <w:szCs w:val="32"/>
          <w:lang w:val="en-US"/>
        </w:rPr>
        <w:t>2567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6"/>
          <w:sz w:val="32"/>
          <w:szCs w:val="32"/>
          <w:cs/>
          <w:lang w:val="en-US"/>
        </w:rPr>
        <w:t>งบการเปลี่ยนแปลงส่วนของผู้ถือหุ้น</w:t>
      </w:r>
      <w:r w:rsidRPr="00D31BE4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D31BE4">
        <w:rPr>
          <w:rFonts w:cs="Angsana New"/>
          <w:spacing w:val="-6"/>
          <w:sz w:val="32"/>
          <w:szCs w:val="32"/>
          <w:cs/>
          <w:lang w:val="en-US"/>
        </w:rPr>
        <w:t>และงบกระแสเงินสดสำหรับงวด</w:t>
      </w:r>
      <w:r w:rsidR="009A4531" w:rsidRPr="00D31BE4">
        <w:rPr>
          <w:rFonts w:cs="Angsana New" w:hint="cs"/>
          <w:spacing w:val="-6"/>
          <w:sz w:val="32"/>
          <w:szCs w:val="32"/>
          <w:cs/>
          <w:lang w:val="en-US"/>
        </w:rPr>
        <w:t>หก</w:t>
      </w:r>
      <w:r w:rsidRPr="00D31BE4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สิ้นสุดวันเดียวกัน และหมายเหตุประกอบงบการเงินแบบย่อ ของบริษัท อารียา พรอพเพอร์ตี้ จำกัด (มหาชน)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3486">
        <w:rPr>
          <w:rFonts w:cs="Angsana New"/>
          <w:spacing w:val="-4"/>
          <w:sz w:val="32"/>
          <w:szCs w:val="32"/>
        </w:rPr>
        <w:t xml:space="preserve">34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9A4531">
      <w:pPr>
        <w:tabs>
          <w:tab w:val="left" w:pos="1440"/>
        </w:tabs>
        <w:spacing w:line="36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D31BE4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z w:val="32"/>
          <w:szCs w:val="32"/>
        </w:rPr>
      </w:pPr>
    </w:p>
    <w:p w14:paraId="26CF069B" w14:textId="77777777" w:rsidR="000B3486" w:rsidRPr="00D31BE4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D31BE4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D31BE4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D31BE4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9A4531">
      <w:pPr>
        <w:tabs>
          <w:tab w:val="left" w:pos="1440"/>
          <w:tab w:val="left" w:pos="5245"/>
        </w:tabs>
        <w:spacing w:line="36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D31BE4">
        <w:rPr>
          <w:rFonts w:cs="Angsana New"/>
          <w:sz w:val="32"/>
          <w:szCs w:val="32"/>
          <w:cs/>
          <w:lang w:val="en-US"/>
        </w:rPr>
        <w:t>นางสาวโชติมา กิจศิรกร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D31BE4" w:rsidRDefault="000B3486" w:rsidP="009A4531">
      <w:pPr>
        <w:tabs>
          <w:tab w:val="left" w:pos="1440"/>
          <w:tab w:val="left" w:pos="4690"/>
        </w:tabs>
        <w:spacing w:line="36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D31BE4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  <w:r w:rsidRPr="00D31BE4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D31BE4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</w:rPr>
      </w:pPr>
      <w:r w:rsidRPr="00D31BE4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714EE08E" w14:textId="77777777" w:rsidR="00AE49EA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D31BE4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56581D">
        <w:rPr>
          <w:rFonts w:asciiTheme="majorBidi" w:hAnsiTheme="majorBidi" w:cstheme="majorBidi"/>
          <w:spacing w:val="-2"/>
          <w:sz w:val="32"/>
          <w:szCs w:val="32"/>
          <w:lang w:val="en-US"/>
        </w:rPr>
        <w:t>14</w:t>
      </w:r>
      <w:r w:rsidR="00AE49E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AE49E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สิงหาคม </w:t>
      </w:r>
      <w:r w:rsidR="00AE49E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</w:p>
    <w:p w14:paraId="77F0FA45" w14:textId="77777777" w:rsidR="007F386E" w:rsidRDefault="007F386E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sectPr w:rsidR="007F386E" w:rsidSect="007F386E">
      <w:headerReference w:type="default" r:id="rId11"/>
      <w:footerReference w:type="default" r:id="rId12"/>
      <w:pgSz w:w="11909" w:h="16834" w:code="9"/>
      <w:pgMar w:top="1191" w:right="851" w:bottom="1350" w:left="1814" w:header="2268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6967F" w14:textId="77777777" w:rsidR="00CF27A3" w:rsidRDefault="00CF27A3">
      <w:r>
        <w:separator/>
      </w:r>
    </w:p>
  </w:endnote>
  <w:endnote w:type="continuationSeparator" w:id="0">
    <w:p w14:paraId="0A9665D2" w14:textId="77777777" w:rsidR="00CF27A3" w:rsidRDefault="00CF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63F81" w14:textId="4AC11174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EB497C">
      <w:rPr>
        <w:rStyle w:val="PageNumber"/>
        <w:rFonts w:cs="Angsana New"/>
        <w:noProof/>
        <w:cs/>
      </w:rPr>
      <w:t xml:space="preserve">อารียา พรอพเพอร์ตี้  </w:t>
    </w:r>
    <w:r w:rsidR="00EB497C">
      <w:rPr>
        <w:rStyle w:val="PageNumber"/>
        <w:noProof/>
      </w:rPr>
      <w:t>TQ2-67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889E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490DD" w14:textId="77777777" w:rsidR="00CF27A3" w:rsidRDefault="00CF27A3">
      <w:r>
        <w:separator/>
      </w:r>
    </w:p>
  </w:footnote>
  <w:footnote w:type="continuationSeparator" w:id="0">
    <w:p w14:paraId="101F8F72" w14:textId="77777777" w:rsidR="00CF27A3" w:rsidRDefault="00CF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31BE4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D31BE4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D31BE4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D31BE4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D31BE4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31BE4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D31BE4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D31BE4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D31BE4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2D3D0" w14:textId="77777777" w:rsidR="00E82044" w:rsidRPr="007F386E" w:rsidRDefault="00E82044" w:rsidP="007F386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1B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004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86E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445</cp:revision>
  <cp:lastPrinted>2024-08-14T04:09:00Z</cp:lastPrinted>
  <dcterms:created xsi:type="dcterms:W3CDTF">2023-04-08T07:03:00Z</dcterms:created>
  <dcterms:modified xsi:type="dcterms:W3CDTF">2024-08-14T08:39:00Z</dcterms:modified>
</cp:coreProperties>
</file>