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309A2" w:rsidRPr="000309A2" w14:paraId="21ED4520" w14:textId="77777777" w:rsidTr="00432F24">
        <w:trPr>
          <w:trHeight w:val="2865"/>
        </w:trPr>
        <w:tc>
          <w:tcPr>
            <w:tcW w:w="2628" w:type="dxa"/>
          </w:tcPr>
          <w:p w14:paraId="6F4C18EC" w14:textId="77777777" w:rsidR="000309A2" w:rsidRPr="000309A2" w:rsidRDefault="000309A2" w:rsidP="00432F2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60" w:type="dxa"/>
            <w:vAlign w:val="center"/>
          </w:tcPr>
          <w:p w14:paraId="50AA7011" w14:textId="77777777" w:rsidR="000309A2" w:rsidRPr="000309A2" w:rsidRDefault="000309A2" w:rsidP="000309A2">
            <w:pPr>
              <w:spacing w:after="0" w:line="240" w:lineRule="auto"/>
              <w:ind w:right="-45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0309A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0309A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สยามเวลเนสกรุ๊ป จำกัด (มหาชน) และบริษัทย่อย</w:t>
            </w:r>
          </w:p>
          <w:p w14:paraId="6BB724E6" w14:textId="77777777" w:rsidR="002F1A82" w:rsidRPr="002F1A82" w:rsidRDefault="000309A2" w:rsidP="002F1A82">
            <w:pPr>
              <w:spacing w:after="0" w:line="240" w:lineRule="auto"/>
              <w:ind w:right="-45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F1A8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2F1A82" w:rsidRPr="002F1A82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และข้อมูลทางการเงิน</w:t>
            </w:r>
          </w:p>
          <w:p w14:paraId="359A24B4" w14:textId="054E156A" w:rsidR="000309A2" w:rsidRPr="002F1A82" w:rsidRDefault="002F1A82" w:rsidP="002F1A82">
            <w:pPr>
              <w:spacing w:after="0" w:line="240" w:lineRule="auto"/>
              <w:ind w:right="-45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2F1A82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   เฉพาะกิจการ</w:t>
            </w:r>
          </w:p>
          <w:p w14:paraId="354B3998" w14:textId="0DD8C1C6" w:rsidR="000309A2" w:rsidRPr="000309A2" w:rsidRDefault="000309A2" w:rsidP="002F1A82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olor w:val="7E7F82"/>
                <w:sz w:val="32"/>
                <w:szCs w:val="32"/>
              </w:rPr>
            </w:pPr>
            <w:r w:rsidRPr="002F1A8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</w:t>
            </w:r>
            <w:r w:rsidRPr="000309A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งวดสามเดือนและหกเดือนสิ้นสุดวันที่ </w:t>
            </w:r>
            <w:r w:rsidRPr="000309A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Pr="000309A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มิถุนายน</w:t>
            </w:r>
            <w:r w:rsidRPr="000309A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8719A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2567</w:t>
            </w:r>
          </w:p>
        </w:tc>
      </w:tr>
    </w:tbl>
    <w:p w14:paraId="2681AC5A" w14:textId="77777777" w:rsidR="000309A2" w:rsidRPr="000309A2" w:rsidRDefault="000309A2" w:rsidP="000309A2">
      <w:pPr>
        <w:rPr>
          <w:rFonts w:asciiTheme="majorBidi" w:hAnsiTheme="majorBidi" w:cstheme="majorBidi"/>
          <w:sz w:val="32"/>
          <w:szCs w:val="32"/>
        </w:rPr>
        <w:sectPr w:rsidR="000309A2" w:rsidRPr="000309A2" w:rsidSect="008E443F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7BDB65C" w14:textId="77777777" w:rsidR="000309A2" w:rsidRPr="000309A2" w:rsidRDefault="000309A2" w:rsidP="000309A2">
      <w:pPr>
        <w:spacing w:before="120"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309A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09D412" w14:textId="77777777" w:rsidR="000309A2" w:rsidRPr="000309A2" w:rsidRDefault="000309A2" w:rsidP="002F1A82">
      <w:pPr>
        <w:spacing w:after="0" w:line="240" w:lineRule="auto"/>
        <w:ind w:right="-43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สยามเวลเนสกรุ๊ป จำกัด (มหาชน)</w:t>
      </w:r>
    </w:p>
    <w:p w14:paraId="2819788D" w14:textId="7E7354BC" w:rsidR="000309A2" w:rsidRPr="000309A2" w:rsidRDefault="000309A2" w:rsidP="002F1A82">
      <w:pPr>
        <w:tabs>
          <w:tab w:val="left" w:pos="540"/>
          <w:tab w:val="left" w:pos="1080"/>
        </w:tabs>
        <w:spacing w:before="360" w:after="120" w:line="400" w:lineRule="exact"/>
        <w:ind w:right="115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2F1A82">
        <w:rPr>
          <w:rFonts w:asciiTheme="majorBidi" w:hAnsiTheme="majorBidi" w:cstheme="majorBidi" w:hint="cs"/>
          <w:sz w:val="32"/>
          <w:szCs w:val="32"/>
          <w:cs/>
        </w:rPr>
        <w:t xml:space="preserve">ข้อมูลทางการเงินรวมของบริษัท </w:t>
      </w:r>
      <w:r w:rsidR="002F1A82" w:rsidRPr="000309A2">
        <w:rPr>
          <w:rFonts w:asciiTheme="majorBidi" w:hAnsiTheme="majorBidi" w:cstheme="majorBidi"/>
          <w:sz w:val="32"/>
          <w:szCs w:val="32"/>
          <w:cs/>
        </w:rPr>
        <w:t>สยามเวลเนสกรุ๊ป จำกัด (มหาชน)</w:t>
      </w:r>
      <w:r w:rsidR="002F1A82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และบริษัทย่อย           (กลุ่มบริษัท) ซึ่งประกอบไปด้วยงบแสดงฐานะการเงินรวม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309A2">
        <w:rPr>
          <w:rFonts w:asciiTheme="majorBidi" w:hAnsiTheme="majorBidi" w:cstheme="majorBidi"/>
          <w:sz w:val="32"/>
          <w:szCs w:val="32"/>
        </w:rPr>
        <w:t xml:space="preserve">30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719AC">
        <w:rPr>
          <w:rFonts w:asciiTheme="majorBidi" w:hAnsiTheme="majorBidi" w:cstheme="majorBidi"/>
          <w:sz w:val="32"/>
          <w:szCs w:val="32"/>
        </w:rPr>
        <w:t>2567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งบกำไรขาดทุนเบ็ดเสร็จรวมสำหรับงวดสามเดือนและหกเดือนสิ้นสุดวันเดียวกัน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งบแสดงการเปลี่ยนแปลงส่วนของผู้ถือหุ้นรว</w:t>
      </w:r>
      <w:r w:rsidR="002F1A82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0309A2">
        <w:rPr>
          <w:rFonts w:asciiTheme="majorBidi" w:hAnsiTheme="majorBidi" w:cstheme="majorBidi"/>
          <w:sz w:val="32"/>
          <w:szCs w:val="32"/>
          <w:cs/>
        </w:rPr>
        <w:t>และ</w:t>
      </w:r>
      <w:r w:rsidR="00DD094B">
        <w:rPr>
          <w:rFonts w:asciiTheme="majorBidi" w:hAnsiTheme="majorBidi" w:cstheme="majorBidi"/>
          <w:sz w:val="32"/>
          <w:szCs w:val="32"/>
        </w:rPr>
        <w:t xml:space="preserve">    </w:t>
      </w:r>
      <w:r w:rsidRPr="000309A2">
        <w:rPr>
          <w:rFonts w:asciiTheme="majorBidi" w:hAnsiTheme="majorBidi" w:cstheme="majorBidi"/>
          <w:sz w:val="32"/>
          <w:szCs w:val="32"/>
          <w:cs/>
        </w:rPr>
        <w:t>งบกระแสเงินสดรวมสำหรับงวดหกเดือนสิ้นสุดวันเดียวกัน</w:t>
      </w:r>
      <w:r w:rsidR="002F1A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และหมายเหตุประกอบงบการเงินรวม</w:t>
      </w:r>
      <w:r w:rsidR="002F1A82">
        <w:rPr>
          <w:rFonts w:asciiTheme="majorBidi" w:hAnsiTheme="majorBidi" w:cstheme="majorBidi" w:hint="cs"/>
          <w:sz w:val="32"/>
          <w:szCs w:val="32"/>
          <w:cs/>
        </w:rPr>
        <w:t xml:space="preserve">                  ระหว่างกาล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แบบย่อ และได้สอบทานข้อมูลทางการเงินเฉพาะกิจการของบริษัท สยามเวลเนสกรุ๊ป จำกัด </w:t>
      </w:r>
      <w:r w:rsidRPr="000309A2">
        <w:rPr>
          <w:rFonts w:asciiTheme="majorBidi" w:hAnsiTheme="majorBidi" w:cstheme="majorBidi"/>
          <w:sz w:val="32"/>
          <w:szCs w:val="32"/>
        </w:rPr>
        <w:t>(</w:t>
      </w:r>
      <w:r w:rsidRPr="000309A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0309A2">
        <w:rPr>
          <w:rFonts w:asciiTheme="majorBidi" w:hAnsiTheme="majorBidi" w:cstheme="majorBidi"/>
          <w:sz w:val="32"/>
          <w:szCs w:val="32"/>
        </w:rPr>
        <w:t xml:space="preserve">)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ด้วยเช่นกัน </w:t>
      </w:r>
      <w:r w:rsidRPr="000309A2">
        <w:rPr>
          <w:rFonts w:asciiTheme="majorBidi" w:hAnsiTheme="majorBidi" w:cstheme="majorBidi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</w:t>
      </w:r>
      <w:r w:rsidR="002F1A8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309A2">
        <w:rPr>
          <w:rFonts w:asciiTheme="majorBidi" w:hAnsiTheme="majorBidi" w:cstheme="majorBidi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 w:rsidRPr="000309A2">
        <w:rPr>
          <w:rFonts w:asciiTheme="majorBidi" w:hAnsiTheme="majorBidi" w:cstheme="majorBidi"/>
          <w:sz w:val="32"/>
          <w:szCs w:val="32"/>
        </w:rPr>
        <w:t xml:space="preserve"> 34 </w:t>
      </w:r>
      <w:r w:rsidRPr="000309A2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2F1A82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329408" w14:textId="77777777" w:rsidR="000309A2" w:rsidRPr="000309A2" w:rsidRDefault="000309A2" w:rsidP="002F1A82">
      <w:pPr>
        <w:tabs>
          <w:tab w:val="left" w:pos="540"/>
          <w:tab w:val="left" w:pos="1080"/>
        </w:tabs>
        <w:spacing w:before="120" w:after="120" w:line="400" w:lineRule="exact"/>
        <w:ind w:right="115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309A2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5365FCCD" w14:textId="77777777" w:rsidR="000309A2" w:rsidRPr="000309A2" w:rsidRDefault="000309A2" w:rsidP="002F1A82">
      <w:pPr>
        <w:tabs>
          <w:tab w:val="left" w:pos="540"/>
          <w:tab w:val="left" w:pos="1080"/>
        </w:tabs>
        <w:spacing w:before="120" w:after="120" w:line="400" w:lineRule="exact"/>
        <w:ind w:right="119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ข้าพเจ้าได้ปฏิบัติงานสอบทานตามมาตรฐานงานสอบทานรหัส</w:t>
      </w:r>
      <w:r w:rsidRPr="000309A2">
        <w:rPr>
          <w:rFonts w:asciiTheme="majorBidi" w:hAnsiTheme="majorBidi" w:cstheme="majorBidi"/>
          <w:sz w:val="32"/>
          <w:szCs w:val="32"/>
        </w:rPr>
        <w:t xml:space="preserve"> 2410 </w:t>
      </w:r>
      <w:r w:rsidRPr="000309A2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0AA03518" w14:textId="77777777" w:rsidR="000309A2" w:rsidRPr="000309A2" w:rsidRDefault="000309A2" w:rsidP="002F1A82">
      <w:pPr>
        <w:tabs>
          <w:tab w:val="left" w:pos="540"/>
          <w:tab w:val="left" w:pos="1080"/>
        </w:tabs>
        <w:spacing w:before="120" w:after="120" w:line="400" w:lineRule="exact"/>
        <w:ind w:right="115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309A2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F218D6B" w14:textId="77777777" w:rsidR="000309A2" w:rsidRPr="000309A2" w:rsidRDefault="000309A2" w:rsidP="002F1A82">
      <w:pPr>
        <w:tabs>
          <w:tab w:val="left" w:pos="540"/>
          <w:tab w:val="left" w:pos="1080"/>
        </w:tabs>
        <w:spacing w:before="120" w:after="120" w:line="400" w:lineRule="exact"/>
        <w:ind w:right="270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0309A2">
        <w:rPr>
          <w:rFonts w:asciiTheme="majorBidi" w:hAnsiTheme="majorBidi" w:cstheme="majorBidi"/>
          <w:sz w:val="32"/>
          <w:szCs w:val="32"/>
        </w:rPr>
        <w:t xml:space="preserve">         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การบัญชีฉบับที่</w:t>
      </w:r>
      <w:r w:rsidRPr="000309A2">
        <w:rPr>
          <w:rFonts w:asciiTheme="majorBidi" w:hAnsiTheme="majorBidi" w:cstheme="majorBidi"/>
          <w:sz w:val="32"/>
          <w:szCs w:val="32"/>
        </w:rPr>
        <w:t xml:space="preserve"> 34 </w:t>
      </w:r>
      <w:r w:rsidRPr="000309A2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ในสาระสำคัญจากการสอบทานของข้าพเจ้า</w:t>
      </w:r>
    </w:p>
    <w:p w14:paraId="5E723746" w14:textId="77777777" w:rsidR="000309A2" w:rsidRPr="000309A2" w:rsidRDefault="000309A2" w:rsidP="000309A2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</w:p>
    <w:p w14:paraId="5EBF7243" w14:textId="77777777" w:rsidR="000309A2" w:rsidRPr="000309A2" w:rsidRDefault="000309A2" w:rsidP="000309A2">
      <w:pPr>
        <w:tabs>
          <w:tab w:val="left" w:pos="720"/>
        </w:tabs>
        <w:spacing w:before="120" w:after="120" w:line="240" w:lineRule="auto"/>
        <w:ind w:right="-43"/>
        <w:rPr>
          <w:rFonts w:asciiTheme="majorBidi" w:hAnsiTheme="majorBidi" w:cstheme="majorBidi"/>
          <w:sz w:val="32"/>
          <w:szCs w:val="32"/>
        </w:rPr>
      </w:pPr>
    </w:p>
    <w:p w14:paraId="718F5B83" w14:textId="231F4E1F" w:rsidR="000309A2" w:rsidRPr="000309A2" w:rsidRDefault="002F1A82" w:rsidP="002F1A82">
      <w:pPr>
        <w:tabs>
          <w:tab w:val="left" w:pos="720"/>
          <w:tab w:val="center" w:pos="5760"/>
        </w:tabs>
        <w:spacing w:before="360" w:after="0" w:line="240" w:lineRule="auto"/>
        <w:ind w:right="-4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วิไลพร เชาว์วิวัฒน์กุล</w:t>
      </w:r>
    </w:p>
    <w:p w14:paraId="23B6B55D" w14:textId="4FC67B09" w:rsidR="000309A2" w:rsidRPr="000309A2" w:rsidRDefault="000309A2" w:rsidP="002F1A82">
      <w:pPr>
        <w:tabs>
          <w:tab w:val="left" w:pos="720"/>
          <w:tab w:val="center" w:pos="5760"/>
        </w:tabs>
        <w:spacing w:after="80" w:line="240" w:lineRule="auto"/>
        <w:ind w:right="-43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2F1A82">
        <w:rPr>
          <w:rFonts w:asciiTheme="majorBidi" w:hAnsiTheme="majorBidi" w:cstheme="majorBidi"/>
          <w:sz w:val="32"/>
          <w:szCs w:val="32"/>
        </w:rPr>
        <w:t>9309</w:t>
      </w:r>
    </w:p>
    <w:p w14:paraId="33588588" w14:textId="77777777" w:rsidR="000309A2" w:rsidRPr="000309A2" w:rsidRDefault="000309A2" w:rsidP="00DC3397">
      <w:pPr>
        <w:tabs>
          <w:tab w:val="left" w:pos="720"/>
        </w:tabs>
        <w:spacing w:before="240" w:after="0" w:line="240" w:lineRule="auto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0309A2">
        <w:rPr>
          <w:rFonts w:asciiTheme="majorBidi" w:hAnsiTheme="majorBidi" w:cstheme="majorBidi"/>
          <w:color w:val="000000"/>
          <w:sz w:val="32"/>
          <w:szCs w:val="32"/>
          <w:cs/>
        </w:rPr>
        <w:t>บริษัท สำนักงาน อีวาย จำกัด</w:t>
      </w:r>
    </w:p>
    <w:p w14:paraId="66077697" w14:textId="7C48B424" w:rsidR="000309A2" w:rsidRPr="000309A2" w:rsidRDefault="000309A2" w:rsidP="00DC3397">
      <w:pPr>
        <w:tabs>
          <w:tab w:val="left" w:pos="720"/>
          <w:tab w:val="center" w:pos="5490"/>
        </w:tabs>
        <w:spacing w:after="120" w:line="240" w:lineRule="auto"/>
        <w:ind w:right="-43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0309A2">
        <w:rPr>
          <w:rFonts w:asciiTheme="majorBidi" w:hAnsiTheme="majorBidi" w:cstheme="majorBidi"/>
          <w:sz w:val="32"/>
          <w:szCs w:val="32"/>
        </w:rPr>
        <w:t xml:space="preserve">: </w:t>
      </w:r>
      <w:r w:rsidR="002F1A82">
        <w:rPr>
          <w:rFonts w:asciiTheme="majorBidi" w:hAnsiTheme="majorBidi" w:cstheme="majorBidi"/>
          <w:sz w:val="32"/>
          <w:szCs w:val="32"/>
        </w:rPr>
        <w:t>9</w:t>
      </w:r>
      <w:r w:rsidRPr="000309A2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8719AC">
        <w:rPr>
          <w:rFonts w:asciiTheme="majorBidi" w:hAnsiTheme="majorBidi" w:cstheme="majorBidi"/>
          <w:sz w:val="32"/>
          <w:szCs w:val="32"/>
        </w:rPr>
        <w:t>2567</w:t>
      </w:r>
    </w:p>
    <w:sectPr w:rsidR="000309A2" w:rsidRPr="000309A2" w:rsidSect="008E443F">
      <w:footerReference w:type="default" r:id="rId6"/>
      <w:footerReference w:type="first" r:id="rId7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4E12A9" w14:textId="77777777" w:rsidR="00F808B1" w:rsidRDefault="00F808B1">
      <w:pPr>
        <w:spacing w:after="0" w:line="240" w:lineRule="auto"/>
      </w:pPr>
      <w:r>
        <w:separator/>
      </w:r>
    </w:p>
  </w:endnote>
  <w:endnote w:type="continuationSeparator" w:id="0">
    <w:p w14:paraId="55CDC3BE" w14:textId="77777777" w:rsidR="00F808B1" w:rsidRDefault="00F80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65490" w14:textId="77777777" w:rsidR="008719AC" w:rsidRPr="00C13D80" w:rsidRDefault="00DC3397" w:rsidP="00181042">
    <w:pPr>
      <w:pStyle w:val="Footer"/>
      <w:jc w:val="right"/>
      <w:rPr>
        <w:rFonts w:ascii="Angsana New" w:hAnsi="Angsana New"/>
        <w:caps/>
        <w:noProof/>
        <w:sz w:val="32"/>
        <w:szCs w:val="32"/>
      </w:rPr>
    </w:pPr>
    <w:r w:rsidRPr="00C13D80">
      <w:rPr>
        <w:rFonts w:ascii="Angsana New" w:hAnsi="Angsana New"/>
        <w:caps/>
        <w:sz w:val="32"/>
        <w:szCs w:val="32"/>
      </w:rPr>
      <w:fldChar w:fldCharType="begin"/>
    </w:r>
    <w:r w:rsidRPr="00C13D80">
      <w:rPr>
        <w:rFonts w:ascii="Angsana New" w:hAnsi="Angsana New"/>
        <w:caps/>
        <w:sz w:val="32"/>
        <w:szCs w:val="32"/>
      </w:rPr>
      <w:instrText xml:space="preserve"> PAGE   \* MERGEFORMAT </w:instrText>
    </w:r>
    <w:r w:rsidRPr="00C13D80">
      <w:rPr>
        <w:rFonts w:ascii="Angsana New" w:hAnsi="Angsana New"/>
        <w:caps/>
        <w:sz w:val="32"/>
        <w:szCs w:val="32"/>
      </w:rPr>
      <w:fldChar w:fldCharType="separate"/>
    </w:r>
    <w:r w:rsidRPr="00C13D80">
      <w:rPr>
        <w:rFonts w:ascii="Angsana New" w:hAnsi="Angsana New"/>
        <w:caps/>
        <w:noProof/>
        <w:sz w:val="32"/>
        <w:szCs w:val="32"/>
      </w:rPr>
      <w:t>2</w:t>
    </w:r>
    <w:r w:rsidRPr="00C13D80">
      <w:rPr>
        <w:rFonts w:ascii="Angsana New" w:hAnsi="Angsana New"/>
        <w:caps/>
        <w:noProof/>
        <w:sz w:val="32"/>
        <w:szCs w:val="32"/>
      </w:rPr>
      <w:fldChar w:fldCharType="end"/>
    </w:r>
  </w:p>
  <w:p w14:paraId="4516F1B4" w14:textId="77777777" w:rsidR="008719AC" w:rsidRDefault="008719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FD26" w14:textId="3B1D8A94" w:rsidR="008719AC" w:rsidRPr="005C0BB8" w:rsidRDefault="008719AC" w:rsidP="005C0BB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A9612C" w14:textId="77777777" w:rsidR="00F808B1" w:rsidRDefault="00F808B1">
      <w:pPr>
        <w:spacing w:after="0" w:line="240" w:lineRule="auto"/>
      </w:pPr>
      <w:r>
        <w:separator/>
      </w:r>
    </w:p>
  </w:footnote>
  <w:footnote w:type="continuationSeparator" w:id="0">
    <w:p w14:paraId="4CAEEA9C" w14:textId="77777777" w:rsidR="00F808B1" w:rsidRDefault="00F808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A2"/>
    <w:rsid w:val="000309A2"/>
    <w:rsid w:val="00145F9F"/>
    <w:rsid w:val="0025170A"/>
    <w:rsid w:val="002F1A82"/>
    <w:rsid w:val="003463D8"/>
    <w:rsid w:val="00352059"/>
    <w:rsid w:val="006A7F51"/>
    <w:rsid w:val="008719AC"/>
    <w:rsid w:val="008E443F"/>
    <w:rsid w:val="009A32F4"/>
    <w:rsid w:val="00BF5548"/>
    <w:rsid w:val="00D146A8"/>
    <w:rsid w:val="00DC3397"/>
    <w:rsid w:val="00DD094B"/>
    <w:rsid w:val="00DF3A6E"/>
    <w:rsid w:val="00F30872"/>
    <w:rsid w:val="00F36AEE"/>
    <w:rsid w:val="00F8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DF94D"/>
  <w15:chartTrackingRefBased/>
  <w15:docId w15:val="{E943EFF3-121E-43F7-822E-7E299D2F2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309A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309A2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0309A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309A2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0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14</cp:revision>
  <cp:lastPrinted>2024-08-05T10:11:00Z</cp:lastPrinted>
  <dcterms:created xsi:type="dcterms:W3CDTF">2022-08-02T01:07:00Z</dcterms:created>
  <dcterms:modified xsi:type="dcterms:W3CDTF">2024-08-05T10:11:00Z</dcterms:modified>
</cp:coreProperties>
</file>