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A4880" w14:textId="77777777" w:rsidR="004C1948" w:rsidRPr="00F53836" w:rsidRDefault="004C1948" w:rsidP="004C1948">
      <w:pPr>
        <w:pStyle w:val="FSKT1G1M0H3Entityname"/>
        <w:ind w:right="54"/>
        <w:rPr>
          <w:rFonts w:asciiTheme="majorBidi" w:hAnsiTheme="majorBidi" w:cstheme="majorBidi"/>
        </w:rPr>
      </w:pPr>
      <w:bookmarkStart w:id="0" w:name="SubTitle"/>
      <w:r w:rsidRPr="00F53836">
        <w:rPr>
          <w:rFonts w:asciiTheme="majorBidi" w:hAnsiTheme="majorBidi" w:cstheme="majorBidi"/>
          <w:cs/>
        </w:rPr>
        <w:t>บริษัท พริมา มารีน จำกัด (มหาชน) และบริษัทย่อย</w:t>
      </w:r>
    </w:p>
    <w:p w14:paraId="695C5F3E" w14:textId="77777777" w:rsidR="004C1948" w:rsidRPr="00F53836" w:rsidRDefault="004C1948" w:rsidP="004C1948">
      <w:pPr>
        <w:ind w:right="54"/>
        <w:rPr>
          <w:rFonts w:asciiTheme="majorBidi" w:hAnsiTheme="majorBidi" w:cstheme="majorBidi"/>
        </w:rPr>
      </w:pPr>
    </w:p>
    <w:bookmarkEnd w:id="0"/>
    <w:p w14:paraId="17BEBA66" w14:textId="77777777" w:rsidR="004C1948" w:rsidRPr="00340BAA" w:rsidRDefault="004C1948" w:rsidP="004C1948">
      <w:pPr>
        <w:ind w:right="54"/>
        <w:jc w:val="center"/>
        <w:rPr>
          <w:rFonts w:asciiTheme="majorBidi" w:hAnsiTheme="majorBidi" w:cstheme="majorBidi"/>
          <w:sz w:val="32"/>
          <w:szCs w:val="32"/>
        </w:rPr>
      </w:pP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งบการเงินระหว่างกาลแบบย่อ</w:t>
      </w:r>
    </w:p>
    <w:p w14:paraId="0B018B9D" w14:textId="77777777" w:rsidR="004C1948" w:rsidRPr="002677EC" w:rsidRDefault="004C1948" w:rsidP="004C1948">
      <w:pPr>
        <w:ind w:right="54"/>
        <w:jc w:val="center"/>
        <w:rPr>
          <w:rFonts w:asciiTheme="majorBidi" w:hAnsiTheme="majorBidi" w:cstheme="majorBidi"/>
          <w:sz w:val="32"/>
          <w:szCs w:val="32"/>
        </w:rPr>
      </w:pP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สำหรับงวดสามเดือนและหกเดือนสิ้นสุดวันที่</w:t>
      </w:r>
      <w:r w:rsidRPr="00340BAA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="Angsana New"/>
          <w:sz w:val="32"/>
          <w:szCs w:val="32"/>
          <w:lang w:bidi="th-TH"/>
        </w:rPr>
        <w:t>30</w:t>
      </w:r>
      <w:r w:rsidRPr="00340BAA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มิถุนายน</w:t>
      </w:r>
      <w:r w:rsidRPr="00340BAA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="Angsana New"/>
          <w:sz w:val="32"/>
          <w:szCs w:val="32"/>
          <w:lang w:bidi="th-TH"/>
        </w:rPr>
        <w:t>2567</w:t>
      </w:r>
    </w:p>
    <w:p w14:paraId="5555AE1F" w14:textId="77777777" w:rsidR="004C1948" w:rsidRPr="00340BAA" w:rsidRDefault="004C1948" w:rsidP="004C1948">
      <w:pPr>
        <w:ind w:right="54"/>
        <w:jc w:val="center"/>
        <w:rPr>
          <w:rFonts w:asciiTheme="majorBidi" w:hAnsiTheme="majorBidi" w:cstheme="majorBidi"/>
          <w:sz w:val="32"/>
          <w:szCs w:val="32"/>
        </w:rPr>
      </w:pP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และ</w:t>
      </w:r>
    </w:p>
    <w:p w14:paraId="5305BBEB" w14:textId="77777777" w:rsidR="004C1948" w:rsidRDefault="004C1948" w:rsidP="004C1948">
      <w:pPr>
        <w:ind w:right="54"/>
        <w:jc w:val="center"/>
        <w:rPr>
          <w:rFonts w:asciiTheme="majorBidi" w:hAnsiTheme="majorBidi" w:cstheme="majorBidi"/>
          <w:sz w:val="32"/>
          <w:szCs w:val="32"/>
        </w:rPr>
      </w:pP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รายงานการสอบทานของผู้สอบบัญชีรับอนุญาต</w:t>
      </w:r>
    </w:p>
    <w:p w14:paraId="1E070C5A" w14:textId="77777777" w:rsidR="004C1948" w:rsidRDefault="004C1948" w:rsidP="004C1948">
      <w:pPr>
        <w:ind w:right="54"/>
        <w:jc w:val="center"/>
        <w:rPr>
          <w:rFonts w:asciiTheme="majorBidi" w:hAnsiTheme="majorBidi" w:cstheme="majorBidi"/>
          <w:sz w:val="32"/>
          <w:szCs w:val="32"/>
        </w:rPr>
      </w:pPr>
    </w:p>
    <w:p w14:paraId="0F719457" w14:textId="77777777" w:rsidR="004C1948" w:rsidRDefault="004C1948" w:rsidP="004C1948">
      <w:pPr>
        <w:ind w:right="54"/>
        <w:jc w:val="center"/>
        <w:rPr>
          <w:rFonts w:asciiTheme="majorBidi" w:hAnsiTheme="majorBidi" w:cstheme="majorBidi"/>
          <w:sz w:val="32"/>
          <w:szCs w:val="32"/>
        </w:rPr>
      </w:pPr>
    </w:p>
    <w:p w14:paraId="13549790" w14:textId="77777777" w:rsidR="004C1948" w:rsidRDefault="004C1948" w:rsidP="004C1948">
      <w:pPr>
        <w:ind w:right="54"/>
        <w:jc w:val="center"/>
      </w:pPr>
    </w:p>
    <w:p w14:paraId="2F472D81" w14:textId="77777777" w:rsidR="004C1948" w:rsidRDefault="004C1948" w:rsidP="004C1948">
      <w:pPr>
        <w:pStyle w:val="BodyText"/>
        <w:ind w:right="54"/>
        <w:sectPr w:rsidR="004C1948" w:rsidSect="004C1948">
          <w:headerReference w:type="default" r:id="rId6"/>
          <w:footerReference w:type="default" r:id="rId7"/>
          <w:headerReference w:type="first" r:id="rId8"/>
          <w:pgSz w:w="11907" w:h="16839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58A97E8F" w14:textId="77777777" w:rsidR="004C1948" w:rsidRPr="00F53836" w:rsidRDefault="004C1948" w:rsidP="004C1948">
      <w:pPr>
        <w:pStyle w:val="FSKT2G1M0H1Reporttitle"/>
        <w:ind w:left="18" w:right="36"/>
      </w:pPr>
      <w:r w:rsidRPr="00F53836">
        <w:rPr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6925D6" w14:textId="77777777" w:rsidR="004C1948" w:rsidRPr="00F53836" w:rsidRDefault="004C1948" w:rsidP="004C1948">
      <w:pPr>
        <w:pStyle w:val="FSKT2G1M0H1Reporttitle"/>
        <w:ind w:left="18" w:right="36"/>
        <w:rPr>
          <w:b w:val="0"/>
          <w:bCs w:val="0"/>
          <w:sz w:val="30"/>
          <w:szCs w:val="30"/>
        </w:rPr>
      </w:pPr>
    </w:p>
    <w:p w14:paraId="51DD868A" w14:textId="77777777" w:rsidR="004C1948" w:rsidRPr="00D22B41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22B41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พริมา มารีน จำกัด (มหาชน)</w:t>
      </w:r>
    </w:p>
    <w:p w14:paraId="3A7F4974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20"/>
        </w:rPr>
      </w:pPr>
    </w:p>
    <w:p w14:paraId="4031C181" w14:textId="77777777" w:rsidR="004C1948" w:rsidRPr="00340BAA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30"/>
          <w:szCs w:val="30"/>
        </w:rPr>
      </w:pP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ข้าพเจ้าได้สอบทานงบฐานะการเงินรวมและงบฐานะการเงินเฉพาะกิจการ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มิถุนายน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340BAA">
        <w:rPr>
          <w:rFonts w:asciiTheme="majorBidi" w:hAnsiTheme="majorBidi" w:cstheme="majorBidi"/>
          <w:sz w:val="30"/>
          <w:szCs w:val="30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งบกำไรขาดทุน</w:t>
      </w:r>
      <w:r>
        <w:rPr>
          <w:rFonts w:asciiTheme="majorBidi" w:hAnsiTheme="majorBidi" w:cs="Angsana New"/>
          <w:sz w:val="30"/>
          <w:szCs w:val="30"/>
          <w:lang w:bidi="th-TH"/>
        </w:rPr>
        <w:br/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รวมและงบกำไรขาดทุนเฉพาะกิจการ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สำหรับงวดสามเดือนและหกเดือนสิ้นสุดวันที่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theme="majorBidi"/>
          <w:sz w:val="30"/>
          <w:szCs w:val="30"/>
        </w:rPr>
        <w:t xml:space="preserve">30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มิถุนายน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56</w:t>
      </w:r>
      <w:r w:rsidRPr="00340BAA">
        <w:rPr>
          <w:rFonts w:asciiTheme="majorBidi" w:hAnsiTheme="majorBidi" w:cstheme="majorBidi"/>
          <w:sz w:val="30"/>
          <w:szCs w:val="30"/>
        </w:rPr>
        <w:t xml:space="preserve">7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และงบกระแสเงินสดรวมและงบกระแสเงินสดเฉพาะกิจการสำหรับงวดหกเดือนสิ้นสุดวันที่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theme="majorBidi"/>
          <w:sz w:val="30"/>
          <w:szCs w:val="30"/>
        </w:rPr>
        <w:t xml:space="preserve">30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มิถุนายน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theme="majorBidi"/>
          <w:sz w:val="30"/>
          <w:szCs w:val="30"/>
        </w:rPr>
        <w:t xml:space="preserve">2567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และหมายเหตุประกอบงบการเงินแบบย่อ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ข้อมูลทางการเงินระหว่างกาล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>
        <w:rPr>
          <w:rFonts w:asciiTheme="majorBidi" w:hAnsiTheme="majorBidi" w:cs="Angsana New"/>
          <w:sz w:val="30"/>
          <w:szCs w:val="30"/>
          <w:lang w:bidi="th-TH"/>
        </w:rPr>
        <w:br/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ของบริษัท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พริมา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มารีน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และบริษัทย่อย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และของเฉพาะบริษัท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พริมา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มารีน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ตามลำดับ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bidi="th-TH"/>
        </w:rPr>
        <w:br/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theme="majorBidi"/>
          <w:sz w:val="30"/>
          <w:szCs w:val="30"/>
        </w:rPr>
        <w:t xml:space="preserve">34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เรื่อง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การรายงานทางการเงินระหว่างกาล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Theme="majorBidi" w:hAnsiTheme="majorBidi" w:cs="Angsana New"/>
          <w:sz w:val="30"/>
          <w:szCs w:val="30"/>
          <w:lang w:bidi="th-TH"/>
        </w:rPr>
        <w:br/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4FD94DF3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20"/>
        </w:rPr>
      </w:pPr>
    </w:p>
    <w:p w14:paraId="5E90462E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383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FE149EC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20"/>
        </w:rPr>
      </w:pPr>
    </w:p>
    <w:p w14:paraId="60DDBC32" w14:textId="77777777" w:rsidR="004C1948" w:rsidRDefault="004C1948" w:rsidP="004C1948">
      <w:pPr>
        <w:pStyle w:val="BodyText"/>
        <w:ind w:left="18" w:right="36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ข้าพเจ้าได้ปฏิบัติงานสอบทานตามมาตรฐานงานสอบทาน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รหัส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/>
          <w:sz w:val="30"/>
          <w:szCs w:val="30"/>
          <w:lang w:bidi="th-TH"/>
        </w:rPr>
        <w:t>2410 “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BAA">
        <w:rPr>
          <w:rFonts w:asciiTheme="majorBidi" w:hAnsiTheme="majorBidi" w:cs="Angsana New" w:hint="eastAsia"/>
          <w:sz w:val="30"/>
          <w:szCs w:val="30"/>
          <w:cs/>
          <w:lang w:bidi="th-TH"/>
        </w:rPr>
        <w:t>”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การสอบทานดังกล่าวประกอบด้วย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589C5B9" w14:textId="77777777" w:rsidR="004C1948" w:rsidRPr="009D2216" w:rsidRDefault="004C1948" w:rsidP="004C1948">
      <w:pPr>
        <w:pStyle w:val="BodyText"/>
        <w:ind w:left="18" w:right="36"/>
        <w:jc w:val="thaiDistribute"/>
        <w:rPr>
          <w:rFonts w:ascii="Arial" w:hAnsi="Arial" w:cs="Arial"/>
        </w:rPr>
      </w:pPr>
      <w:r w:rsidRPr="009D2216">
        <w:rPr>
          <w:rFonts w:ascii="Arial" w:hAnsi="Arial" w:cs="Arial"/>
        </w:rPr>
        <w:br w:type="page"/>
      </w:r>
    </w:p>
    <w:p w14:paraId="017311D8" w14:textId="77777777" w:rsidR="004C1948" w:rsidRPr="00B66AA5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66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6803175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20"/>
        </w:rPr>
      </w:pPr>
    </w:p>
    <w:p w14:paraId="6EF632DD" w14:textId="77777777" w:rsidR="004C1948" w:rsidRPr="00340BAA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30"/>
          <w:szCs w:val="30"/>
        </w:rPr>
      </w:pP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ไม่ได้จัดทำขึ้นตามมาตรฐานการบัญชี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ฉบับที่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Pr="00340BAA">
        <w:rPr>
          <w:rFonts w:asciiTheme="majorBidi" w:hAnsiTheme="majorBidi" w:cstheme="majorBidi"/>
          <w:sz w:val="30"/>
          <w:szCs w:val="30"/>
        </w:rPr>
        <w:t xml:space="preserve">4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เรื่อง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การรายงานทางการเงินระหว่างกาล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ในสาระสำคัญจากการสอบทานของข้าพเจ้า</w:t>
      </w:r>
    </w:p>
    <w:p w14:paraId="760A3A06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0EE32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EAAEF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30"/>
          <w:szCs w:val="30"/>
        </w:rPr>
      </w:pPr>
    </w:p>
    <w:p w14:paraId="28108A90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(มาริษา ธราธรบรรพกุล</w:t>
      </w:r>
      <w:r w:rsidRPr="00F53836">
        <w:rPr>
          <w:rFonts w:asciiTheme="majorBidi" w:hAnsiTheme="majorBidi" w:cstheme="majorBidi"/>
          <w:sz w:val="30"/>
          <w:szCs w:val="30"/>
        </w:rPr>
        <w:t>)</w:t>
      </w:r>
    </w:p>
    <w:p w14:paraId="1DA07F5F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14316CF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F53836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F53836">
        <w:rPr>
          <w:rFonts w:asciiTheme="majorBidi" w:hAnsiTheme="majorBidi" w:cstheme="majorBidi"/>
          <w:sz w:val="30"/>
          <w:szCs w:val="30"/>
        </w:rPr>
        <w:t>7</w:t>
      </w:r>
      <w:r w:rsidRPr="00F53836">
        <w:rPr>
          <w:rFonts w:asciiTheme="majorBidi" w:hAnsiTheme="majorBidi" w:cstheme="majorBidi"/>
          <w:sz w:val="30"/>
          <w:szCs w:val="30"/>
          <w:lang w:val="en-GB"/>
        </w:rPr>
        <w:t>52</w:t>
      </w:r>
    </w:p>
    <w:p w14:paraId="75CEDEFC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20"/>
        </w:rPr>
      </w:pPr>
    </w:p>
    <w:p w14:paraId="1C4D56F2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E0D3CE2" w14:textId="77777777" w:rsidR="004C1948" w:rsidRPr="00F53836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CE58211" w14:textId="77777777" w:rsidR="004C1948" w:rsidRPr="00340BAA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30"/>
          <w:szCs w:val="30"/>
        </w:rPr>
      </w:pPr>
      <w:r w:rsidRPr="00340BAA">
        <w:rPr>
          <w:rFonts w:asciiTheme="majorBidi" w:hAnsiTheme="majorBidi" w:cstheme="majorBidi"/>
          <w:sz w:val="30"/>
          <w:szCs w:val="30"/>
        </w:rPr>
        <w:t xml:space="preserve">13 </w:t>
      </w:r>
      <w:r w:rsidRPr="00340BAA">
        <w:rPr>
          <w:rFonts w:asciiTheme="majorBidi" w:hAnsiTheme="majorBidi" w:cstheme="majorBidi" w:hint="cs"/>
          <w:sz w:val="30"/>
          <w:szCs w:val="30"/>
          <w:cs/>
          <w:lang w:bidi="th-TH"/>
        </w:rPr>
        <w:t>สิงหาคม</w:t>
      </w:r>
      <w:r w:rsidRPr="00340BA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</w:t>
      </w:r>
      <w:r w:rsidRPr="00340BAA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7</w:t>
      </w:r>
    </w:p>
    <w:p w14:paraId="4BBBA975" w14:textId="77777777" w:rsidR="004C1948" w:rsidRPr="00340BAA" w:rsidRDefault="004C1948" w:rsidP="004C1948">
      <w:pPr>
        <w:pStyle w:val="BodyText"/>
        <w:ind w:left="18" w:right="36"/>
        <w:jc w:val="thaiDistribute"/>
        <w:rPr>
          <w:rFonts w:asciiTheme="majorBidi" w:hAnsiTheme="majorBidi" w:cstheme="majorBidi"/>
          <w:sz w:val="30"/>
          <w:szCs w:val="30"/>
        </w:rPr>
      </w:pPr>
    </w:p>
    <w:p w14:paraId="4B18A37D" w14:textId="77777777" w:rsidR="00C84A5E" w:rsidRDefault="00C84A5E"/>
    <w:sectPr w:rsidR="00C84A5E" w:rsidSect="004C1948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691" w:right="1152" w:bottom="576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1E48F7" w14:textId="77777777" w:rsidR="00382C00" w:rsidRDefault="00382C00">
      <w:pPr>
        <w:spacing w:line="240" w:lineRule="auto"/>
      </w:pPr>
      <w:r>
        <w:separator/>
      </w:r>
    </w:p>
  </w:endnote>
  <w:endnote w:type="continuationSeparator" w:id="0">
    <w:p w14:paraId="5D529452" w14:textId="77777777" w:rsidR="00382C00" w:rsidRDefault="00382C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">
    <w:altName w:val="Calibri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328056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8301A8D" w14:textId="77777777" w:rsidR="004C1948" w:rsidRPr="00F53836" w:rsidRDefault="004C1948" w:rsidP="00256B5F">
        <w:pPr>
          <w:pStyle w:val="Footer"/>
          <w:tabs>
            <w:tab w:val="clear" w:pos="9360"/>
          </w:tabs>
          <w:ind w:right="27"/>
          <w:jc w:val="center"/>
          <w:rPr>
            <w:rFonts w:asciiTheme="majorBidi" w:hAnsiTheme="majorBidi" w:cstheme="majorBidi"/>
            <w:sz w:val="30"/>
            <w:szCs w:val="30"/>
          </w:rPr>
        </w:pPr>
        <w:r w:rsidRPr="00F5383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5383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5383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5383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5383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26403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93627C7" w14:textId="77777777" w:rsidR="004C1948" w:rsidRPr="00F53836" w:rsidRDefault="004C1948" w:rsidP="00256B5F">
        <w:pPr>
          <w:pStyle w:val="Footer"/>
          <w:tabs>
            <w:tab w:val="clear" w:pos="9360"/>
          </w:tabs>
          <w:ind w:right="27"/>
          <w:jc w:val="center"/>
          <w:rPr>
            <w:rFonts w:asciiTheme="majorBidi" w:hAnsiTheme="majorBidi" w:cstheme="majorBidi"/>
            <w:sz w:val="30"/>
            <w:szCs w:val="30"/>
          </w:rPr>
        </w:pPr>
        <w:r w:rsidRPr="00F5383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5383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5383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5383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5383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939AC" w14:textId="77777777" w:rsidR="004C1948" w:rsidRPr="009B47B9" w:rsidRDefault="004C1948" w:rsidP="009B4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E6339" w14:textId="77777777" w:rsidR="00382C00" w:rsidRDefault="00382C00">
      <w:pPr>
        <w:spacing w:line="240" w:lineRule="auto"/>
      </w:pPr>
      <w:r>
        <w:separator/>
      </w:r>
    </w:p>
  </w:footnote>
  <w:footnote w:type="continuationSeparator" w:id="0">
    <w:p w14:paraId="7A22836B" w14:textId="77777777" w:rsidR="00382C00" w:rsidRDefault="00382C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4945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497"/>
    </w:tblGrid>
    <w:tr w:rsidR="00751A49" w14:paraId="0EEC423E" w14:textId="77777777" w:rsidTr="00751A49">
      <w:tc>
        <w:tcPr>
          <w:tcW w:w="7673" w:type="dxa"/>
        </w:tcPr>
        <w:p w14:paraId="7960BAD4" w14:textId="77777777" w:rsidR="004C1948" w:rsidRPr="0073116A" w:rsidRDefault="004C1948" w:rsidP="00751A49">
          <w:pPr>
            <w:pStyle w:val="Header"/>
            <w:rPr>
              <w:rFonts w:ascii="Arial" w:hAnsi="Arial" w:cs="Arial"/>
              <w:b/>
              <w:i/>
              <w:iCs/>
              <w:sz w:val="18"/>
              <w:szCs w:val="18"/>
              <w:lang w:val="en-AU"/>
            </w:rPr>
          </w:pPr>
          <w:r w:rsidRPr="0073116A">
            <w:rPr>
              <w:rFonts w:ascii="Arial" w:hAnsi="Arial" w:cs="Arial"/>
              <w:b/>
              <w:i/>
              <w:iCs/>
              <w:noProof/>
              <w:sz w:val="18"/>
              <w:szCs w:val="18"/>
              <w:lang w:bidi="th-TH"/>
            </w:rPr>
            <w:drawing>
              <wp:anchor distT="0" distB="0" distL="114300" distR="114300" simplePos="0" relativeHeight="251659264" behindDoc="0" locked="0" layoutInCell="1" allowOverlap="1" wp14:anchorId="4EC24F81" wp14:editId="0F70E6E0">
                <wp:simplePos x="0" y="0"/>
                <wp:positionH relativeFrom="column">
                  <wp:posOffset>-1181100</wp:posOffset>
                </wp:positionH>
                <wp:positionV relativeFrom="paragraph">
                  <wp:posOffset>0</wp:posOffset>
                </wp:positionV>
                <wp:extent cx="952500" cy="400050"/>
                <wp:effectExtent l="19050" t="0" r="0" b="0"/>
                <wp:wrapNone/>
                <wp:docPr id="18" name="Picture 18" descr="Logo_ne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new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400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751A49" w14:paraId="17906E55" w14:textId="77777777" w:rsidTr="00751A49">
      <w:tc>
        <w:tcPr>
          <w:tcW w:w="7673" w:type="dxa"/>
        </w:tcPr>
        <w:p w14:paraId="18B5F54E" w14:textId="77777777" w:rsidR="004C1948" w:rsidRPr="0073116A" w:rsidRDefault="004C1948" w:rsidP="00751A49">
          <w:pPr>
            <w:pStyle w:val="Header"/>
            <w:rPr>
              <w:rFonts w:ascii="Arial" w:hAnsi="Arial" w:cs="Arial"/>
              <w:i/>
              <w:iCs/>
              <w:sz w:val="18"/>
              <w:szCs w:val="18"/>
              <w:lang w:val="en-AU"/>
            </w:rPr>
          </w:pPr>
        </w:p>
      </w:tc>
    </w:tr>
    <w:tr w:rsidR="00751A49" w14:paraId="6CBFCC4C" w14:textId="77777777" w:rsidTr="00751A49">
      <w:tc>
        <w:tcPr>
          <w:tcW w:w="7673" w:type="dxa"/>
        </w:tcPr>
        <w:p w14:paraId="1AE560D0" w14:textId="77777777" w:rsidR="004C1948" w:rsidRPr="00751A49" w:rsidRDefault="004C1948" w:rsidP="00751A49">
          <w:pPr>
            <w:pStyle w:val="Header"/>
            <w:rPr>
              <w:rFonts w:ascii="Univers for KPMG" w:hAnsi="Univers for KPMG"/>
              <w:i/>
              <w:iCs/>
              <w:sz w:val="18"/>
              <w:szCs w:val="18"/>
              <w:lang w:val="en-AU"/>
            </w:rPr>
          </w:pPr>
        </w:p>
      </w:tc>
    </w:tr>
  </w:tbl>
  <w:p w14:paraId="150D7D6B" w14:textId="77777777" w:rsidR="004C1948" w:rsidRPr="00651CFB" w:rsidRDefault="004C1948" w:rsidP="00651C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7BBFB" w14:textId="77777777" w:rsidR="004C1948" w:rsidRPr="00DE1E31" w:rsidRDefault="004C1948">
    <w:pPr>
      <w:pStyle w:val="Header"/>
      <w:rPr>
        <w:rFonts w:ascii="Angsana New" w:hAnsi="Angsana New" w:cs="Angsana New"/>
        <w:sz w:val="52"/>
        <w:szCs w:val="52"/>
      </w:rPr>
    </w:pPr>
  </w:p>
  <w:p w14:paraId="6DF362CC" w14:textId="77777777" w:rsidR="004C1948" w:rsidRPr="00DE1E31" w:rsidRDefault="004C1948">
    <w:pPr>
      <w:pStyle w:val="Header"/>
      <w:rPr>
        <w:rFonts w:ascii="Angsana New" w:hAnsi="Angsana New" w:cs="Angsana New"/>
        <w:sz w:val="52"/>
        <w:szCs w:val="52"/>
      </w:rPr>
    </w:pPr>
  </w:p>
  <w:p w14:paraId="2D222B6A" w14:textId="77777777" w:rsidR="004C1948" w:rsidRPr="00DE1E31" w:rsidRDefault="004C1948">
    <w:pPr>
      <w:pStyle w:val="Header"/>
      <w:rPr>
        <w:rFonts w:ascii="Angsana New" w:hAnsi="Angsana New" w:cs="Angsana New"/>
        <w:sz w:val="52"/>
        <w:szCs w:val="52"/>
      </w:rPr>
    </w:pPr>
  </w:p>
  <w:p w14:paraId="12E84C5D" w14:textId="77777777" w:rsidR="004C1948" w:rsidRPr="00DE1E31" w:rsidRDefault="004C1948">
    <w:pPr>
      <w:pStyle w:val="Header"/>
      <w:rPr>
        <w:rFonts w:ascii="Angsana New" w:hAnsi="Angsana New" w:cs="Angsana New"/>
        <w:sz w:val="52"/>
        <w:szCs w:val="52"/>
      </w:rPr>
    </w:pPr>
  </w:p>
  <w:p w14:paraId="74C650DE" w14:textId="77777777" w:rsidR="004C1948" w:rsidRPr="00DE1E31" w:rsidRDefault="004C1948">
    <w:pPr>
      <w:pStyle w:val="Header"/>
      <w:rPr>
        <w:rFonts w:ascii="Angsana New" w:hAnsi="Angsana New" w:cs="Angsana New"/>
        <w:sz w:val="52"/>
        <w:szCs w:val="52"/>
      </w:rPr>
    </w:pPr>
  </w:p>
  <w:p w14:paraId="7719409E" w14:textId="77777777" w:rsidR="004C1948" w:rsidRPr="00DE1E31" w:rsidRDefault="004C1948">
    <w:pPr>
      <w:pStyle w:val="Header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5DF23" w14:textId="77777777" w:rsidR="004C1948" w:rsidRDefault="004C1948" w:rsidP="00651CFB">
    <w:pPr>
      <w:pStyle w:val="Header"/>
      <w:rPr>
        <w:rFonts w:asciiTheme="majorBidi" w:hAnsiTheme="majorBidi" w:cstheme="majorBidi"/>
        <w:sz w:val="32"/>
        <w:szCs w:val="32"/>
      </w:rPr>
    </w:pPr>
  </w:p>
  <w:p w14:paraId="6E5E31A8" w14:textId="77777777" w:rsidR="004C1948" w:rsidRDefault="004C1948" w:rsidP="00651CFB">
    <w:pPr>
      <w:pStyle w:val="Header"/>
      <w:rPr>
        <w:rFonts w:asciiTheme="majorBidi" w:hAnsiTheme="majorBidi" w:cstheme="majorBidi"/>
        <w:sz w:val="32"/>
        <w:szCs w:val="32"/>
      </w:rPr>
    </w:pPr>
  </w:p>
  <w:p w14:paraId="2EA3E242" w14:textId="77777777" w:rsidR="004C1948" w:rsidRDefault="004C1948" w:rsidP="00651CFB">
    <w:pPr>
      <w:pStyle w:val="Header"/>
      <w:rPr>
        <w:rFonts w:asciiTheme="majorBidi" w:hAnsiTheme="majorBidi" w:cstheme="majorBidi"/>
        <w:sz w:val="32"/>
        <w:szCs w:val="32"/>
      </w:rPr>
    </w:pPr>
  </w:p>
  <w:p w14:paraId="602BCAED" w14:textId="77777777" w:rsidR="004C1948" w:rsidRPr="00256B5F" w:rsidRDefault="004C1948" w:rsidP="00651CF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3E3DC" w14:textId="77777777" w:rsidR="004C1948" w:rsidRDefault="004C1948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34C949A9" w14:textId="77777777" w:rsidR="004C1948" w:rsidRDefault="004C1948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291BB0F6" w14:textId="77777777" w:rsidR="004C1948" w:rsidRDefault="004C1948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26609BAB" w14:textId="77777777" w:rsidR="004C1948" w:rsidRDefault="004C1948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6340C1D7" w14:textId="77777777" w:rsidR="004C1948" w:rsidRDefault="004C1948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46594353" w14:textId="77777777" w:rsidR="004C1948" w:rsidRDefault="004C1948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6978A868" w14:textId="77777777" w:rsidR="004C1948" w:rsidRDefault="004C1948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54E19524" w14:textId="77777777" w:rsidR="004C1948" w:rsidRDefault="004C1948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6D236D7A" w14:textId="77777777" w:rsidR="004C1948" w:rsidRPr="00256B5F" w:rsidRDefault="004C1948" w:rsidP="00751A4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948"/>
    <w:rsid w:val="00382C00"/>
    <w:rsid w:val="004C1948"/>
    <w:rsid w:val="005B4DCC"/>
    <w:rsid w:val="00C84A5E"/>
    <w:rsid w:val="00E75709"/>
    <w:rsid w:val="00F1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8C0389"/>
  <w15:chartTrackingRefBased/>
  <w15:docId w15:val="{F6E51A72-4E2D-4A31-BBBD-AE5FFFD3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948"/>
    <w:pPr>
      <w:spacing w:after="0" w:line="260" w:lineRule="atLeast"/>
    </w:pPr>
    <w:rPr>
      <w:rFonts w:ascii="Univers for KPMG Light" w:eastAsia="Times New Roman" w:hAnsi="Univers for KPMG Light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194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194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194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194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194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194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194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194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194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19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19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19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19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19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19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19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19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19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19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19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194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19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194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19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19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19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19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19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194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qFormat/>
    <w:rsid w:val="004C1948"/>
    <w:pPr>
      <w:spacing w:before="60" w:after="60" w:line="240" w:lineRule="auto"/>
    </w:pPr>
    <w:rPr>
      <w:lang w:val="en-AU"/>
    </w:rPr>
  </w:style>
  <w:style w:type="character" w:customStyle="1" w:styleId="BodyTextChar">
    <w:name w:val="Body Text Char"/>
    <w:basedOn w:val="DefaultParagraphFont"/>
    <w:link w:val="BodyText"/>
    <w:rsid w:val="004C1948"/>
    <w:rPr>
      <w:rFonts w:ascii="Univers for KPMG Light" w:eastAsia="Times New Roman" w:hAnsi="Univers for KPMG Light" w:cs="Times New Roman"/>
      <w:kern w:val="0"/>
      <w:szCs w:val="20"/>
      <w:lang w:val="en-AU"/>
      <w14:ligatures w14:val="none"/>
    </w:rPr>
  </w:style>
  <w:style w:type="paragraph" w:styleId="Header">
    <w:name w:val="header"/>
    <w:basedOn w:val="Normal"/>
    <w:link w:val="HeaderChar"/>
    <w:unhideWhenUsed/>
    <w:rsid w:val="004C194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C1948"/>
    <w:rPr>
      <w:rFonts w:ascii="Univers for KPMG Light" w:eastAsia="Times New Roman" w:hAnsi="Univers for KPMG Light" w:cs="Times New Roman"/>
      <w:kern w:val="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C194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948"/>
    <w:rPr>
      <w:rFonts w:ascii="Univers for KPMG Light" w:eastAsia="Times New Roman" w:hAnsi="Univers for KPMG Light" w:cs="Times New Roman"/>
      <w:kern w:val="0"/>
      <w:szCs w:val="20"/>
      <w14:ligatures w14:val="none"/>
    </w:rPr>
  </w:style>
  <w:style w:type="paragraph" w:customStyle="1" w:styleId="FSKT2G1M0H1Reporttitle">
    <w:name w:val="+FSKT2G1M0H1 Report title"/>
    <w:basedOn w:val="Normal"/>
    <w:next w:val="Normal"/>
    <w:qFormat/>
    <w:rsid w:val="004C1948"/>
    <w:pPr>
      <w:spacing w:line="240" w:lineRule="auto"/>
      <w:jc w:val="thaiDistribute"/>
      <w:outlineLvl w:val="0"/>
    </w:pPr>
    <w:rPr>
      <w:rFonts w:ascii="Angsana New" w:eastAsia="Angsana New" w:hAnsi="Angsana New" w:cs="Angsana New"/>
      <w:b/>
      <w:bCs/>
      <w:sz w:val="32"/>
      <w:szCs w:val="32"/>
      <w:lang w:bidi="th-TH"/>
    </w:rPr>
  </w:style>
  <w:style w:type="paragraph" w:customStyle="1" w:styleId="FSKT1G1M0H3Entityname">
    <w:name w:val="+FSKT1G1M0H3 Entity name"/>
    <w:basedOn w:val="Normal"/>
    <w:next w:val="Normal"/>
    <w:qFormat/>
    <w:rsid w:val="004C1948"/>
    <w:pPr>
      <w:spacing w:line="240" w:lineRule="auto"/>
      <w:jc w:val="center"/>
      <w:outlineLvl w:val="2"/>
    </w:pPr>
    <w:rPr>
      <w:rFonts w:ascii="Angsana New" w:eastAsia="Angsana New" w:hAnsi="Angsana New" w:cs="Angsana New"/>
      <w:b/>
      <w:bCs/>
      <w:sz w:val="52"/>
      <w:szCs w:val="5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e741457-a38a-4c4d-b744-f4c3d0dcde2d}" enabled="1" method="Privileged" siteId="{5f5d616b-c389-421b-82cd-d57b59413f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423</Words>
  <Characters>1893</Characters>
  <Application>Microsoft Office Word</Application>
  <DocSecurity>0</DocSecurity>
  <Lines>47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Phattarasuda Termmahawong</dc:creator>
  <cp:keywords/>
  <dc:description/>
  <cp:lastModifiedBy>Phattarasuda Termmahawong</cp:lastModifiedBy>
  <cp:revision>2</cp:revision>
  <dcterms:created xsi:type="dcterms:W3CDTF">2024-08-13T11:32:00Z</dcterms:created>
  <dcterms:modified xsi:type="dcterms:W3CDTF">2024-08-13T11:34:00Z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f78639a0-8ae8-4692-a36d-c31ee3d30c59</vt:lpwstr>
  </property>
</Properties>
</file>