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CBE82F" w14:textId="18C2622E" w:rsidR="00440C16" w:rsidRDefault="00101FA7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101FA7">
        <w:rPr>
          <w:rFonts w:cs="Arial"/>
          <w:b/>
          <w:bCs/>
        </w:rPr>
        <w:t>30</w:t>
      </w:r>
      <w:r w:rsidR="00E92A3B">
        <w:rPr>
          <w:rFonts w:cs="Arial"/>
          <w:b/>
          <w:bCs/>
        </w:rPr>
        <w:t xml:space="preserve"> JUNE</w:t>
      </w:r>
      <w:r w:rsidR="00C80B37">
        <w:rPr>
          <w:rFonts w:cs="Arial"/>
          <w:b/>
          <w:bCs/>
        </w:rPr>
        <w:t xml:space="preserve"> </w:t>
      </w:r>
      <w:r w:rsidRPr="00101FA7">
        <w:rPr>
          <w:rFonts w:cs="Arial"/>
          <w:b/>
          <w:bCs/>
        </w:rPr>
        <w:t>2024</w:t>
      </w:r>
    </w:p>
    <w:p w14:paraId="21C99018" w14:textId="77777777" w:rsidR="00C80B37" w:rsidRPr="00C80B37" w:rsidRDefault="00C80B37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332BBA" w14:textId="6B88BD1D" w:rsidR="00452BEF" w:rsidRPr="00C80B37" w:rsidRDefault="00452BEF" w:rsidP="00E92A3B">
      <w:pPr>
        <w:suppressAutoHyphens/>
        <w:spacing w:line="240" w:lineRule="auto"/>
        <w:ind w:left="720"/>
        <w:rPr>
          <w:rFonts w:cs="Arial"/>
          <w:b/>
          <w:bCs/>
        </w:rPr>
        <w:sectPr w:rsidR="00452BEF" w:rsidRPr="00C80B37" w:rsidSect="00101F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095F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95F09">
        <w:rPr>
          <w:rFonts w:cs="Arial"/>
          <w:color w:val="CF4A02"/>
          <w:sz w:val="18"/>
          <w:szCs w:val="18"/>
        </w:rPr>
        <w:t>To the Sharehold</w:t>
      </w:r>
      <w:r w:rsidR="00936064" w:rsidRPr="00095F09">
        <w:rPr>
          <w:rFonts w:cs="Arial"/>
          <w:color w:val="CF4A02"/>
          <w:sz w:val="18"/>
          <w:szCs w:val="18"/>
        </w:rPr>
        <w:t xml:space="preserve">ers </w:t>
      </w:r>
      <w:r w:rsidR="00962819" w:rsidRPr="00095F09">
        <w:rPr>
          <w:rFonts w:cs="Arial"/>
          <w:color w:val="CF4A02"/>
          <w:sz w:val="18"/>
          <w:szCs w:val="18"/>
        </w:rPr>
        <w:t>and the Board of Directors</w:t>
      </w:r>
      <w:r w:rsidR="00936064" w:rsidRPr="00095F09">
        <w:rPr>
          <w:rFonts w:cs="Arial"/>
          <w:color w:val="CF4A02"/>
          <w:sz w:val="18"/>
          <w:szCs w:val="18"/>
        </w:rPr>
        <w:t xml:space="preserve"> </w:t>
      </w:r>
      <w:r w:rsidRPr="00095F09">
        <w:rPr>
          <w:rFonts w:cs="Arial"/>
          <w:color w:val="CF4A02"/>
          <w:sz w:val="18"/>
          <w:szCs w:val="18"/>
        </w:rPr>
        <w:t xml:space="preserve">of </w:t>
      </w:r>
      <w:r w:rsidR="00FA79D6" w:rsidRPr="00095F09">
        <w:rPr>
          <w:rFonts w:cs="Arial"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C92E38" w14:textId="460339E5" w:rsidR="00E92A3B" w:rsidRPr="00315EC7" w:rsidRDefault="00C80B37" w:rsidP="00E92A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3"/>
          <w:sz w:val="18"/>
          <w:szCs w:val="18"/>
        </w:rPr>
        <w:t xml:space="preserve">and separate statements of financial position as at </w:t>
      </w:r>
      <w:r w:rsidR="00101FA7" w:rsidRPr="00101FA7">
        <w:rPr>
          <w:rFonts w:cs="Arial"/>
          <w:color w:val="000000"/>
          <w:spacing w:val="-7"/>
          <w:sz w:val="18"/>
          <w:szCs w:val="18"/>
        </w:rPr>
        <w:t>30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 xml:space="preserve"> June </w:t>
      </w:r>
      <w:r w:rsidR="00101FA7" w:rsidRPr="00101FA7">
        <w:rPr>
          <w:rFonts w:cs="Arial"/>
          <w:color w:val="000000"/>
          <w:spacing w:val="-7"/>
          <w:sz w:val="18"/>
          <w:szCs w:val="18"/>
        </w:rPr>
        <w:t>2024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, the consolidated and separate statements of comprehensive</w:t>
      </w:r>
      <w:r w:rsidR="00E92A3B"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income for the three-month and six-month periods then ended, the related consolidated and separate statements of changes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 w:rsidR="00E92A3B" w:rsidRPr="00315EC7">
        <w:rPr>
          <w:rFonts w:cs="Browallia New"/>
          <w:color w:val="000000"/>
          <w:spacing w:val="-6"/>
          <w:sz w:val="18"/>
          <w:szCs w:val="22"/>
        </w:rPr>
        <w:t>six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information.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Management is responsible for the preparation and presentation of this interim consolidated and separate financial information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in accordance with Thai Accounting Standard </w:t>
      </w:r>
      <w:r w:rsidR="00101FA7" w:rsidRPr="00101FA7">
        <w:rPr>
          <w:rFonts w:cs="Arial"/>
          <w:color w:val="000000"/>
          <w:spacing w:val="-6"/>
          <w:sz w:val="18"/>
          <w:szCs w:val="18"/>
        </w:rPr>
        <w:t>34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, “Interim Financial Reporting”</w:t>
      </w:r>
      <w:r w:rsidR="00E92A3B" w:rsidRPr="0091251E">
        <w:rPr>
          <w:rFonts w:cs="Arial"/>
          <w:color w:val="000000"/>
          <w:spacing w:val="-6"/>
          <w:sz w:val="18"/>
          <w:szCs w:val="18"/>
        </w:rPr>
        <w:t>.</w:t>
      </w:r>
      <w:r w:rsidR="00E92A3B" w:rsidRPr="0091251E">
        <w:rPr>
          <w:rFonts w:cs="Arial" w:hint="cs"/>
          <w:color w:val="000000"/>
          <w:spacing w:val="-6"/>
          <w:sz w:val="18"/>
          <w:szCs w:val="18"/>
          <w:cs/>
        </w:rPr>
        <w:t xml:space="preserve">  </w:t>
      </w:r>
      <w:r w:rsidR="00E92A3B" w:rsidRPr="0091251E">
        <w:rPr>
          <w:rFonts w:cs="Arial"/>
          <w:color w:val="000000"/>
          <w:spacing w:val="-6"/>
          <w:sz w:val="18"/>
          <w:szCs w:val="18"/>
        </w:rPr>
        <w:t>My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 responsibility is to express a conclusion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on this interim consolidated and separate financial information based on my review.</w:t>
      </w:r>
    </w:p>
    <w:p w14:paraId="62F3153E" w14:textId="13FF19CD" w:rsidR="00C80B37" w:rsidRPr="005458F3" w:rsidRDefault="00C80B3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5B468F0D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101FA7" w:rsidRPr="00101FA7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18BA7B56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101FA7" w:rsidRPr="00101FA7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D6738E"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</w:p>
    <w:p w14:paraId="2428360A" w14:textId="37C051CF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101FA7" w:rsidRPr="00101FA7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510ECC31" w:rsidR="004F6B4F" w:rsidRPr="00D6738E" w:rsidRDefault="00101FA7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01FA7">
        <w:rPr>
          <w:rFonts w:cs="Arial"/>
          <w:color w:val="000000"/>
          <w:sz w:val="18"/>
          <w:szCs w:val="18"/>
        </w:rPr>
        <w:t>1</w:t>
      </w:r>
      <w:r w:rsidR="001F1084">
        <w:rPr>
          <w:rFonts w:cs="Arial"/>
          <w:color w:val="000000"/>
          <w:sz w:val="18"/>
          <w:szCs w:val="18"/>
        </w:rPr>
        <w:t>3</w:t>
      </w:r>
      <w:r w:rsidR="00F405ED">
        <w:rPr>
          <w:rFonts w:cs="Arial"/>
          <w:color w:val="000000"/>
          <w:sz w:val="18"/>
          <w:szCs w:val="18"/>
        </w:rPr>
        <w:t xml:space="preserve"> August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Pr="00101FA7">
        <w:rPr>
          <w:rFonts w:cs="Arial"/>
          <w:color w:val="000000"/>
          <w:sz w:val="18"/>
          <w:szCs w:val="18"/>
        </w:rPr>
        <w:t>2024</w:t>
      </w:r>
    </w:p>
    <w:sectPr w:rsidR="004F6B4F" w:rsidRPr="00D6738E" w:rsidSect="00101FA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EC40" w14:textId="77777777" w:rsidR="009042F2" w:rsidRDefault="009042F2">
      <w:pPr>
        <w:spacing w:line="240" w:lineRule="auto"/>
      </w:pPr>
      <w:r>
        <w:separator/>
      </w:r>
    </w:p>
  </w:endnote>
  <w:endnote w:type="continuationSeparator" w:id="0">
    <w:p w14:paraId="43A17AD4" w14:textId="77777777" w:rsidR="009042F2" w:rsidRDefault="00904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D3EE" w14:textId="77777777" w:rsidR="00F405ED" w:rsidRDefault="00F40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7E43" w14:textId="77777777" w:rsidR="00F405ED" w:rsidRDefault="00F40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AFCC" w14:textId="77777777" w:rsidR="00F405ED" w:rsidRDefault="00F40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1406" w14:textId="77777777" w:rsidR="009042F2" w:rsidRDefault="009042F2">
      <w:pPr>
        <w:spacing w:line="240" w:lineRule="auto"/>
      </w:pPr>
      <w:r>
        <w:separator/>
      </w:r>
    </w:p>
  </w:footnote>
  <w:footnote w:type="continuationSeparator" w:id="0">
    <w:p w14:paraId="68A69FD0" w14:textId="77777777" w:rsidR="009042F2" w:rsidRDefault="009042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AFB1" w14:textId="77777777" w:rsidR="00F405ED" w:rsidRDefault="00F4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AB46" w14:textId="77777777" w:rsidR="00F405ED" w:rsidRDefault="00F40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7681" w14:textId="77777777" w:rsidR="00F405ED" w:rsidRDefault="00F4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65862509">
    <w:abstractNumId w:val="9"/>
  </w:num>
  <w:num w:numId="2" w16cid:durableId="785122402">
    <w:abstractNumId w:val="7"/>
  </w:num>
  <w:num w:numId="3" w16cid:durableId="1205677199">
    <w:abstractNumId w:val="6"/>
  </w:num>
  <w:num w:numId="4" w16cid:durableId="1734696818">
    <w:abstractNumId w:val="5"/>
  </w:num>
  <w:num w:numId="5" w16cid:durableId="1515143512">
    <w:abstractNumId w:val="4"/>
  </w:num>
  <w:num w:numId="6" w16cid:durableId="1159274176">
    <w:abstractNumId w:val="8"/>
  </w:num>
  <w:num w:numId="7" w16cid:durableId="1158419106">
    <w:abstractNumId w:val="3"/>
  </w:num>
  <w:num w:numId="8" w16cid:durableId="2091467992">
    <w:abstractNumId w:val="2"/>
  </w:num>
  <w:num w:numId="9" w16cid:durableId="196360837">
    <w:abstractNumId w:val="1"/>
  </w:num>
  <w:num w:numId="10" w16cid:durableId="1567259670">
    <w:abstractNumId w:val="0"/>
  </w:num>
  <w:num w:numId="11" w16cid:durableId="606347244">
    <w:abstractNumId w:val="14"/>
  </w:num>
  <w:num w:numId="12" w16cid:durableId="2123838940">
    <w:abstractNumId w:val="10"/>
  </w:num>
  <w:num w:numId="13" w16cid:durableId="324212338">
    <w:abstractNumId w:val="11"/>
  </w:num>
  <w:num w:numId="14" w16cid:durableId="793251714">
    <w:abstractNumId w:val="12"/>
  </w:num>
  <w:num w:numId="15" w16cid:durableId="1311255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45914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0259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5F0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1FA7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BCD"/>
    <w:rsid w:val="001D62EA"/>
    <w:rsid w:val="001E2350"/>
    <w:rsid w:val="001E56AD"/>
    <w:rsid w:val="001E791C"/>
    <w:rsid w:val="001F0CD7"/>
    <w:rsid w:val="001F1084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D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042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D6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6F0866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042F2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800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A3B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55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05ED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Pornchai Rujeepakorn (TH)</cp:lastModifiedBy>
  <cp:revision>119</cp:revision>
  <cp:lastPrinted>2023-08-11T08:35:00Z</cp:lastPrinted>
  <dcterms:created xsi:type="dcterms:W3CDTF">2017-04-07T03:49:00Z</dcterms:created>
  <dcterms:modified xsi:type="dcterms:W3CDTF">2024-08-02T15:13:00Z</dcterms:modified>
</cp:coreProperties>
</file>