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12774" w14:textId="77777777" w:rsidR="00922274" w:rsidRPr="00D311EA"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8"/>
          <w:szCs w:val="48"/>
          <w:cs/>
        </w:rPr>
      </w:pPr>
      <w:bookmarkStart w:id="0" w:name="Title"/>
    </w:p>
    <w:p w14:paraId="427C745A" w14:textId="77777777" w:rsidR="00D311EA" w:rsidRPr="00D311EA" w:rsidRDefault="00D311EA"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bookmarkStart w:id="1" w:name="SubTitle"/>
      <w:bookmarkEnd w:id="0"/>
      <w:proofErr w:type="spellStart"/>
      <w:r w:rsidRPr="00D311EA">
        <w:rPr>
          <w:rFonts w:ascii="Times New Roman" w:hAnsi="Times New Roman" w:cs="Times New Roman"/>
          <w:b/>
          <w:bCs/>
          <w:sz w:val="40"/>
          <w:szCs w:val="40"/>
        </w:rPr>
        <w:t>NewCo</w:t>
      </w:r>
      <w:proofErr w:type="spellEnd"/>
      <w:r w:rsidRPr="00D311EA">
        <w:rPr>
          <w:rFonts w:ascii="Times New Roman" w:hAnsi="Times New Roman" w:cs="Times New Roman"/>
          <w:b/>
          <w:bCs/>
          <w:sz w:val="40"/>
          <w:szCs w:val="40"/>
        </w:rPr>
        <w:t xml:space="preserve"> </w:t>
      </w:r>
      <w:r w:rsidR="00EE32A0" w:rsidRPr="00D311EA">
        <w:rPr>
          <w:rFonts w:ascii="Times New Roman" w:hAnsi="Times New Roman" w:cs="Times New Roman"/>
          <w:b/>
          <w:bCs/>
          <w:sz w:val="40"/>
          <w:szCs w:val="40"/>
        </w:rPr>
        <w:t xml:space="preserve">Public Company Limited </w:t>
      </w:r>
    </w:p>
    <w:p w14:paraId="3EB34ABB" w14:textId="7DC67B7D" w:rsidR="00EE32A0" w:rsidRPr="00D311EA"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D311EA">
        <w:rPr>
          <w:rFonts w:ascii="Times New Roman" w:hAnsi="Times New Roman" w:cs="Times New Roman"/>
          <w:b/>
          <w:bCs/>
          <w:sz w:val="40"/>
          <w:szCs w:val="40"/>
        </w:rPr>
        <w:t xml:space="preserve">and its </w:t>
      </w:r>
      <w:r w:rsidR="00251D84" w:rsidRPr="00D311EA">
        <w:rPr>
          <w:rFonts w:ascii="Times New Roman" w:hAnsi="Times New Roman" w:cs="Times New Roman"/>
          <w:b/>
          <w:bCs/>
          <w:sz w:val="40"/>
          <w:szCs w:val="40"/>
        </w:rPr>
        <w:t>S</w:t>
      </w:r>
      <w:r w:rsidRPr="00D311EA">
        <w:rPr>
          <w:rFonts w:ascii="Times New Roman" w:hAnsi="Times New Roman" w:cs="Times New Roman"/>
          <w:b/>
          <w:bCs/>
          <w:sz w:val="40"/>
          <w:szCs w:val="40"/>
        </w:rPr>
        <w:t>ubsidiaries</w:t>
      </w:r>
    </w:p>
    <w:p w14:paraId="5A4AC62B" w14:textId="5A7939DB" w:rsidR="00EE32A0"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p w14:paraId="2D0E5EAB" w14:textId="77777777" w:rsidR="00D311EA" w:rsidRDefault="00D311EA"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1"/>
    <w:p w14:paraId="6354CA31" w14:textId="77777777" w:rsidR="00D311EA" w:rsidRPr="00D311EA" w:rsidRDefault="00D311EA" w:rsidP="00D3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z w:val="32"/>
          <w:szCs w:val="32"/>
        </w:rPr>
      </w:pPr>
      <w:r w:rsidRPr="00D311EA">
        <w:rPr>
          <w:rFonts w:ascii="Times New Roman" w:hAnsi="Times New Roman"/>
          <w:sz w:val="32"/>
          <w:szCs w:val="32"/>
        </w:rPr>
        <w:t xml:space="preserve">Pro Forma Consolidated Financial Information </w:t>
      </w:r>
    </w:p>
    <w:p w14:paraId="590C3457" w14:textId="738FF203" w:rsidR="008E5539" w:rsidRDefault="00922274" w:rsidP="00D4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for the year</w:t>
      </w:r>
      <w:r w:rsidR="00D311EA">
        <w:rPr>
          <w:rFonts w:ascii="Times New Roman" w:hAnsi="Times New Roman" w:cs="Times New Roman"/>
          <w:spacing w:val="-3"/>
          <w:sz w:val="32"/>
          <w:szCs w:val="32"/>
          <w:lang w:val="en-GB" w:bidi="ar-SA"/>
        </w:rPr>
        <w:t>s</w:t>
      </w:r>
      <w:r w:rsidRPr="00D13D1D">
        <w:rPr>
          <w:rFonts w:ascii="Times New Roman" w:hAnsi="Times New Roman" w:cs="Times New Roman"/>
          <w:spacing w:val="-3"/>
          <w:sz w:val="32"/>
          <w:szCs w:val="32"/>
          <w:lang w:val="en-GB" w:bidi="ar-SA"/>
        </w:rPr>
        <w:t xml:space="preserve"> ended</w:t>
      </w:r>
      <w:r w:rsidR="00D311EA">
        <w:rPr>
          <w:rFonts w:ascii="Times New Roman" w:hAnsi="Times New Roman" w:cs="Times New Roman"/>
          <w:spacing w:val="-3"/>
          <w:sz w:val="32"/>
          <w:szCs w:val="32"/>
          <w:lang w:val="en-GB" w:bidi="ar-SA"/>
        </w:rPr>
        <w:t xml:space="preserve"> </w:t>
      </w:r>
      <w:r w:rsidR="004E7A29" w:rsidRPr="00D13D1D">
        <w:rPr>
          <w:rFonts w:ascii="Times New Roman" w:hAnsi="Times New Roman" w:cs="Times New Roman"/>
          <w:spacing w:val="-3"/>
          <w:sz w:val="32"/>
          <w:szCs w:val="32"/>
          <w:lang w:val="en-GB" w:bidi="ar-SA"/>
        </w:rPr>
        <w:t>31 December 20</w:t>
      </w:r>
      <w:r w:rsidR="00E82C53" w:rsidRPr="00D13D1D">
        <w:rPr>
          <w:rFonts w:ascii="Times New Roman" w:hAnsi="Times New Roman" w:cs="Times New Roman"/>
          <w:spacing w:val="-3"/>
          <w:sz w:val="32"/>
          <w:szCs w:val="32"/>
          <w:lang w:val="en-GB" w:bidi="ar-SA"/>
        </w:rPr>
        <w:t>2</w:t>
      </w:r>
      <w:r w:rsidR="00EE32A0" w:rsidRPr="00D13D1D">
        <w:rPr>
          <w:rFonts w:ascii="Times New Roman" w:hAnsi="Times New Roman" w:cs="Times New Roman"/>
          <w:spacing w:val="-3"/>
          <w:sz w:val="32"/>
          <w:szCs w:val="32"/>
          <w:lang w:val="en-GB" w:bidi="ar-SA"/>
        </w:rPr>
        <w:t>3</w:t>
      </w:r>
      <w:r w:rsidR="00D311EA">
        <w:rPr>
          <w:rFonts w:ascii="Times New Roman" w:hAnsi="Times New Roman" w:cs="Times New Roman"/>
          <w:spacing w:val="-3"/>
          <w:sz w:val="32"/>
          <w:szCs w:val="32"/>
          <w:lang w:val="en-GB" w:bidi="ar-SA"/>
        </w:rPr>
        <w:t xml:space="preserve"> and 2022</w:t>
      </w:r>
      <w:r w:rsidR="00877B92">
        <w:rPr>
          <w:rFonts w:ascii="Times New Roman" w:hAnsi="Times New Roman" w:cs="Times New Roman"/>
          <w:spacing w:val="-3"/>
          <w:sz w:val="32"/>
          <w:szCs w:val="32"/>
          <w:lang w:val="en-GB" w:bidi="ar-SA"/>
        </w:rPr>
        <w:t xml:space="preserve"> </w:t>
      </w:r>
      <w:r w:rsidR="00EC17EE">
        <w:rPr>
          <w:rFonts w:ascii="Times New Roman" w:hAnsi="Times New Roman" w:cs="Times New Roman"/>
          <w:spacing w:val="-3"/>
          <w:sz w:val="32"/>
          <w:szCs w:val="32"/>
          <w:lang w:val="en-GB" w:bidi="ar-SA"/>
        </w:rPr>
        <w:t>and</w:t>
      </w:r>
    </w:p>
    <w:p w14:paraId="441417A6" w14:textId="51BE6C2F" w:rsidR="00922274" w:rsidRPr="00D13D1D" w:rsidRDefault="008E5539"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Pr>
          <w:rFonts w:ascii="Times New Roman" w:hAnsi="Times New Roman" w:cs="Times New Roman"/>
          <w:spacing w:val="-3"/>
          <w:sz w:val="32"/>
          <w:szCs w:val="32"/>
          <w:lang w:val="en-GB" w:bidi="ar-SA"/>
        </w:rPr>
        <w:t>for the six-month periods ended 30 June 2024 and 2023</w:t>
      </w:r>
      <w:r w:rsidR="003B40FF">
        <w:rPr>
          <w:rFonts w:ascii="Times New Roman" w:hAnsi="Times New Roman" w:cstheme="minorBidi" w:hint="cs"/>
          <w:spacing w:val="-3"/>
          <w:sz w:val="32"/>
          <w:szCs w:val="40"/>
          <w:cs/>
          <w:lang w:val="en-GB"/>
        </w:rPr>
        <w:t xml:space="preserve"> </w:t>
      </w:r>
      <w:r w:rsidR="00792143">
        <w:rPr>
          <w:rFonts w:ascii="Times New Roman" w:hAnsi="Times New Roman" w:cstheme="minorBidi"/>
          <w:spacing w:val="-3"/>
          <w:sz w:val="32"/>
          <w:szCs w:val="40"/>
          <w:lang w:val="en-GB"/>
        </w:rPr>
        <w:br/>
      </w:r>
      <w:r w:rsidR="00922274" w:rsidRPr="00D13D1D">
        <w:rPr>
          <w:rFonts w:ascii="Times New Roman" w:hAnsi="Times New Roman" w:cs="Times New Roman"/>
          <w:spacing w:val="-3"/>
          <w:sz w:val="32"/>
          <w:szCs w:val="32"/>
          <w:lang w:val="en-GB" w:bidi="ar-SA"/>
        </w:rPr>
        <w:t>and</w:t>
      </w:r>
    </w:p>
    <w:p w14:paraId="51DC1807" w14:textId="089F1870" w:rsidR="00922274" w:rsidRPr="00D13D1D"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 xml:space="preserve">Independent Auditor’s </w:t>
      </w:r>
      <w:r w:rsidR="00D311EA">
        <w:rPr>
          <w:rFonts w:ascii="Times New Roman" w:hAnsi="Times New Roman" w:cs="Times New Roman"/>
          <w:spacing w:val="-3"/>
          <w:sz w:val="32"/>
          <w:szCs w:val="32"/>
          <w:lang w:val="en-GB" w:bidi="ar-SA"/>
        </w:rPr>
        <w:t xml:space="preserve">Assurance </w:t>
      </w:r>
      <w:r w:rsidRPr="00D13D1D">
        <w:rPr>
          <w:rFonts w:ascii="Times New Roman" w:hAnsi="Times New Roman" w:cs="Times New Roman"/>
          <w:spacing w:val="-3"/>
          <w:sz w:val="32"/>
          <w:szCs w:val="32"/>
          <w:lang w:val="en-GB" w:bidi="ar-SA"/>
        </w:rPr>
        <w:t>Report</w:t>
      </w:r>
    </w:p>
    <w:p w14:paraId="0392A91A"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2C6DF4C8"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2B2C36" w:rsidSect="009E05E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11546830" w14:textId="77777777" w:rsidR="00596432" w:rsidRDefault="00596432" w:rsidP="00BD635E">
      <w:pPr>
        <w:jc w:val="thaiDistribute"/>
        <w:rPr>
          <w:rFonts w:ascii="Times New Roman" w:hAnsi="Times New Roman" w:cs="Times New Roman"/>
          <w:b/>
          <w:bCs/>
          <w:sz w:val="28"/>
        </w:rPr>
      </w:pPr>
    </w:p>
    <w:p w14:paraId="7DA40A71" w14:textId="77777777" w:rsidR="00E71912" w:rsidRDefault="00E71912" w:rsidP="00BD635E">
      <w:pPr>
        <w:jc w:val="thaiDistribute"/>
        <w:rPr>
          <w:rFonts w:ascii="Times New Roman" w:hAnsi="Times New Roman" w:cs="Times New Roman"/>
          <w:b/>
          <w:bCs/>
          <w:sz w:val="28"/>
        </w:rPr>
      </w:pPr>
    </w:p>
    <w:p w14:paraId="0C811BD3" w14:textId="77777777" w:rsidR="00E71912" w:rsidRDefault="00E71912" w:rsidP="00BD635E">
      <w:pPr>
        <w:jc w:val="thaiDistribute"/>
        <w:rPr>
          <w:rFonts w:ascii="Times New Roman" w:hAnsi="Times New Roman" w:cs="Times New Roman"/>
          <w:b/>
          <w:bCs/>
          <w:sz w:val="28"/>
        </w:rPr>
      </w:pPr>
    </w:p>
    <w:p w14:paraId="3311DCF3" w14:textId="77777777" w:rsidR="00E71912" w:rsidRDefault="00E71912" w:rsidP="00BD635E">
      <w:pPr>
        <w:jc w:val="thaiDistribute"/>
        <w:rPr>
          <w:rFonts w:ascii="Times New Roman" w:hAnsi="Times New Roman" w:cs="Times New Roman"/>
          <w:b/>
          <w:bCs/>
          <w:sz w:val="28"/>
        </w:rPr>
      </w:pPr>
    </w:p>
    <w:p w14:paraId="7BB5BF6C" w14:textId="77777777" w:rsidR="00E71912" w:rsidRDefault="00E71912" w:rsidP="00BD635E">
      <w:pPr>
        <w:jc w:val="thaiDistribute"/>
        <w:rPr>
          <w:rFonts w:ascii="Times New Roman" w:hAnsi="Times New Roman" w:cs="Times New Roman"/>
          <w:b/>
          <w:bCs/>
          <w:sz w:val="28"/>
        </w:rPr>
      </w:pPr>
    </w:p>
    <w:p w14:paraId="7F7642F1" w14:textId="77777777" w:rsidR="00E71912" w:rsidRPr="002B2C36" w:rsidRDefault="00E71912" w:rsidP="00BD635E">
      <w:pPr>
        <w:jc w:val="thaiDistribute"/>
        <w:rPr>
          <w:rFonts w:ascii="Times New Roman" w:hAnsi="Times New Roman" w:cs="Times New Roman"/>
          <w:b/>
          <w:bCs/>
          <w:sz w:val="28"/>
        </w:rPr>
      </w:pPr>
    </w:p>
    <w:p w14:paraId="69D95878" w14:textId="7641D6AB" w:rsidR="00EB6799" w:rsidRPr="002B2C36" w:rsidRDefault="00D311EA" w:rsidP="00BD635E">
      <w:pPr>
        <w:jc w:val="thaiDistribute"/>
        <w:rPr>
          <w:rFonts w:ascii="Times New Roman" w:hAnsi="Times New Roman" w:cs="Times New Roman"/>
          <w:b/>
          <w:bCs/>
          <w:sz w:val="28"/>
        </w:rPr>
      </w:pPr>
      <w:r w:rsidRPr="00D311EA">
        <w:rPr>
          <w:rFonts w:ascii="Times New Roman" w:hAnsi="Times New Roman" w:cs="Times New Roman"/>
          <w:b/>
          <w:bCs/>
          <w:sz w:val="28"/>
        </w:rPr>
        <w:t>Independent Auditor’s Assurance Report on the Compilation of Pro Forma Consolidated Financial Information</w:t>
      </w:r>
    </w:p>
    <w:p w14:paraId="5223ED80" w14:textId="77777777" w:rsidR="00EB6799" w:rsidRPr="002B2C36" w:rsidRDefault="00EB6799" w:rsidP="00EB6799">
      <w:pPr>
        <w:rPr>
          <w:rFonts w:ascii="Times New Roman" w:hAnsi="Times New Roman" w:cs="Times New Roman"/>
          <w:b/>
          <w:bCs/>
          <w:sz w:val="28"/>
        </w:rPr>
      </w:pPr>
    </w:p>
    <w:p w14:paraId="475B35A5" w14:textId="27705261" w:rsidR="00EE32A0" w:rsidRPr="00862981"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4"/>
          <w:szCs w:val="30"/>
        </w:rPr>
      </w:pPr>
      <w:r w:rsidRPr="003024A1">
        <w:rPr>
          <w:rFonts w:ascii="Times New Roman" w:hAnsi="Times New Roman" w:cs="Times New Roman"/>
          <w:b/>
          <w:bCs/>
          <w:sz w:val="24"/>
          <w:szCs w:val="24"/>
        </w:rPr>
        <w:t xml:space="preserve">To the </w:t>
      </w:r>
      <w:r w:rsidR="000F1F5D">
        <w:rPr>
          <w:rFonts w:ascii="Times New Roman" w:hAnsi="Times New Roman" w:cs="Times New Roman"/>
          <w:b/>
          <w:bCs/>
          <w:sz w:val="24"/>
          <w:szCs w:val="24"/>
        </w:rPr>
        <w:t xml:space="preserve">Shareholders </w:t>
      </w:r>
      <w:r w:rsidR="00C45365">
        <w:rPr>
          <w:rFonts w:ascii="Times New Roman" w:hAnsi="Times New Roman" w:cs="Times New Roman"/>
          <w:b/>
          <w:bCs/>
          <w:sz w:val="24"/>
          <w:szCs w:val="24"/>
        </w:rPr>
        <w:t xml:space="preserve">and Board of Directors </w:t>
      </w:r>
      <w:r w:rsidRPr="003024A1">
        <w:rPr>
          <w:rFonts w:ascii="Times New Roman" w:hAnsi="Times New Roman" w:cs="Times New Roman"/>
          <w:b/>
          <w:bCs/>
          <w:sz w:val="24"/>
          <w:szCs w:val="24"/>
        </w:rPr>
        <w:t xml:space="preserve">of </w:t>
      </w:r>
      <w:r>
        <w:rPr>
          <w:rFonts w:ascii="Times New Roman" w:hAnsi="Times New Roman"/>
          <w:b/>
          <w:bCs/>
          <w:sz w:val="24"/>
          <w:szCs w:val="30"/>
        </w:rPr>
        <w:t>CP Axtra</w:t>
      </w:r>
      <w:r w:rsidRPr="00862981">
        <w:rPr>
          <w:rFonts w:ascii="Times New Roman" w:hAnsi="Times New Roman" w:cs="Times New Roman"/>
          <w:b/>
          <w:bCs/>
          <w:sz w:val="24"/>
          <w:szCs w:val="24"/>
        </w:rPr>
        <w:t xml:space="preserve"> </w:t>
      </w:r>
      <w:r w:rsidRPr="003024A1">
        <w:rPr>
          <w:rFonts w:ascii="Times New Roman" w:hAnsi="Times New Roman" w:cs="Times New Roman"/>
          <w:b/>
          <w:bCs/>
          <w:sz w:val="24"/>
          <w:szCs w:val="24"/>
        </w:rPr>
        <w:t>Public Company Limited</w:t>
      </w:r>
    </w:p>
    <w:p w14:paraId="1125D53C" w14:textId="77777777" w:rsidR="00EE32A0" w:rsidRPr="00D47035"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360"/>
        <w:jc w:val="both"/>
        <w:rPr>
          <w:rFonts w:ascii="Times New Roman" w:hAnsi="Times New Roman" w:cs="Cordia New"/>
          <w:b/>
          <w:bCs/>
          <w:sz w:val="24"/>
          <w:szCs w:val="24"/>
        </w:rPr>
      </w:pPr>
      <w:r>
        <w:rPr>
          <w:rFonts w:ascii="Times New Roman" w:hAnsi="Times New Roman" w:cs="Times New Roman"/>
          <w:b/>
          <w:bCs/>
          <w:sz w:val="24"/>
          <w:szCs w:val="24"/>
        </w:rPr>
        <w:t xml:space="preserve">(Formerly: </w:t>
      </w:r>
      <w:r w:rsidRPr="003024A1">
        <w:rPr>
          <w:rFonts w:ascii="Times New Roman" w:hAnsi="Times New Roman" w:cs="Times New Roman"/>
          <w:b/>
          <w:bCs/>
          <w:sz w:val="24"/>
          <w:szCs w:val="24"/>
        </w:rPr>
        <w:t>Siam Makro Public Company Limited</w:t>
      </w:r>
      <w:r>
        <w:rPr>
          <w:rFonts w:ascii="Times New Roman" w:hAnsi="Times New Roman" w:cs="Times New Roman"/>
          <w:b/>
          <w:bCs/>
          <w:sz w:val="24"/>
          <w:szCs w:val="24"/>
        </w:rPr>
        <w:t>)</w:t>
      </w:r>
    </w:p>
    <w:p w14:paraId="73720D8D" w14:textId="77777777" w:rsidR="00EB6799" w:rsidRPr="00EE36C5" w:rsidRDefault="00EB6799" w:rsidP="00EB6799">
      <w:pPr>
        <w:rPr>
          <w:rFonts w:ascii="Times New Roman" w:hAnsi="Times New Roman" w:cs="Times New Roman"/>
          <w:sz w:val="22"/>
          <w:szCs w:val="28"/>
        </w:rPr>
      </w:pPr>
    </w:p>
    <w:p w14:paraId="797EC13F" w14:textId="717DA0BD" w:rsidR="00EB6799" w:rsidRDefault="00EB6799" w:rsidP="00EB6799">
      <w:pPr>
        <w:rPr>
          <w:rFonts w:ascii="Times New Roman" w:hAnsi="Times New Roman" w:cs="Times New Roman"/>
          <w:i/>
          <w:iCs/>
          <w:sz w:val="22"/>
          <w:szCs w:val="28"/>
        </w:rPr>
      </w:pPr>
    </w:p>
    <w:p w14:paraId="7B8C6586" w14:textId="2E9ECFA8" w:rsidR="00D311EA" w:rsidRDefault="00D311EA" w:rsidP="00D311EA">
      <w:pPr>
        <w:jc w:val="thaiDistribute"/>
        <w:rPr>
          <w:rFonts w:ascii="Times New Roman" w:hAnsi="Times New Roman" w:cs="Times New Roman"/>
          <w:sz w:val="22"/>
          <w:szCs w:val="28"/>
        </w:rPr>
      </w:pPr>
      <w:r w:rsidRPr="00D311EA">
        <w:rPr>
          <w:rFonts w:ascii="Times New Roman" w:hAnsi="Times New Roman" w:cs="Times New Roman"/>
          <w:sz w:val="22"/>
          <w:szCs w:val="28"/>
        </w:rPr>
        <w:t xml:space="preserve">I have completed my assurance engagement to report on the compilation of pro forma consolidated financial information of </w:t>
      </w:r>
      <w:proofErr w:type="spellStart"/>
      <w:r>
        <w:rPr>
          <w:rFonts w:ascii="Times New Roman" w:hAnsi="Times New Roman" w:cs="Times New Roman"/>
          <w:sz w:val="22"/>
          <w:szCs w:val="28"/>
        </w:rPr>
        <w:t>NewCo</w:t>
      </w:r>
      <w:proofErr w:type="spellEnd"/>
      <w:r w:rsidRPr="00D311EA">
        <w:rPr>
          <w:rFonts w:ascii="Times New Roman" w:hAnsi="Times New Roman" w:cs="Times New Roman"/>
          <w:sz w:val="22"/>
          <w:szCs w:val="28"/>
        </w:rPr>
        <w:t xml:space="preserve"> Public Company Limited and its subsidiaries (the “</w:t>
      </w:r>
      <w:proofErr w:type="spellStart"/>
      <w:r w:rsidR="00EA583A">
        <w:rPr>
          <w:rFonts w:ascii="Times New Roman" w:hAnsi="Times New Roman" w:cs="Times New Roman"/>
          <w:sz w:val="22"/>
          <w:szCs w:val="28"/>
        </w:rPr>
        <w:t>NewCo</w:t>
      </w:r>
      <w:proofErr w:type="spellEnd"/>
      <w:r w:rsidR="00E469B1">
        <w:rPr>
          <w:rFonts w:ascii="Times New Roman" w:hAnsi="Times New Roman" w:cs="Times New Roman"/>
          <w:sz w:val="22"/>
          <w:szCs w:val="28"/>
        </w:rPr>
        <w:t xml:space="preserve"> </w:t>
      </w:r>
      <w:r w:rsidRPr="00D311EA">
        <w:rPr>
          <w:rFonts w:ascii="Times New Roman" w:hAnsi="Times New Roman" w:cs="Times New Roman"/>
          <w:sz w:val="22"/>
          <w:szCs w:val="28"/>
        </w:rPr>
        <w:t>Group”) by the management</w:t>
      </w:r>
      <w:r w:rsidR="00E75FF4">
        <w:rPr>
          <w:rFonts w:ascii="Times New Roman" w:hAnsi="Times New Roman" w:cs="Times New Roman"/>
          <w:sz w:val="22"/>
          <w:szCs w:val="28"/>
        </w:rPr>
        <w:t xml:space="preserve"> of CP Axtra Public Company Limited</w:t>
      </w:r>
      <w:r w:rsidRPr="00D311EA">
        <w:rPr>
          <w:rFonts w:ascii="Times New Roman" w:hAnsi="Times New Roman" w:cs="Times New Roman"/>
          <w:sz w:val="22"/>
          <w:szCs w:val="28"/>
        </w:rPr>
        <w:t>. The pro forma financial information consists of the pro forma consolidated statement</w:t>
      </w:r>
      <w:r w:rsidR="00A545B3">
        <w:rPr>
          <w:rFonts w:ascii="Times New Roman" w:hAnsi="Times New Roman" w:cs="Times New Roman"/>
          <w:sz w:val="22"/>
          <w:szCs w:val="28"/>
        </w:rPr>
        <w:t>s</w:t>
      </w:r>
      <w:r w:rsidRPr="00D311EA">
        <w:rPr>
          <w:rFonts w:ascii="Times New Roman" w:hAnsi="Times New Roman" w:cs="Times New Roman"/>
          <w:sz w:val="22"/>
          <w:szCs w:val="28"/>
        </w:rPr>
        <w:t xml:space="preserve"> of financial position as </w:t>
      </w:r>
      <w:proofErr w:type="gramStart"/>
      <w:r w:rsidRPr="00D311EA">
        <w:rPr>
          <w:rFonts w:ascii="Times New Roman" w:hAnsi="Times New Roman" w:cs="Times New Roman"/>
          <w:sz w:val="22"/>
          <w:szCs w:val="28"/>
        </w:rPr>
        <w:t>at</w:t>
      </w:r>
      <w:proofErr w:type="gramEnd"/>
      <w:r w:rsidRPr="00D311EA">
        <w:rPr>
          <w:rFonts w:ascii="Times New Roman" w:hAnsi="Times New Roman" w:cs="Times New Roman"/>
          <w:sz w:val="22"/>
          <w:szCs w:val="28"/>
        </w:rPr>
        <w:t xml:space="preserve"> </w:t>
      </w:r>
      <w:r w:rsidRPr="00A6056C">
        <w:rPr>
          <w:rFonts w:ascii="Times New Roman" w:hAnsi="Times New Roman" w:cs="Times New Roman"/>
          <w:spacing w:val="-2"/>
          <w:sz w:val="22"/>
          <w:szCs w:val="28"/>
        </w:rPr>
        <w:t>31 December 2023</w:t>
      </w:r>
      <w:r>
        <w:rPr>
          <w:rFonts w:ascii="Times New Roman" w:hAnsi="Times New Roman" w:cs="Times New Roman"/>
          <w:sz w:val="22"/>
          <w:szCs w:val="28"/>
        </w:rPr>
        <w:t xml:space="preserve"> and 2022</w:t>
      </w:r>
      <w:r w:rsidR="008E5539">
        <w:rPr>
          <w:rFonts w:ascii="Times New Roman" w:hAnsi="Times New Roman" w:cs="Times New Roman"/>
          <w:sz w:val="22"/>
          <w:szCs w:val="28"/>
        </w:rPr>
        <w:t xml:space="preserve"> and 30 June 2024</w:t>
      </w:r>
      <w:r>
        <w:rPr>
          <w:rFonts w:ascii="Times New Roman" w:hAnsi="Times New Roman" w:cs="Times New Roman"/>
          <w:sz w:val="22"/>
          <w:szCs w:val="28"/>
        </w:rPr>
        <w:t xml:space="preserve">, </w:t>
      </w:r>
      <w:r w:rsidRPr="00D311EA">
        <w:rPr>
          <w:rFonts w:ascii="Times New Roman" w:hAnsi="Times New Roman" w:cs="Times New Roman"/>
          <w:sz w:val="22"/>
          <w:szCs w:val="28"/>
        </w:rPr>
        <w:t>the pro forma consolidated statements of income for the year</w:t>
      </w:r>
      <w:r w:rsidR="008E5539">
        <w:rPr>
          <w:rFonts w:ascii="Times New Roman" w:hAnsi="Times New Roman" w:cs="Times New Roman"/>
          <w:sz w:val="22"/>
          <w:szCs w:val="28"/>
        </w:rPr>
        <w:t>s ended 31 December 2023 and 2022 and for the six-month periods ended 30 June 2024 and 2023</w:t>
      </w:r>
      <w:r w:rsidRPr="00D311EA">
        <w:rPr>
          <w:rFonts w:ascii="Times New Roman" w:hAnsi="Times New Roman" w:cs="Times New Roman"/>
          <w:sz w:val="22"/>
          <w:szCs w:val="28"/>
        </w:rPr>
        <w:t xml:space="preserve">, and related notes. The applicable criteria </w:t>
      </w:r>
      <w:proofErr w:type="gramStart"/>
      <w:r w:rsidRPr="00D311EA">
        <w:rPr>
          <w:rFonts w:ascii="Times New Roman" w:hAnsi="Times New Roman" w:cs="Times New Roman"/>
          <w:sz w:val="22"/>
          <w:szCs w:val="28"/>
        </w:rPr>
        <w:t>on the basis of</w:t>
      </w:r>
      <w:proofErr w:type="gramEnd"/>
      <w:r w:rsidRPr="00D311EA">
        <w:rPr>
          <w:rFonts w:ascii="Times New Roman" w:hAnsi="Times New Roman" w:cs="Times New Roman"/>
          <w:sz w:val="22"/>
          <w:szCs w:val="28"/>
        </w:rPr>
        <w:t xml:space="preserve"> which management has compiled the pro forma consolidated financial information are described in Note </w:t>
      </w:r>
      <w:r w:rsidR="00E81368">
        <w:rPr>
          <w:rFonts w:ascii="Times New Roman" w:hAnsi="Times New Roman" w:cs="Times New Roman"/>
          <w:sz w:val="22"/>
          <w:szCs w:val="28"/>
        </w:rPr>
        <w:t>2 and 3.</w:t>
      </w:r>
    </w:p>
    <w:p w14:paraId="09D9613A" w14:textId="7373A331" w:rsidR="00E81368" w:rsidRDefault="00E81368" w:rsidP="00D311EA">
      <w:pPr>
        <w:jc w:val="thaiDistribute"/>
        <w:rPr>
          <w:rFonts w:ascii="Times New Roman" w:hAnsi="Times New Roman" w:cs="Times New Roman"/>
          <w:sz w:val="22"/>
          <w:szCs w:val="28"/>
        </w:rPr>
      </w:pPr>
    </w:p>
    <w:p w14:paraId="65BF022C" w14:textId="67F70474" w:rsidR="007E3413" w:rsidRDefault="007E3413" w:rsidP="007E3413">
      <w:pPr>
        <w:jc w:val="thaiDistribute"/>
        <w:rPr>
          <w:rFonts w:ascii="Times New Roman" w:hAnsi="Times New Roman" w:cstheme="minorBidi"/>
          <w:sz w:val="22"/>
          <w:szCs w:val="28"/>
        </w:rPr>
      </w:pPr>
      <w:r w:rsidRPr="007E3413">
        <w:rPr>
          <w:rFonts w:ascii="Times New Roman" w:hAnsi="Times New Roman" w:cs="Times New Roman"/>
          <w:sz w:val="22"/>
          <w:szCs w:val="28"/>
        </w:rPr>
        <w:t>The pro forma consolidated financial information has been compiled by the management to illustrate the impact of the events or transactions set out in Note</w:t>
      </w:r>
      <w:r>
        <w:rPr>
          <w:rFonts w:ascii="Times New Roman" w:hAnsi="Times New Roman" w:cs="Times New Roman"/>
          <w:sz w:val="22"/>
          <w:szCs w:val="28"/>
        </w:rPr>
        <w:t xml:space="preserve"> </w:t>
      </w:r>
      <w:r w:rsidR="00A545B3">
        <w:rPr>
          <w:rFonts w:ascii="Times New Roman" w:hAnsi="Times New Roman" w:cs="Times New Roman"/>
          <w:sz w:val="22"/>
          <w:szCs w:val="28"/>
        </w:rPr>
        <w:t>2</w:t>
      </w:r>
      <w:r w:rsidR="00284A53">
        <w:rPr>
          <w:rFonts w:ascii="Times New Roman" w:hAnsi="Times New Roman" w:cstheme="minorBidi" w:hint="cs"/>
          <w:sz w:val="22"/>
          <w:szCs w:val="28"/>
          <w:cs/>
        </w:rPr>
        <w:t xml:space="preserve"> </w:t>
      </w:r>
      <w:r w:rsidR="00284A53">
        <w:rPr>
          <w:rFonts w:ascii="Times New Roman" w:hAnsi="Times New Roman" w:cstheme="minorBidi"/>
          <w:sz w:val="22"/>
          <w:szCs w:val="28"/>
        </w:rPr>
        <w:t>and 3</w:t>
      </w:r>
      <w:r w:rsidRPr="007E3413">
        <w:rPr>
          <w:rFonts w:ascii="Times New Roman" w:hAnsi="Times New Roman" w:cs="Times New Roman"/>
          <w:sz w:val="22"/>
          <w:szCs w:val="28"/>
        </w:rPr>
        <w:t xml:space="preserve"> on the </w:t>
      </w:r>
      <w:proofErr w:type="spellStart"/>
      <w:r w:rsidR="0036260D">
        <w:rPr>
          <w:rFonts w:ascii="Times New Roman" w:hAnsi="Times New Roman" w:cs="Times New Roman"/>
          <w:sz w:val="22"/>
          <w:szCs w:val="28"/>
        </w:rPr>
        <w:t>NewCo</w:t>
      </w:r>
      <w:proofErr w:type="spellEnd"/>
      <w:r w:rsidR="0036260D" w:rsidRPr="007E3413">
        <w:rPr>
          <w:rFonts w:ascii="Times New Roman" w:hAnsi="Times New Roman" w:cs="Times New Roman"/>
          <w:sz w:val="22"/>
          <w:szCs w:val="28"/>
        </w:rPr>
        <w:t xml:space="preserve"> </w:t>
      </w:r>
      <w:r w:rsidRPr="007E3413">
        <w:rPr>
          <w:rFonts w:ascii="Times New Roman" w:hAnsi="Times New Roman" w:cs="Times New Roman"/>
          <w:sz w:val="22"/>
          <w:szCs w:val="28"/>
        </w:rPr>
        <w:t xml:space="preserve">Group’s financial position as at </w:t>
      </w:r>
      <w:r w:rsidR="003D029C">
        <w:rPr>
          <w:rFonts w:ascii="Times New Roman" w:hAnsi="Times New Roman" w:cs="Times New Roman"/>
          <w:sz w:val="22"/>
          <w:szCs w:val="28"/>
        </w:rPr>
        <w:br/>
      </w:r>
      <w:r>
        <w:rPr>
          <w:rFonts w:ascii="Times New Roman" w:hAnsi="Times New Roman" w:cs="Times New Roman"/>
          <w:sz w:val="22"/>
          <w:szCs w:val="28"/>
        </w:rPr>
        <w:t>31 December 2023 and 2022</w:t>
      </w:r>
      <w:r w:rsidR="008E5539">
        <w:rPr>
          <w:rFonts w:ascii="Times New Roman" w:hAnsi="Times New Roman" w:cs="Times New Roman"/>
          <w:sz w:val="22"/>
          <w:szCs w:val="28"/>
        </w:rPr>
        <w:t xml:space="preserve"> and 30 June 2024</w:t>
      </w:r>
      <w:r>
        <w:rPr>
          <w:rFonts w:ascii="Times New Roman" w:hAnsi="Times New Roman" w:cs="Times New Roman"/>
          <w:sz w:val="22"/>
          <w:szCs w:val="28"/>
        </w:rPr>
        <w:t xml:space="preserve"> </w:t>
      </w:r>
      <w:r w:rsidRPr="007E3413">
        <w:rPr>
          <w:rFonts w:ascii="Times New Roman" w:hAnsi="Times New Roman" w:cs="Times New Roman"/>
          <w:sz w:val="22"/>
          <w:szCs w:val="28"/>
        </w:rPr>
        <w:t>and its financial performance for the year</w:t>
      </w:r>
      <w:r w:rsidR="0078008E">
        <w:rPr>
          <w:rFonts w:ascii="Times New Roman" w:hAnsi="Times New Roman" w:cs="Times New Roman"/>
          <w:sz w:val="22"/>
          <w:szCs w:val="28"/>
        </w:rPr>
        <w:t>s ended 31 December 2023 and 2022 and for the six-month periods ended 30 June 2024 and 2023</w:t>
      </w:r>
      <w:r>
        <w:rPr>
          <w:rFonts w:ascii="Times New Roman" w:hAnsi="Times New Roman" w:cs="Times New Roman"/>
          <w:sz w:val="22"/>
          <w:szCs w:val="28"/>
        </w:rPr>
        <w:t xml:space="preserve"> </w:t>
      </w:r>
      <w:r w:rsidRPr="007E3413">
        <w:rPr>
          <w:rFonts w:ascii="Times New Roman" w:hAnsi="Times New Roman" w:cs="Times New Roman"/>
          <w:sz w:val="22"/>
          <w:szCs w:val="28"/>
        </w:rPr>
        <w:t xml:space="preserve">as if the events or </w:t>
      </w:r>
      <w:r w:rsidRPr="00C837F4">
        <w:rPr>
          <w:rFonts w:ascii="Times New Roman" w:hAnsi="Times New Roman" w:cs="Times New Roman"/>
          <w:sz w:val="22"/>
          <w:szCs w:val="28"/>
        </w:rPr>
        <w:t xml:space="preserve">transactions had taken place at 1 January 2022. As part of this process, information about the </w:t>
      </w:r>
      <w:r w:rsidR="00EA583A" w:rsidRPr="00C837F4">
        <w:rPr>
          <w:rFonts w:ascii="Times New Roman" w:hAnsi="Times New Roman" w:cs="Times New Roman"/>
          <w:sz w:val="22"/>
          <w:szCs w:val="28"/>
        </w:rPr>
        <w:t xml:space="preserve">CP Axtra Public Company Limited </w:t>
      </w:r>
      <w:r w:rsidR="0036260D" w:rsidRPr="00C837F4">
        <w:rPr>
          <w:rFonts w:ascii="Times New Roman" w:hAnsi="Times New Roman" w:cs="Times New Roman"/>
          <w:sz w:val="22"/>
          <w:szCs w:val="28"/>
        </w:rPr>
        <w:t xml:space="preserve">and its Subsidiaries (the </w:t>
      </w:r>
      <w:r w:rsidR="00D025D4" w:rsidRPr="00C837F4">
        <w:rPr>
          <w:rFonts w:ascii="Times New Roman" w:hAnsi="Times New Roman" w:cs="Times New Roman"/>
          <w:sz w:val="22"/>
          <w:szCs w:val="28"/>
        </w:rPr>
        <w:t>“</w:t>
      </w:r>
      <w:r w:rsidR="0036260D" w:rsidRPr="00C837F4">
        <w:rPr>
          <w:rFonts w:ascii="Times New Roman" w:hAnsi="Times New Roman" w:cs="Times New Roman"/>
          <w:sz w:val="22"/>
          <w:szCs w:val="28"/>
        </w:rPr>
        <w:t>Group”)</w:t>
      </w:r>
      <w:r w:rsidRPr="00C837F4">
        <w:rPr>
          <w:rFonts w:ascii="Times New Roman" w:hAnsi="Times New Roman" w:cs="Times New Roman"/>
          <w:sz w:val="22"/>
          <w:szCs w:val="28"/>
        </w:rPr>
        <w:t>’ financial position</w:t>
      </w:r>
      <w:r w:rsidR="0036260D" w:rsidRPr="00C837F4">
        <w:rPr>
          <w:rFonts w:ascii="Times New Roman" w:hAnsi="Times New Roman" w:cs="Times New Roman"/>
          <w:sz w:val="22"/>
          <w:szCs w:val="28"/>
        </w:rPr>
        <w:t xml:space="preserve"> and </w:t>
      </w:r>
      <w:r w:rsidRPr="00C837F4">
        <w:rPr>
          <w:rFonts w:ascii="Times New Roman" w:hAnsi="Times New Roman" w:cs="Times New Roman"/>
          <w:sz w:val="22"/>
          <w:szCs w:val="28"/>
        </w:rPr>
        <w:t xml:space="preserve">financial performance has been extracted by management from the Group’s financial statements for the </w:t>
      </w:r>
      <w:r w:rsidRPr="007E5745">
        <w:rPr>
          <w:rFonts w:ascii="Times New Roman" w:hAnsi="Times New Roman" w:cs="Times New Roman"/>
          <w:sz w:val="22"/>
          <w:szCs w:val="28"/>
        </w:rPr>
        <w:t>year</w:t>
      </w:r>
      <w:r w:rsidR="00AA02EE" w:rsidRPr="007E5745">
        <w:rPr>
          <w:rFonts w:ascii="Times New Roman" w:hAnsi="Times New Roman" w:cs="Times New Roman"/>
          <w:sz w:val="22"/>
          <w:szCs w:val="28"/>
        </w:rPr>
        <w:t>s</w:t>
      </w:r>
      <w:r w:rsidR="00EA583A" w:rsidRPr="007E5745">
        <w:rPr>
          <w:rFonts w:ascii="Times New Roman" w:hAnsi="Times New Roman" w:cs="Times New Roman"/>
          <w:sz w:val="22"/>
          <w:szCs w:val="28"/>
        </w:rPr>
        <w:t xml:space="preserve"> </w:t>
      </w:r>
      <w:r w:rsidRPr="007E5745">
        <w:rPr>
          <w:rFonts w:ascii="Times New Roman" w:hAnsi="Times New Roman" w:cs="Times New Roman"/>
          <w:sz w:val="22"/>
          <w:szCs w:val="28"/>
        </w:rPr>
        <w:t xml:space="preserve">ended </w:t>
      </w:r>
      <w:r w:rsidR="00EA583A" w:rsidRPr="007E5745">
        <w:rPr>
          <w:rFonts w:ascii="Times New Roman" w:hAnsi="Times New Roman" w:cs="Times New Roman"/>
          <w:sz w:val="22"/>
          <w:szCs w:val="28"/>
        </w:rPr>
        <w:t>31 December 2023 and 2022</w:t>
      </w:r>
      <w:r w:rsidR="008E5539" w:rsidRPr="007E5745">
        <w:rPr>
          <w:rFonts w:ascii="Times New Roman" w:hAnsi="Times New Roman" w:cs="Times New Roman"/>
          <w:sz w:val="22"/>
          <w:szCs w:val="28"/>
        </w:rPr>
        <w:t xml:space="preserve"> and for the six-month periods ended 30 June 2024 and 2023</w:t>
      </w:r>
      <w:r w:rsidRPr="007E5745">
        <w:rPr>
          <w:rFonts w:ascii="Times New Roman" w:hAnsi="Times New Roman" w:cs="Times New Roman"/>
          <w:sz w:val="22"/>
          <w:szCs w:val="28"/>
        </w:rPr>
        <w:t>, on which</w:t>
      </w:r>
      <w:r w:rsidRPr="00C837F4">
        <w:rPr>
          <w:rFonts w:ascii="Times New Roman" w:hAnsi="Times New Roman" w:cs="Times New Roman"/>
          <w:sz w:val="22"/>
          <w:szCs w:val="28"/>
        </w:rPr>
        <w:t xml:space="preserve"> audit report</w:t>
      </w:r>
      <w:r w:rsidR="00BD67F7">
        <w:rPr>
          <w:rFonts w:ascii="Times New Roman" w:hAnsi="Times New Roman" w:cs="Times New Roman"/>
          <w:sz w:val="22"/>
          <w:szCs w:val="28"/>
        </w:rPr>
        <w:t>s and review reports</w:t>
      </w:r>
      <w:r w:rsidRPr="00C837F4">
        <w:rPr>
          <w:rFonts w:ascii="Times New Roman" w:hAnsi="Times New Roman" w:cs="Times New Roman"/>
          <w:sz w:val="22"/>
          <w:szCs w:val="28"/>
        </w:rPr>
        <w:t xml:space="preserve"> ha</w:t>
      </w:r>
      <w:r w:rsidR="00BD67F7">
        <w:rPr>
          <w:rFonts w:ascii="Times New Roman" w:hAnsi="Times New Roman" w:cs="Times New Roman"/>
          <w:sz w:val="22"/>
          <w:szCs w:val="28"/>
        </w:rPr>
        <w:t>ve</w:t>
      </w:r>
      <w:r w:rsidRPr="00C837F4">
        <w:rPr>
          <w:rFonts w:ascii="Times New Roman" w:hAnsi="Times New Roman" w:cs="Times New Roman"/>
          <w:sz w:val="22"/>
          <w:szCs w:val="28"/>
        </w:rPr>
        <w:t xml:space="preserve"> been published are described in Note 2.5.</w:t>
      </w:r>
    </w:p>
    <w:p w14:paraId="17225589" w14:textId="77777777" w:rsidR="00650452" w:rsidRDefault="00650452" w:rsidP="007E3413">
      <w:pPr>
        <w:jc w:val="thaiDistribute"/>
        <w:rPr>
          <w:rFonts w:ascii="Times New Roman" w:hAnsi="Times New Roman" w:cstheme="minorBidi"/>
          <w:sz w:val="22"/>
          <w:szCs w:val="28"/>
        </w:rPr>
      </w:pPr>
    </w:p>
    <w:p w14:paraId="0B7E837F" w14:textId="21C92958" w:rsidR="007E3413" w:rsidRDefault="007E3413" w:rsidP="007E3413">
      <w:pPr>
        <w:jc w:val="thaiDistribute"/>
        <w:rPr>
          <w:rFonts w:ascii="Times New Roman" w:hAnsi="Times New Roman" w:cs="Times New Roman"/>
          <w:i/>
          <w:iCs/>
          <w:sz w:val="22"/>
          <w:szCs w:val="28"/>
        </w:rPr>
      </w:pPr>
      <w:r w:rsidRPr="003D029C">
        <w:rPr>
          <w:rFonts w:ascii="Times New Roman" w:hAnsi="Times New Roman" w:cs="Times New Roman"/>
          <w:i/>
          <w:iCs/>
          <w:sz w:val="22"/>
          <w:szCs w:val="28"/>
        </w:rPr>
        <w:t>The Management’s Responsibility for the Pro Forma Consolidated Financial Information</w:t>
      </w:r>
    </w:p>
    <w:p w14:paraId="3D43D209" w14:textId="77777777" w:rsidR="003D029C" w:rsidRPr="003D029C" w:rsidRDefault="003D029C" w:rsidP="007E3413">
      <w:pPr>
        <w:jc w:val="thaiDistribute"/>
        <w:rPr>
          <w:rFonts w:ascii="Times New Roman" w:hAnsi="Times New Roman" w:cs="Times New Roman"/>
          <w:i/>
          <w:iCs/>
          <w:sz w:val="22"/>
          <w:szCs w:val="28"/>
        </w:rPr>
      </w:pPr>
    </w:p>
    <w:p w14:paraId="0F8758D6" w14:textId="7809B03B" w:rsidR="007E3413" w:rsidRDefault="007E3413" w:rsidP="007E3413">
      <w:pPr>
        <w:jc w:val="thaiDistribute"/>
        <w:rPr>
          <w:rFonts w:ascii="Times New Roman" w:hAnsi="Times New Roman" w:cs="Times New Roman"/>
          <w:sz w:val="22"/>
          <w:szCs w:val="28"/>
        </w:rPr>
      </w:pPr>
      <w:r w:rsidRPr="007E3413">
        <w:rPr>
          <w:rFonts w:ascii="Times New Roman" w:hAnsi="Times New Roman" w:cs="Times New Roman"/>
          <w:sz w:val="22"/>
          <w:szCs w:val="28"/>
        </w:rPr>
        <w:t xml:space="preserve">The management is responsible for compiling the pro forma consolidated financial information </w:t>
      </w:r>
      <w:proofErr w:type="gramStart"/>
      <w:r w:rsidRPr="007E3413">
        <w:rPr>
          <w:rFonts w:ascii="Times New Roman" w:hAnsi="Times New Roman" w:cs="Times New Roman"/>
          <w:sz w:val="22"/>
          <w:szCs w:val="28"/>
        </w:rPr>
        <w:t>on the basis of</w:t>
      </w:r>
      <w:proofErr w:type="gramEnd"/>
      <w:r w:rsidRPr="007E3413">
        <w:rPr>
          <w:rFonts w:ascii="Times New Roman" w:hAnsi="Times New Roman" w:cs="Times New Roman"/>
          <w:sz w:val="22"/>
          <w:szCs w:val="28"/>
        </w:rPr>
        <w:t xml:space="preserve"> the applicable criteria set out Note </w:t>
      </w:r>
      <w:r w:rsidR="003D029C">
        <w:rPr>
          <w:rFonts w:ascii="Times New Roman" w:hAnsi="Times New Roman" w:cs="Times New Roman"/>
          <w:sz w:val="22"/>
          <w:szCs w:val="28"/>
        </w:rPr>
        <w:t>2 and 3.</w:t>
      </w:r>
    </w:p>
    <w:p w14:paraId="26BAD1E7" w14:textId="77777777" w:rsidR="003D029C" w:rsidRPr="007E3413" w:rsidRDefault="003D029C" w:rsidP="007E3413">
      <w:pPr>
        <w:jc w:val="thaiDistribute"/>
        <w:rPr>
          <w:rFonts w:ascii="Times New Roman" w:hAnsi="Times New Roman" w:cs="Times New Roman"/>
          <w:sz w:val="22"/>
          <w:szCs w:val="28"/>
        </w:rPr>
      </w:pPr>
    </w:p>
    <w:p w14:paraId="5667B7F9" w14:textId="6D618C26" w:rsidR="007E3413" w:rsidRPr="00BC1866" w:rsidRDefault="007E3413" w:rsidP="007E3413">
      <w:pPr>
        <w:jc w:val="thaiDistribute"/>
        <w:rPr>
          <w:rFonts w:ascii="Times New Roman" w:hAnsi="Times New Roman" w:cstheme="minorBidi"/>
          <w:i/>
          <w:iCs/>
          <w:sz w:val="22"/>
          <w:szCs w:val="28"/>
        </w:rPr>
      </w:pPr>
      <w:r w:rsidRPr="003D029C">
        <w:rPr>
          <w:rFonts w:ascii="Times New Roman" w:hAnsi="Times New Roman" w:cs="Times New Roman"/>
          <w:i/>
          <w:iCs/>
          <w:sz w:val="22"/>
          <w:szCs w:val="28"/>
        </w:rPr>
        <w:t xml:space="preserve">Independence and Quality </w:t>
      </w:r>
      <w:r w:rsidR="00BC1866">
        <w:rPr>
          <w:rFonts w:ascii="Times New Roman" w:hAnsi="Times New Roman" w:cstheme="minorBidi"/>
          <w:i/>
          <w:iCs/>
          <w:sz w:val="22"/>
          <w:szCs w:val="28"/>
        </w:rPr>
        <w:t xml:space="preserve">Management </w:t>
      </w:r>
    </w:p>
    <w:p w14:paraId="7F172152" w14:textId="77777777" w:rsidR="003D029C" w:rsidRDefault="003D029C" w:rsidP="007E3413">
      <w:pPr>
        <w:jc w:val="thaiDistribute"/>
        <w:rPr>
          <w:rFonts w:ascii="Times New Roman" w:hAnsi="Times New Roman" w:cs="Times New Roman"/>
          <w:sz w:val="22"/>
          <w:szCs w:val="28"/>
        </w:rPr>
      </w:pPr>
    </w:p>
    <w:p w14:paraId="6181817F" w14:textId="35664917" w:rsidR="007E3413" w:rsidRDefault="007E3413" w:rsidP="007E3413">
      <w:pPr>
        <w:jc w:val="thaiDistribute"/>
        <w:rPr>
          <w:rFonts w:ascii="Times New Roman" w:hAnsi="Times New Roman" w:cs="Times New Roman"/>
          <w:sz w:val="22"/>
          <w:szCs w:val="28"/>
        </w:rPr>
      </w:pPr>
      <w:r w:rsidRPr="007E3413">
        <w:rPr>
          <w:rFonts w:ascii="Times New Roman" w:hAnsi="Times New Roman" w:cs="Times New Roman"/>
          <w:sz w:val="22"/>
          <w:szCs w:val="28"/>
        </w:rPr>
        <w:t xml:space="preserve">I </w:t>
      </w:r>
      <w:r w:rsidRPr="00A5152E">
        <w:rPr>
          <w:rFonts w:ascii="Times New Roman" w:hAnsi="Times New Roman" w:cs="Times New Roman"/>
          <w:sz w:val="22"/>
          <w:szCs w:val="28"/>
        </w:rPr>
        <w:t xml:space="preserve">have complied with the independence in accordance with the </w:t>
      </w:r>
      <w:r w:rsidRPr="00F30993">
        <w:rPr>
          <w:rFonts w:ascii="Times New Roman" w:hAnsi="Times New Roman" w:cs="Times New Roman"/>
          <w:i/>
          <w:iCs/>
          <w:sz w:val="22"/>
          <w:szCs w:val="28"/>
        </w:rPr>
        <w:t>Code of Ethics for Professional Accountants including Independence Standards</w:t>
      </w:r>
      <w:r w:rsidRPr="00F30993">
        <w:rPr>
          <w:rFonts w:ascii="Times New Roman" w:hAnsi="Times New Roman" w:cs="Times New Roman"/>
          <w:sz w:val="22"/>
          <w:szCs w:val="28"/>
        </w:rPr>
        <w:t xml:space="preserve"> issued by the Federation of Accounting</w:t>
      </w:r>
      <w:r w:rsidRPr="00A5152E">
        <w:rPr>
          <w:rFonts w:ascii="Times New Roman" w:hAnsi="Times New Roman" w:cs="Times New Roman"/>
          <w:sz w:val="22"/>
          <w:szCs w:val="28"/>
        </w:rPr>
        <w:t xml:space="preserve"> Professions (Code of Ethics for Professional Accountants) and other ethical requirements of the Code of Ethics for Professional Accountants, which is founded on fundamental principles of integrity, objectivity, professional competence and due care, </w:t>
      </w:r>
      <w:proofErr w:type="gramStart"/>
      <w:r w:rsidRPr="00A5152E">
        <w:rPr>
          <w:rFonts w:ascii="Times New Roman" w:hAnsi="Times New Roman" w:cs="Times New Roman"/>
          <w:sz w:val="22"/>
          <w:szCs w:val="28"/>
        </w:rPr>
        <w:t>confidentiality</w:t>
      </w:r>
      <w:proofErr w:type="gramEnd"/>
      <w:r w:rsidRPr="00A5152E">
        <w:rPr>
          <w:rFonts w:ascii="Times New Roman" w:hAnsi="Times New Roman" w:cs="Times New Roman"/>
          <w:sz w:val="22"/>
          <w:szCs w:val="28"/>
        </w:rPr>
        <w:t xml:space="preserve"> and professional behavior.</w:t>
      </w:r>
    </w:p>
    <w:p w14:paraId="300ECC66" w14:textId="77777777" w:rsidR="003D029C" w:rsidRDefault="003D029C" w:rsidP="007E3413">
      <w:pPr>
        <w:jc w:val="thaiDistribute"/>
        <w:rPr>
          <w:rFonts w:ascii="Times New Roman" w:hAnsi="Times New Roman" w:cs="Times New Roman"/>
          <w:sz w:val="22"/>
          <w:szCs w:val="28"/>
        </w:rPr>
      </w:pPr>
    </w:p>
    <w:p w14:paraId="73EB697A" w14:textId="59D3D88B" w:rsidR="006153AC" w:rsidRPr="002C7D3E" w:rsidRDefault="009D0AC5" w:rsidP="0058588B">
      <w:pPr>
        <w:jc w:val="thaiDistribute"/>
        <w:rPr>
          <w:rFonts w:ascii="Times New Roman" w:hAnsi="Times New Roman" w:cstheme="minorBidi"/>
          <w:i/>
          <w:iCs/>
          <w:sz w:val="22"/>
          <w:szCs w:val="28"/>
          <w:cs/>
        </w:rPr>
      </w:pPr>
      <w:r w:rsidRPr="00A21CB8">
        <w:rPr>
          <w:rFonts w:ascii="Times New Roman" w:hAnsi="Times New Roman" w:cs="Times New Roman"/>
          <w:sz w:val="22"/>
          <w:szCs w:val="28"/>
        </w:rPr>
        <w:t xml:space="preserve">The firm applies Thai Standard on Quality Management 1, which requires the firm to design, implement and operate a system of quality management including policies or procedures regarding compliance with ethical requirements, professional </w:t>
      </w:r>
      <w:proofErr w:type="gramStart"/>
      <w:r w:rsidRPr="00A21CB8">
        <w:rPr>
          <w:rFonts w:ascii="Times New Roman" w:hAnsi="Times New Roman" w:cs="Times New Roman"/>
          <w:sz w:val="22"/>
          <w:szCs w:val="28"/>
        </w:rPr>
        <w:t>standards</w:t>
      </w:r>
      <w:proofErr w:type="gramEnd"/>
      <w:r w:rsidRPr="00A21CB8">
        <w:rPr>
          <w:rFonts w:ascii="Times New Roman" w:hAnsi="Times New Roman" w:cs="Times New Roman"/>
          <w:sz w:val="22"/>
          <w:szCs w:val="28"/>
        </w:rPr>
        <w:t xml:space="preserve"> and applicable legal and regulatory requirements.</w:t>
      </w:r>
    </w:p>
    <w:p w14:paraId="5FEA7F1B" w14:textId="2F27376C" w:rsidR="007E5745" w:rsidRDefault="007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sectPr w:rsidR="007E5745" w:rsidSect="009E05E9">
          <w:headerReference w:type="even" r:id="rId13"/>
          <w:headerReference w:type="default" r:id="rId14"/>
          <w:footerReference w:type="default" r:id="rId15"/>
          <w:headerReference w:type="first" r:id="rId16"/>
          <w:pgSz w:w="11909" w:h="16834" w:code="9"/>
          <w:pgMar w:top="691" w:right="1152" w:bottom="576" w:left="1152" w:header="720" w:footer="720" w:gutter="0"/>
          <w:cols w:space="720"/>
          <w:docGrid w:linePitch="360"/>
        </w:sectPr>
      </w:pPr>
    </w:p>
    <w:p w14:paraId="264897CA" w14:textId="5AD5CB45" w:rsidR="009430B3" w:rsidRPr="009430B3" w:rsidRDefault="009430B3" w:rsidP="009430B3">
      <w:pPr>
        <w:rPr>
          <w:rFonts w:ascii="Times New Roman" w:hAnsi="Times New Roman" w:cs="Times New Roman"/>
          <w:i/>
          <w:iCs/>
          <w:sz w:val="22"/>
          <w:szCs w:val="28"/>
        </w:rPr>
      </w:pPr>
      <w:r w:rsidRPr="009430B3">
        <w:rPr>
          <w:rFonts w:ascii="Times New Roman" w:hAnsi="Times New Roman" w:cs="Times New Roman"/>
          <w:i/>
          <w:iCs/>
          <w:sz w:val="22"/>
          <w:szCs w:val="28"/>
        </w:rPr>
        <w:lastRenderedPageBreak/>
        <w:t>Auditor’s Responsibilities</w:t>
      </w:r>
    </w:p>
    <w:p w14:paraId="616C0E68" w14:textId="77777777" w:rsidR="009430B3" w:rsidRPr="009430B3" w:rsidRDefault="009430B3" w:rsidP="00C363C5">
      <w:pPr>
        <w:jc w:val="thaiDistribute"/>
        <w:rPr>
          <w:rFonts w:ascii="Times New Roman" w:hAnsi="Times New Roman" w:cs="Times New Roman"/>
          <w:sz w:val="22"/>
          <w:szCs w:val="28"/>
        </w:rPr>
      </w:pPr>
    </w:p>
    <w:p w14:paraId="49F3F101" w14:textId="01CB70AE" w:rsidR="009430B3" w:rsidRDefault="009430B3" w:rsidP="00C363C5">
      <w:pPr>
        <w:jc w:val="thaiDistribute"/>
        <w:rPr>
          <w:rFonts w:ascii="Times New Roman" w:hAnsi="Times New Roman" w:cs="Times New Roman"/>
          <w:sz w:val="22"/>
          <w:szCs w:val="28"/>
        </w:rPr>
      </w:pPr>
      <w:r w:rsidRPr="009430B3">
        <w:rPr>
          <w:rFonts w:ascii="Times New Roman" w:hAnsi="Times New Roman" w:cs="Times New Roman"/>
          <w:sz w:val="22"/>
          <w:szCs w:val="28"/>
        </w:rPr>
        <w:t xml:space="preserve">My responsibility is to express an opinion about whether the pro forma consolidated financial information has been compiled, in all material respects, by the management </w:t>
      </w:r>
      <w:proofErr w:type="gramStart"/>
      <w:r w:rsidRPr="009430B3">
        <w:rPr>
          <w:rFonts w:ascii="Times New Roman" w:hAnsi="Times New Roman" w:cs="Times New Roman"/>
          <w:sz w:val="22"/>
          <w:szCs w:val="28"/>
        </w:rPr>
        <w:t>on the basis of</w:t>
      </w:r>
      <w:proofErr w:type="gramEnd"/>
      <w:r w:rsidRPr="009430B3">
        <w:rPr>
          <w:rFonts w:ascii="Times New Roman" w:hAnsi="Times New Roman" w:cs="Times New Roman"/>
          <w:sz w:val="22"/>
          <w:szCs w:val="28"/>
        </w:rPr>
        <w:t xml:space="preserve"> the applicable criteria set out Note </w:t>
      </w:r>
      <w:r w:rsidR="00C363C5">
        <w:rPr>
          <w:rFonts w:ascii="Times New Roman" w:hAnsi="Times New Roman" w:cs="Times New Roman"/>
          <w:sz w:val="22"/>
          <w:szCs w:val="28"/>
        </w:rPr>
        <w:t>2 and 3</w:t>
      </w:r>
      <w:r w:rsidRPr="009430B3">
        <w:rPr>
          <w:rFonts w:ascii="Times New Roman" w:hAnsi="Times New Roman" w:cs="Times New Roman"/>
          <w:sz w:val="22"/>
          <w:szCs w:val="28"/>
        </w:rPr>
        <w:t>.</w:t>
      </w:r>
    </w:p>
    <w:p w14:paraId="74AE6AB2" w14:textId="77777777" w:rsidR="00C363C5" w:rsidRPr="009430B3" w:rsidRDefault="00C363C5" w:rsidP="009430B3">
      <w:pPr>
        <w:rPr>
          <w:rFonts w:ascii="Times New Roman" w:hAnsi="Times New Roman" w:cs="Times New Roman"/>
          <w:sz w:val="22"/>
          <w:szCs w:val="28"/>
        </w:rPr>
      </w:pPr>
    </w:p>
    <w:p w14:paraId="2E719E4A" w14:textId="3AC13647" w:rsidR="009430B3" w:rsidRDefault="009430B3" w:rsidP="00C363C5">
      <w:pPr>
        <w:jc w:val="thaiDistribute"/>
        <w:rPr>
          <w:rFonts w:ascii="Times New Roman" w:hAnsi="Times New Roman" w:cs="Times New Roman"/>
          <w:sz w:val="22"/>
          <w:szCs w:val="28"/>
        </w:rPr>
      </w:pPr>
      <w:r w:rsidRPr="009430B3">
        <w:rPr>
          <w:rFonts w:ascii="Times New Roman" w:hAnsi="Times New Roman" w:cs="Times New Roman"/>
          <w:sz w:val="22"/>
          <w:szCs w:val="28"/>
        </w:rPr>
        <w:t xml:space="preserve">I conducted my engagement in accordance with Thai Standard on Assurance Engagements 3420 </w:t>
      </w:r>
      <w:r w:rsidRPr="00C363C5">
        <w:rPr>
          <w:rFonts w:ascii="Times New Roman" w:hAnsi="Times New Roman" w:cs="Times New Roman"/>
          <w:i/>
          <w:iCs/>
          <w:sz w:val="22"/>
          <w:szCs w:val="28"/>
        </w:rPr>
        <w:t>Assurance Engagements to Report on the Compilation of Pro Forma Financial Information Included in a Prospectus</w:t>
      </w:r>
      <w:r w:rsidRPr="009430B3">
        <w:rPr>
          <w:rFonts w:ascii="Times New Roman" w:hAnsi="Times New Roman" w:cs="Times New Roman"/>
          <w:sz w:val="22"/>
          <w:szCs w:val="28"/>
        </w:rPr>
        <w:t xml:space="preserve">, issued by the Federation of Accounting Professions. This standard requires that I plan and perform procedures to obtain reasonable assurance about whether the management has compiled, in all material respects, the pro forma consolidated financial information </w:t>
      </w:r>
      <w:proofErr w:type="gramStart"/>
      <w:r w:rsidRPr="009430B3">
        <w:rPr>
          <w:rFonts w:ascii="Times New Roman" w:hAnsi="Times New Roman" w:cs="Times New Roman"/>
          <w:sz w:val="22"/>
          <w:szCs w:val="28"/>
        </w:rPr>
        <w:t>on the basis of</w:t>
      </w:r>
      <w:proofErr w:type="gramEnd"/>
      <w:r w:rsidRPr="009430B3">
        <w:rPr>
          <w:rFonts w:ascii="Times New Roman" w:hAnsi="Times New Roman" w:cs="Times New Roman"/>
          <w:sz w:val="22"/>
          <w:szCs w:val="28"/>
        </w:rPr>
        <w:t xml:space="preserve"> the applicable criteria set out Note </w:t>
      </w:r>
      <w:r w:rsidR="00C363C5">
        <w:rPr>
          <w:rFonts w:ascii="Times New Roman" w:hAnsi="Times New Roman" w:cs="Times New Roman"/>
          <w:sz w:val="22"/>
          <w:szCs w:val="28"/>
        </w:rPr>
        <w:t>2 and 3</w:t>
      </w:r>
      <w:r w:rsidRPr="009430B3">
        <w:rPr>
          <w:rFonts w:ascii="Times New Roman" w:hAnsi="Times New Roman" w:cs="Times New Roman"/>
          <w:sz w:val="22"/>
          <w:szCs w:val="28"/>
        </w:rPr>
        <w:t>.</w:t>
      </w:r>
    </w:p>
    <w:p w14:paraId="51BD95A2" w14:textId="77777777" w:rsidR="00C363C5" w:rsidRPr="009430B3" w:rsidRDefault="00C363C5" w:rsidP="00C363C5">
      <w:pPr>
        <w:jc w:val="thaiDistribute"/>
        <w:rPr>
          <w:rFonts w:ascii="Times New Roman" w:hAnsi="Times New Roman" w:cs="Times New Roman"/>
          <w:sz w:val="22"/>
          <w:szCs w:val="28"/>
        </w:rPr>
      </w:pPr>
    </w:p>
    <w:p w14:paraId="57D23813" w14:textId="214C2094" w:rsidR="009430B3" w:rsidRDefault="009430B3" w:rsidP="008A686D">
      <w:pPr>
        <w:jc w:val="thaiDistribute"/>
        <w:rPr>
          <w:rFonts w:ascii="Times New Roman" w:hAnsi="Times New Roman" w:cs="Times New Roman"/>
          <w:sz w:val="22"/>
          <w:szCs w:val="28"/>
        </w:rPr>
      </w:pPr>
      <w:r w:rsidRPr="009430B3">
        <w:rPr>
          <w:rFonts w:ascii="Times New Roman" w:hAnsi="Times New Roman" w:cs="Times New Roman"/>
          <w:sz w:val="22"/>
          <w:szCs w:val="28"/>
        </w:rPr>
        <w:t xml:space="preserve">For purposes of this engagement, I am not responsible for updating or re-issuing any reports or opinions on any historical financial information used in compiling the pro forma consolidated financial information, nor have I, </w:t>
      </w:r>
      <w:proofErr w:type="gramStart"/>
      <w:r w:rsidRPr="009430B3">
        <w:rPr>
          <w:rFonts w:ascii="Times New Roman" w:hAnsi="Times New Roman" w:cs="Times New Roman"/>
          <w:sz w:val="22"/>
          <w:szCs w:val="28"/>
        </w:rPr>
        <w:t>in the course of</w:t>
      </w:r>
      <w:proofErr w:type="gramEnd"/>
      <w:r w:rsidRPr="009430B3">
        <w:rPr>
          <w:rFonts w:ascii="Times New Roman" w:hAnsi="Times New Roman" w:cs="Times New Roman"/>
          <w:sz w:val="22"/>
          <w:szCs w:val="28"/>
        </w:rPr>
        <w:t xml:space="preserve"> this engagement, performed an audit or review of the financial information used in compiling the pro forma consolidated financial information. </w:t>
      </w:r>
    </w:p>
    <w:p w14:paraId="008A9EFE" w14:textId="77777777" w:rsidR="00C363C5" w:rsidRPr="009430B3" w:rsidRDefault="00C363C5" w:rsidP="009430B3">
      <w:pPr>
        <w:rPr>
          <w:rFonts w:ascii="Times New Roman" w:hAnsi="Times New Roman" w:cs="Times New Roman"/>
          <w:sz w:val="22"/>
          <w:szCs w:val="28"/>
        </w:rPr>
      </w:pPr>
    </w:p>
    <w:p w14:paraId="36BE1DC6" w14:textId="26F4C9DD" w:rsidR="009430B3" w:rsidRDefault="009430B3" w:rsidP="00C363C5">
      <w:pPr>
        <w:jc w:val="thaiDistribute"/>
        <w:rPr>
          <w:rFonts w:ascii="Times New Roman" w:hAnsi="Times New Roman" w:cs="Times New Roman"/>
          <w:sz w:val="22"/>
          <w:szCs w:val="28"/>
        </w:rPr>
      </w:pPr>
      <w:r w:rsidRPr="009430B3">
        <w:rPr>
          <w:rFonts w:ascii="Times New Roman" w:hAnsi="Times New Roman" w:cs="Times New Roman"/>
          <w:sz w:val="22"/>
          <w:szCs w:val="28"/>
        </w:rPr>
        <w:t xml:space="preserve">The purpose of pro forma consolidated financial information included </w:t>
      </w:r>
      <w:r w:rsidRPr="007746B5">
        <w:rPr>
          <w:rFonts w:ascii="Times New Roman" w:hAnsi="Times New Roman" w:cs="Times New Roman"/>
          <w:sz w:val="22"/>
          <w:szCs w:val="28"/>
        </w:rPr>
        <w:t xml:space="preserve">in </w:t>
      </w:r>
      <w:r w:rsidR="007746B5" w:rsidRPr="0058588B">
        <w:rPr>
          <w:rFonts w:ascii="Times New Roman" w:hAnsi="Times New Roman" w:cs="Times New Roman"/>
          <w:sz w:val="22"/>
          <w:szCs w:val="28"/>
        </w:rPr>
        <w:t xml:space="preserve">filing application for listing </w:t>
      </w:r>
      <w:r w:rsidR="00751994">
        <w:rPr>
          <w:rFonts w:ascii="Times New Roman" w:hAnsi="Times New Roman" w:cs="Times New Roman"/>
          <w:sz w:val="22"/>
          <w:szCs w:val="28"/>
        </w:rPr>
        <w:t>of</w:t>
      </w:r>
      <w:r w:rsidR="007746B5" w:rsidRPr="0058588B">
        <w:rPr>
          <w:rFonts w:ascii="Times New Roman" w:hAnsi="Times New Roman" w:cs="Times New Roman"/>
          <w:sz w:val="22"/>
          <w:szCs w:val="28"/>
        </w:rPr>
        <w:t xml:space="preserve"> </w:t>
      </w:r>
      <w:r w:rsidR="00751994" w:rsidRPr="0058588B">
        <w:rPr>
          <w:rFonts w:ascii="Times New Roman" w:hAnsi="Times New Roman" w:cs="Times New Roman"/>
          <w:sz w:val="22"/>
          <w:szCs w:val="28"/>
        </w:rPr>
        <w:t xml:space="preserve">ordinary shares of </w:t>
      </w:r>
      <w:proofErr w:type="spellStart"/>
      <w:r w:rsidR="00751994" w:rsidRPr="0058588B">
        <w:rPr>
          <w:rFonts w:ascii="Times New Roman" w:hAnsi="Times New Roman" w:cs="Times New Roman"/>
          <w:sz w:val="22"/>
          <w:szCs w:val="28"/>
        </w:rPr>
        <w:t>NewCo</w:t>
      </w:r>
      <w:proofErr w:type="spellEnd"/>
      <w:r w:rsidR="00751994" w:rsidRPr="0058588B">
        <w:rPr>
          <w:rFonts w:ascii="Times New Roman" w:hAnsi="Times New Roman" w:cs="Times New Roman"/>
          <w:sz w:val="22"/>
          <w:szCs w:val="28"/>
        </w:rPr>
        <w:t xml:space="preserve"> Public Company Limited</w:t>
      </w:r>
      <w:r w:rsidR="00751994" w:rsidRPr="00751994">
        <w:rPr>
          <w:rFonts w:ascii="Times New Roman" w:hAnsi="Times New Roman" w:cs="Times New Roman"/>
          <w:sz w:val="22"/>
          <w:szCs w:val="28"/>
        </w:rPr>
        <w:t xml:space="preserve"> </w:t>
      </w:r>
      <w:r w:rsidR="007746B5" w:rsidRPr="0058588B">
        <w:rPr>
          <w:rFonts w:ascii="Times New Roman" w:hAnsi="Times New Roman" w:cs="Times New Roman"/>
          <w:sz w:val="22"/>
          <w:szCs w:val="28"/>
        </w:rPr>
        <w:t xml:space="preserve">pursuant to the Regulation of the Stock Exchange of Thailand </w:t>
      </w:r>
      <w:r w:rsidR="007746B5" w:rsidRPr="007746B5">
        <w:rPr>
          <w:rFonts w:ascii="Times New Roman" w:hAnsi="Times New Roman" w:cs="Times New Roman"/>
          <w:sz w:val="22"/>
          <w:szCs w:val="28"/>
        </w:rPr>
        <w:t>(Relisting)</w:t>
      </w:r>
      <w:r w:rsidR="007746B5">
        <w:rPr>
          <w:rFonts w:ascii="Times New Roman" w:hAnsi="Times New Roman" w:cs="Times New Roman"/>
          <w:sz w:val="22"/>
          <w:szCs w:val="28"/>
        </w:rPr>
        <w:t xml:space="preserve"> </w:t>
      </w:r>
      <w:r w:rsidR="00C363C5">
        <w:rPr>
          <w:rFonts w:ascii="Times New Roman" w:hAnsi="Times New Roman" w:cs="Times New Roman"/>
          <w:sz w:val="22"/>
          <w:szCs w:val="28"/>
        </w:rPr>
        <w:t>is</w:t>
      </w:r>
      <w:r w:rsidRPr="00C363C5">
        <w:rPr>
          <w:rFonts w:ascii="Times New Roman" w:hAnsi="Times New Roman" w:cs="Times New Roman"/>
          <w:sz w:val="22"/>
          <w:szCs w:val="28"/>
        </w:rPr>
        <w:t xml:space="preserve"> solely to illustrate the impact of a significant event or transaction on unadjusted financial information of the </w:t>
      </w:r>
      <w:proofErr w:type="spellStart"/>
      <w:r w:rsidR="00C363C5">
        <w:rPr>
          <w:rFonts w:ascii="Times New Roman" w:hAnsi="Times New Roman" w:cs="Times New Roman"/>
          <w:sz w:val="22"/>
          <w:szCs w:val="28"/>
        </w:rPr>
        <w:t>NewCo</w:t>
      </w:r>
      <w:proofErr w:type="spellEnd"/>
      <w:r w:rsidR="00C363C5">
        <w:rPr>
          <w:rFonts w:ascii="Times New Roman" w:hAnsi="Times New Roman" w:cs="Times New Roman"/>
          <w:sz w:val="22"/>
          <w:szCs w:val="28"/>
        </w:rPr>
        <w:t xml:space="preserve"> Group</w:t>
      </w:r>
      <w:r w:rsidRPr="00C363C5">
        <w:rPr>
          <w:rFonts w:ascii="Times New Roman" w:hAnsi="Times New Roman" w:cs="Times New Roman"/>
          <w:sz w:val="22"/>
          <w:szCs w:val="28"/>
        </w:rPr>
        <w:t xml:space="preserve"> as if the event had occurred or the transaction had been undertaken at an earlier date selected for</w:t>
      </w:r>
      <w:r w:rsidRPr="009430B3">
        <w:rPr>
          <w:rFonts w:ascii="Times New Roman" w:hAnsi="Times New Roman" w:cs="Times New Roman"/>
          <w:sz w:val="22"/>
          <w:szCs w:val="28"/>
        </w:rPr>
        <w:t xml:space="preserve"> purposes of the illustration. Accordingly, I </w:t>
      </w:r>
      <w:r w:rsidRPr="00B87AB5">
        <w:rPr>
          <w:rFonts w:ascii="Times New Roman" w:hAnsi="Times New Roman" w:cs="Times New Roman"/>
          <w:sz w:val="22"/>
          <w:szCs w:val="28"/>
        </w:rPr>
        <w:t xml:space="preserve">do not provide any assurance that the actual outcome of the event or transaction </w:t>
      </w:r>
      <w:proofErr w:type="gramStart"/>
      <w:r w:rsidRPr="00B87AB5">
        <w:rPr>
          <w:rFonts w:ascii="Times New Roman" w:hAnsi="Times New Roman" w:cs="Times New Roman"/>
          <w:sz w:val="22"/>
          <w:szCs w:val="28"/>
        </w:rPr>
        <w:t>at</w:t>
      </w:r>
      <w:proofErr w:type="gramEnd"/>
      <w:r w:rsidRPr="00B87AB5">
        <w:rPr>
          <w:rFonts w:ascii="Times New Roman" w:hAnsi="Times New Roman" w:cs="Times New Roman"/>
          <w:sz w:val="22"/>
          <w:szCs w:val="28"/>
        </w:rPr>
        <w:t xml:space="preserve"> </w:t>
      </w:r>
      <w:r w:rsidR="00F86FCD" w:rsidRPr="00B87AB5">
        <w:rPr>
          <w:rFonts w:ascii="Times New Roman" w:hAnsi="Times New Roman" w:cs="Times New Roman"/>
          <w:sz w:val="22"/>
          <w:szCs w:val="28"/>
        </w:rPr>
        <w:t xml:space="preserve">31 December 2023 and 2022 </w:t>
      </w:r>
      <w:r w:rsidR="002C7D3E">
        <w:rPr>
          <w:rFonts w:ascii="Times New Roman" w:hAnsi="Times New Roman" w:cs="Times New Roman"/>
          <w:sz w:val="22"/>
          <w:szCs w:val="28"/>
        </w:rPr>
        <w:t xml:space="preserve">and 30 June 2024 </w:t>
      </w:r>
      <w:r w:rsidRPr="00B87AB5">
        <w:rPr>
          <w:rFonts w:ascii="Times New Roman" w:hAnsi="Times New Roman" w:cs="Times New Roman"/>
          <w:sz w:val="22"/>
          <w:szCs w:val="28"/>
        </w:rPr>
        <w:t>and for the year</w:t>
      </w:r>
      <w:r w:rsidR="002C7D3E">
        <w:rPr>
          <w:rFonts w:ascii="Times New Roman" w:hAnsi="Times New Roman" w:cs="Times New Roman"/>
          <w:sz w:val="22"/>
          <w:szCs w:val="28"/>
        </w:rPr>
        <w:t>s ended 31 December 2023 and 2022 and for the six-month periods ended 30 June 2024 and 2023</w:t>
      </w:r>
      <w:r w:rsidRPr="00B87AB5">
        <w:rPr>
          <w:rFonts w:ascii="Times New Roman" w:hAnsi="Times New Roman" w:cs="Times New Roman"/>
          <w:sz w:val="22"/>
          <w:szCs w:val="28"/>
        </w:rPr>
        <w:t xml:space="preserve"> would have been as presented.</w:t>
      </w:r>
    </w:p>
    <w:p w14:paraId="3C45D0A6" w14:textId="77777777" w:rsidR="00C363C5" w:rsidRPr="009430B3" w:rsidRDefault="00C363C5" w:rsidP="009430B3">
      <w:pPr>
        <w:rPr>
          <w:rFonts w:ascii="Times New Roman" w:hAnsi="Times New Roman" w:cs="Times New Roman"/>
          <w:sz w:val="22"/>
          <w:szCs w:val="28"/>
        </w:rPr>
      </w:pPr>
    </w:p>
    <w:p w14:paraId="36890BD9" w14:textId="5D6237C9" w:rsidR="009430B3" w:rsidRDefault="009430B3" w:rsidP="00C363C5">
      <w:pPr>
        <w:jc w:val="thaiDistribute"/>
        <w:rPr>
          <w:rFonts w:ascii="Times New Roman" w:hAnsi="Times New Roman" w:cs="Times New Roman"/>
          <w:sz w:val="22"/>
          <w:szCs w:val="28"/>
        </w:rPr>
      </w:pPr>
      <w:r w:rsidRPr="009430B3">
        <w:rPr>
          <w:rFonts w:ascii="Times New Roman" w:hAnsi="Times New Roman" w:cs="Times New Roman"/>
          <w:sz w:val="22"/>
          <w:szCs w:val="28"/>
        </w:rPr>
        <w:t>A reasonable assurance engagement to report on whether the pro forma consolidated financial information has been compiled, in all material respects, on the basis of the applicable criteria involves performing procedures to assess whether the applicable criteria used by the  management in the compilation of the pro forma consolidated financial information provide a reasonable basis for presenting the significant effects directly attributable to the event or transaction, and to obtain sufficient appropriate evidence about whether:</w:t>
      </w:r>
    </w:p>
    <w:p w14:paraId="1C02FECD" w14:textId="77777777" w:rsidR="00C363C5" w:rsidRPr="009430B3" w:rsidRDefault="00C363C5" w:rsidP="009430B3">
      <w:pPr>
        <w:rPr>
          <w:rFonts w:ascii="Times New Roman" w:hAnsi="Times New Roman" w:cs="Times New Roman"/>
          <w:sz w:val="22"/>
          <w:szCs w:val="28"/>
        </w:rPr>
      </w:pPr>
    </w:p>
    <w:p w14:paraId="42985248" w14:textId="77777777" w:rsidR="009430B3" w:rsidRPr="009430B3" w:rsidRDefault="009430B3" w:rsidP="009430B3">
      <w:pPr>
        <w:rPr>
          <w:rFonts w:ascii="Times New Roman" w:hAnsi="Times New Roman" w:cs="Times New Roman"/>
          <w:sz w:val="22"/>
          <w:szCs w:val="28"/>
        </w:rPr>
      </w:pPr>
      <w:r w:rsidRPr="009430B3">
        <w:rPr>
          <w:rFonts w:ascii="Times New Roman" w:hAnsi="Times New Roman" w:cs="Times New Roman"/>
          <w:sz w:val="22"/>
          <w:szCs w:val="28"/>
        </w:rPr>
        <w:t>•</w:t>
      </w:r>
      <w:r w:rsidRPr="009430B3">
        <w:rPr>
          <w:rFonts w:ascii="Times New Roman" w:hAnsi="Times New Roman" w:cs="Times New Roman"/>
          <w:sz w:val="22"/>
          <w:szCs w:val="28"/>
        </w:rPr>
        <w:tab/>
        <w:t>the related pro forma adjustments give appropriate effect to those criteria; and</w:t>
      </w:r>
    </w:p>
    <w:p w14:paraId="689974D0" w14:textId="29BDE0CB" w:rsidR="009430B3" w:rsidRDefault="009430B3" w:rsidP="009430B3">
      <w:pPr>
        <w:rPr>
          <w:rFonts w:ascii="Times New Roman" w:hAnsi="Times New Roman" w:cs="Times New Roman"/>
          <w:sz w:val="22"/>
          <w:szCs w:val="28"/>
        </w:rPr>
      </w:pPr>
      <w:r w:rsidRPr="009430B3">
        <w:rPr>
          <w:rFonts w:ascii="Times New Roman" w:hAnsi="Times New Roman" w:cs="Times New Roman"/>
          <w:sz w:val="22"/>
          <w:szCs w:val="28"/>
        </w:rPr>
        <w:t>•</w:t>
      </w:r>
      <w:r w:rsidRPr="009430B3">
        <w:rPr>
          <w:rFonts w:ascii="Times New Roman" w:hAnsi="Times New Roman" w:cs="Times New Roman"/>
          <w:sz w:val="22"/>
          <w:szCs w:val="28"/>
        </w:rPr>
        <w:tab/>
        <w:t>the pro forma consolidated financial information reflects the proper application of those adjustments to the unadjusted financial information.</w:t>
      </w:r>
    </w:p>
    <w:p w14:paraId="7465A00A" w14:textId="77777777" w:rsidR="00F86FCD" w:rsidRPr="009430B3" w:rsidRDefault="00F86FCD" w:rsidP="008D5468">
      <w:pPr>
        <w:jc w:val="thaiDistribute"/>
        <w:rPr>
          <w:rFonts w:ascii="Times New Roman" w:hAnsi="Times New Roman" w:cs="Times New Roman"/>
          <w:sz w:val="22"/>
          <w:szCs w:val="28"/>
        </w:rPr>
      </w:pPr>
    </w:p>
    <w:p w14:paraId="6223358A" w14:textId="23B0538B" w:rsidR="009430B3" w:rsidRDefault="009430B3" w:rsidP="008D5468">
      <w:pPr>
        <w:jc w:val="thaiDistribute"/>
        <w:rPr>
          <w:rFonts w:ascii="Times New Roman" w:hAnsi="Times New Roman" w:cs="Times New Roman"/>
          <w:sz w:val="22"/>
          <w:szCs w:val="28"/>
        </w:rPr>
      </w:pPr>
      <w:r w:rsidRPr="009430B3">
        <w:rPr>
          <w:rFonts w:ascii="Times New Roman" w:hAnsi="Times New Roman" w:cs="Times New Roman"/>
          <w:sz w:val="22"/>
          <w:szCs w:val="28"/>
        </w:rPr>
        <w:t xml:space="preserve">The procedures selected depend on my judgment, having regard to the understanding of the nature of the </w:t>
      </w:r>
      <w:proofErr w:type="spellStart"/>
      <w:r w:rsidR="008D5468">
        <w:rPr>
          <w:rFonts w:ascii="Times New Roman" w:hAnsi="Times New Roman" w:cs="Times New Roman"/>
          <w:sz w:val="22"/>
          <w:szCs w:val="28"/>
        </w:rPr>
        <w:t>NewCo</w:t>
      </w:r>
      <w:proofErr w:type="spellEnd"/>
      <w:r w:rsidR="008D5468">
        <w:rPr>
          <w:rFonts w:ascii="Times New Roman" w:hAnsi="Times New Roman" w:cs="Times New Roman"/>
          <w:sz w:val="22"/>
          <w:szCs w:val="28"/>
        </w:rPr>
        <w:t xml:space="preserve"> Group</w:t>
      </w:r>
      <w:r w:rsidRPr="009430B3">
        <w:rPr>
          <w:rFonts w:ascii="Times New Roman" w:hAnsi="Times New Roman" w:cs="Times New Roman"/>
          <w:sz w:val="22"/>
          <w:szCs w:val="28"/>
        </w:rPr>
        <w:t>, the event or transaction in respect of which the pro forma consolidated financial information has been compiled, and other relevant engagement circumstances.</w:t>
      </w:r>
    </w:p>
    <w:p w14:paraId="3E81C719" w14:textId="77777777" w:rsidR="008D5468" w:rsidRPr="009430B3" w:rsidRDefault="008D5468" w:rsidP="008D5468">
      <w:pPr>
        <w:jc w:val="thaiDistribute"/>
        <w:rPr>
          <w:rFonts w:ascii="Times New Roman" w:hAnsi="Times New Roman" w:cs="Times New Roman"/>
          <w:sz w:val="22"/>
          <w:szCs w:val="28"/>
        </w:rPr>
      </w:pPr>
    </w:p>
    <w:p w14:paraId="7BC9D123" w14:textId="13BFEE7D" w:rsidR="009430B3" w:rsidRDefault="009430B3" w:rsidP="008D5468">
      <w:pPr>
        <w:jc w:val="thaiDistribute"/>
        <w:rPr>
          <w:rFonts w:ascii="Times New Roman" w:hAnsi="Times New Roman" w:cs="Times New Roman"/>
          <w:sz w:val="22"/>
          <w:szCs w:val="28"/>
        </w:rPr>
      </w:pPr>
      <w:r w:rsidRPr="009430B3">
        <w:rPr>
          <w:rFonts w:ascii="Times New Roman" w:hAnsi="Times New Roman" w:cs="Times New Roman"/>
          <w:sz w:val="22"/>
          <w:szCs w:val="28"/>
        </w:rPr>
        <w:t>The engagement also involves evaluating the overall presentation of the pro forma consolidated financial information.</w:t>
      </w:r>
    </w:p>
    <w:p w14:paraId="452CF42C" w14:textId="77777777" w:rsidR="008D5468" w:rsidRPr="009430B3" w:rsidRDefault="008D5468" w:rsidP="008D5468">
      <w:pPr>
        <w:jc w:val="thaiDistribute"/>
        <w:rPr>
          <w:rFonts w:ascii="Times New Roman" w:hAnsi="Times New Roman" w:cs="Times New Roman"/>
          <w:sz w:val="22"/>
          <w:szCs w:val="28"/>
        </w:rPr>
      </w:pPr>
    </w:p>
    <w:p w14:paraId="682BCDC9" w14:textId="08691C09" w:rsidR="009430B3" w:rsidRPr="009430B3" w:rsidRDefault="009430B3" w:rsidP="008D5468">
      <w:pPr>
        <w:jc w:val="thaiDistribute"/>
        <w:rPr>
          <w:rFonts w:ascii="Times New Roman" w:hAnsi="Times New Roman" w:cs="Times New Roman"/>
          <w:sz w:val="22"/>
          <w:szCs w:val="28"/>
        </w:rPr>
      </w:pPr>
      <w:r w:rsidRPr="009430B3">
        <w:rPr>
          <w:rFonts w:ascii="Times New Roman" w:hAnsi="Times New Roman" w:cs="Times New Roman"/>
          <w:sz w:val="22"/>
          <w:szCs w:val="28"/>
        </w:rPr>
        <w:t>I believe that the evidence that I have obtained is sufficient and appropriate to provide a basis for my opinion.</w:t>
      </w:r>
    </w:p>
    <w:p w14:paraId="46CC90BC" w14:textId="77777777" w:rsidR="007E5745" w:rsidRDefault="007E5745">
      <w:pPr>
        <w:sectPr w:rsidR="007E5745" w:rsidSect="009E05E9">
          <w:footerReference w:type="default" r:id="rId17"/>
          <w:pgSz w:w="11909" w:h="16834" w:code="9"/>
          <w:pgMar w:top="691" w:right="1152" w:bottom="576" w:left="1152" w:header="720" w:footer="720" w:gutter="0"/>
          <w:cols w:space="720"/>
          <w:docGrid w:linePitch="360"/>
        </w:sectPr>
      </w:pPr>
    </w:p>
    <w:p w14:paraId="274C591B" w14:textId="33F21285" w:rsidR="008D5468" w:rsidRPr="008D5468" w:rsidRDefault="008D5468" w:rsidP="008D5468">
      <w:pPr>
        <w:jc w:val="thaiDistribute"/>
        <w:rPr>
          <w:rFonts w:ascii="Times New Roman" w:hAnsi="Times New Roman" w:cs="Times New Roman"/>
          <w:i/>
          <w:iCs/>
          <w:sz w:val="22"/>
          <w:szCs w:val="28"/>
        </w:rPr>
      </w:pPr>
      <w:r w:rsidRPr="008D5468">
        <w:rPr>
          <w:rFonts w:ascii="Times New Roman" w:hAnsi="Times New Roman" w:cs="Times New Roman"/>
          <w:i/>
          <w:iCs/>
          <w:sz w:val="22"/>
          <w:szCs w:val="28"/>
        </w:rPr>
        <w:lastRenderedPageBreak/>
        <w:t>Opinion</w:t>
      </w:r>
    </w:p>
    <w:p w14:paraId="68BD4D35" w14:textId="77777777" w:rsidR="008D5468" w:rsidRPr="008D5468" w:rsidRDefault="008D5468" w:rsidP="008D5468">
      <w:pPr>
        <w:jc w:val="thaiDistribute"/>
        <w:rPr>
          <w:rFonts w:ascii="Times New Roman" w:hAnsi="Times New Roman" w:cs="Times New Roman"/>
          <w:sz w:val="22"/>
          <w:szCs w:val="28"/>
        </w:rPr>
      </w:pPr>
    </w:p>
    <w:p w14:paraId="37031D5A" w14:textId="0C9C5474" w:rsidR="008D5468" w:rsidRPr="008D5468" w:rsidRDefault="008D5468" w:rsidP="008D5468">
      <w:pPr>
        <w:jc w:val="thaiDistribute"/>
        <w:rPr>
          <w:rFonts w:ascii="Times New Roman" w:hAnsi="Times New Roman" w:cs="Times New Roman"/>
          <w:sz w:val="22"/>
          <w:szCs w:val="28"/>
        </w:rPr>
      </w:pPr>
      <w:r w:rsidRPr="008D5468">
        <w:rPr>
          <w:rFonts w:ascii="Times New Roman" w:hAnsi="Times New Roman" w:cs="Times New Roman"/>
          <w:sz w:val="22"/>
          <w:szCs w:val="28"/>
        </w:rPr>
        <w:t xml:space="preserve">In my opinion, the pro forma consolidated financial information has been compiled, in all material respects, </w:t>
      </w:r>
      <w:proofErr w:type="gramStart"/>
      <w:r w:rsidRPr="008D5468">
        <w:rPr>
          <w:rFonts w:ascii="Times New Roman" w:hAnsi="Times New Roman" w:cs="Times New Roman"/>
          <w:sz w:val="22"/>
          <w:szCs w:val="28"/>
        </w:rPr>
        <w:t>on the basis of</w:t>
      </w:r>
      <w:proofErr w:type="gramEnd"/>
      <w:r w:rsidRPr="008D5468">
        <w:rPr>
          <w:rFonts w:ascii="Times New Roman" w:hAnsi="Times New Roman" w:cs="Times New Roman"/>
          <w:sz w:val="22"/>
          <w:szCs w:val="28"/>
        </w:rPr>
        <w:t xml:space="preserve"> the applicable criteria set out Note </w:t>
      </w:r>
      <w:r>
        <w:rPr>
          <w:rFonts w:ascii="Times New Roman" w:hAnsi="Times New Roman" w:cs="Times New Roman"/>
          <w:sz w:val="22"/>
          <w:szCs w:val="28"/>
        </w:rPr>
        <w:t>2 and 3</w:t>
      </w:r>
      <w:r w:rsidRPr="008D5468">
        <w:rPr>
          <w:rFonts w:ascii="Times New Roman" w:hAnsi="Times New Roman" w:cs="Times New Roman"/>
          <w:sz w:val="22"/>
          <w:szCs w:val="28"/>
        </w:rPr>
        <w:t xml:space="preserve">. </w:t>
      </w:r>
    </w:p>
    <w:p w14:paraId="0D89D68C" w14:textId="77777777" w:rsidR="008D5468" w:rsidRPr="008D5468" w:rsidRDefault="008D5468" w:rsidP="008D5468">
      <w:pPr>
        <w:jc w:val="thaiDistribute"/>
        <w:rPr>
          <w:rFonts w:ascii="Times New Roman" w:hAnsi="Times New Roman" w:cs="Times New Roman"/>
          <w:sz w:val="22"/>
          <w:szCs w:val="28"/>
        </w:rPr>
      </w:pPr>
    </w:p>
    <w:p w14:paraId="7BF86BF5" w14:textId="6BA052E2" w:rsidR="008D5468" w:rsidRPr="008D5468" w:rsidRDefault="008D5468" w:rsidP="008D5468">
      <w:pPr>
        <w:jc w:val="thaiDistribute"/>
        <w:rPr>
          <w:rFonts w:ascii="Times New Roman" w:hAnsi="Times New Roman" w:cs="Times New Roman"/>
          <w:i/>
          <w:iCs/>
          <w:sz w:val="22"/>
          <w:szCs w:val="28"/>
        </w:rPr>
      </w:pPr>
      <w:r w:rsidRPr="008D5468">
        <w:rPr>
          <w:rFonts w:ascii="Times New Roman" w:hAnsi="Times New Roman" w:cs="Times New Roman"/>
          <w:i/>
          <w:iCs/>
          <w:sz w:val="22"/>
          <w:szCs w:val="28"/>
        </w:rPr>
        <w:t>Restriction on Use</w:t>
      </w:r>
    </w:p>
    <w:p w14:paraId="04529191" w14:textId="77777777" w:rsidR="008D5468" w:rsidRPr="008D5468" w:rsidRDefault="008D5468" w:rsidP="008D5468">
      <w:pPr>
        <w:jc w:val="thaiDistribute"/>
        <w:rPr>
          <w:rFonts w:ascii="Times New Roman" w:hAnsi="Times New Roman" w:cs="Times New Roman"/>
          <w:sz w:val="22"/>
          <w:szCs w:val="28"/>
        </w:rPr>
      </w:pPr>
    </w:p>
    <w:p w14:paraId="6EA70904" w14:textId="33BFBD19" w:rsidR="008D5468" w:rsidRPr="008D5468" w:rsidRDefault="008D5468" w:rsidP="008D5468">
      <w:pPr>
        <w:jc w:val="thaiDistribute"/>
        <w:rPr>
          <w:rFonts w:ascii="Times New Roman" w:hAnsi="Times New Roman" w:cs="Times New Roman"/>
          <w:sz w:val="22"/>
          <w:szCs w:val="28"/>
        </w:rPr>
      </w:pPr>
      <w:r w:rsidRPr="008D5468">
        <w:rPr>
          <w:rFonts w:ascii="Times New Roman" w:hAnsi="Times New Roman" w:cs="Times New Roman"/>
          <w:sz w:val="22"/>
          <w:szCs w:val="28"/>
        </w:rPr>
        <w:t xml:space="preserve">The purpose of my assurance engagement </w:t>
      </w:r>
      <w:r w:rsidRPr="00C23E34">
        <w:rPr>
          <w:rFonts w:ascii="Times New Roman" w:hAnsi="Times New Roman" w:cs="Times New Roman"/>
          <w:sz w:val="22"/>
          <w:szCs w:val="28"/>
        </w:rPr>
        <w:t>to report on the compilation of the pro forma consolidated financial information is solely for</w:t>
      </w:r>
      <w:r w:rsidR="00305D05" w:rsidRPr="00C23E34">
        <w:rPr>
          <w:rFonts w:ascii="Times New Roman" w:hAnsi="Times New Roman" w:cs="Times New Roman"/>
          <w:sz w:val="22"/>
          <w:szCs w:val="28"/>
        </w:rPr>
        <w:t xml:space="preserve"> an inclusion in</w:t>
      </w:r>
      <w:r w:rsidR="0046632E" w:rsidRPr="00C23E34">
        <w:rPr>
          <w:rFonts w:ascii="Times New Roman" w:hAnsi="Times New Roman" w:cs="Times New Roman"/>
          <w:sz w:val="22"/>
          <w:szCs w:val="28"/>
        </w:rPr>
        <w:t xml:space="preserve"> </w:t>
      </w:r>
      <w:r w:rsidR="007746B5" w:rsidRPr="00C23E34">
        <w:rPr>
          <w:rFonts w:ascii="Times New Roman" w:hAnsi="Times New Roman" w:cs="Times New Roman"/>
          <w:sz w:val="22"/>
          <w:szCs w:val="28"/>
        </w:rPr>
        <w:t xml:space="preserve">filing application for listing </w:t>
      </w:r>
      <w:r w:rsidR="00323A2A" w:rsidRPr="0058588B">
        <w:rPr>
          <w:rFonts w:ascii="Times New Roman" w:hAnsi="Times New Roman" w:cs="Times New Roman"/>
          <w:sz w:val="22"/>
          <w:szCs w:val="28"/>
        </w:rPr>
        <w:t xml:space="preserve">of </w:t>
      </w:r>
      <w:r w:rsidR="00751994" w:rsidRPr="0058588B">
        <w:rPr>
          <w:rFonts w:ascii="Times New Roman" w:hAnsi="Times New Roman" w:cs="Times New Roman"/>
          <w:sz w:val="22"/>
          <w:szCs w:val="28"/>
        </w:rPr>
        <w:t xml:space="preserve">ordinary shares of </w:t>
      </w:r>
      <w:proofErr w:type="spellStart"/>
      <w:r w:rsidR="00751994" w:rsidRPr="0058588B">
        <w:rPr>
          <w:rFonts w:ascii="Times New Roman" w:hAnsi="Times New Roman" w:cs="Times New Roman"/>
          <w:sz w:val="22"/>
          <w:szCs w:val="28"/>
        </w:rPr>
        <w:t>NewCo</w:t>
      </w:r>
      <w:proofErr w:type="spellEnd"/>
      <w:r w:rsidR="00751994" w:rsidRPr="0058588B">
        <w:rPr>
          <w:rFonts w:ascii="Times New Roman" w:hAnsi="Times New Roman" w:cs="Times New Roman"/>
          <w:sz w:val="22"/>
          <w:szCs w:val="28"/>
        </w:rPr>
        <w:t xml:space="preserve"> Public Company Limited</w:t>
      </w:r>
      <w:r w:rsidR="007746B5" w:rsidRPr="0058588B">
        <w:rPr>
          <w:rFonts w:ascii="Times New Roman" w:hAnsi="Times New Roman" w:cs="Times New Roman"/>
          <w:sz w:val="22"/>
          <w:szCs w:val="28"/>
        </w:rPr>
        <w:t xml:space="preserve"> pursuant to the Regulation </w:t>
      </w:r>
      <w:proofErr w:type="gramStart"/>
      <w:r w:rsidR="007746B5" w:rsidRPr="0058588B">
        <w:rPr>
          <w:rFonts w:ascii="Times New Roman" w:hAnsi="Times New Roman" w:cs="Times New Roman"/>
          <w:sz w:val="22"/>
          <w:szCs w:val="28"/>
        </w:rPr>
        <w:t xml:space="preserve">of </w:t>
      </w:r>
      <w:r w:rsidR="00323A2A" w:rsidRPr="0058588B">
        <w:rPr>
          <w:rFonts w:ascii="Times New Roman" w:hAnsi="Times New Roman" w:cs="Times New Roman"/>
          <w:sz w:val="22"/>
          <w:szCs w:val="28"/>
        </w:rPr>
        <w:t xml:space="preserve"> </w:t>
      </w:r>
      <w:r w:rsidR="00F84372" w:rsidRPr="00C23E34">
        <w:rPr>
          <w:rFonts w:ascii="Times New Roman" w:hAnsi="Times New Roman" w:cs="Times New Roman"/>
          <w:sz w:val="22"/>
          <w:szCs w:val="28"/>
        </w:rPr>
        <w:t>the</w:t>
      </w:r>
      <w:proofErr w:type="gramEnd"/>
      <w:r w:rsidR="00F84372" w:rsidRPr="00C23E34">
        <w:rPr>
          <w:rFonts w:ascii="Times New Roman" w:hAnsi="Times New Roman" w:cs="Times New Roman"/>
          <w:sz w:val="22"/>
          <w:szCs w:val="28"/>
        </w:rPr>
        <w:t xml:space="preserve"> Stock Exchange of Thailand</w:t>
      </w:r>
      <w:r w:rsidR="007746B5" w:rsidRPr="0058588B">
        <w:rPr>
          <w:rFonts w:ascii="Times New Roman" w:hAnsi="Times New Roman" w:cs="Times New Roman"/>
          <w:sz w:val="22"/>
          <w:szCs w:val="28"/>
        </w:rPr>
        <w:t xml:space="preserve"> (Relisting)</w:t>
      </w:r>
      <w:r w:rsidRPr="00C23E34">
        <w:rPr>
          <w:rFonts w:ascii="Times New Roman" w:hAnsi="Times New Roman" w:cs="Times New Roman"/>
          <w:sz w:val="22"/>
          <w:szCs w:val="28"/>
        </w:rPr>
        <w:t>. I did</w:t>
      </w:r>
      <w:r w:rsidRPr="008D5468">
        <w:rPr>
          <w:rFonts w:ascii="Times New Roman" w:hAnsi="Times New Roman" w:cs="Times New Roman"/>
          <w:sz w:val="22"/>
          <w:szCs w:val="28"/>
        </w:rPr>
        <w:t xml:space="preserve"> not comply with Generally Accepted Auditing Standards, standards and guidelines that are generally accepted in other countries. Accordingly, engagement should not be treated as such by those standards or guidelines. This report may not be appropriate to be use or reference in other countries for any other purposes. I have no obligation or responsibility and disclaims responsibility to any person </w:t>
      </w:r>
      <w:proofErr w:type="gramStart"/>
      <w:r w:rsidRPr="008D5468">
        <w:rPr>
          <w:rFonts w:ascii="Times New Roman" w:hAnsi="Times New Roman" w:cs="Times New Roman"/>
          <w:sz w:val="22"/>
          <w:szCs w:val="28"/>
        </w:rPr>
        <w:t>as a result of</w:t>
      </w:r>
      <w:proofErr w:type="gramEnd"/>
      <w:r w:rsidRPr="008D5468">
        <w:rPr>
          <w:rFonts w:ascii="Times New Roman" w:hAnsi="Times New Roman" w:cs="Times New Roman"/>
          <w:sz w:val="22"/>
          <w:szCs w:val="28"/>
        </w:rPr>
        <w:t xml:space="preserve"> use or reference to my report including trading securities other than use for the aforementioned purpose.</w:t>
      </w:r>
    </w:p>
    <w:p w14:paraId="1911D824" w14:textId="77777777" w:rsidR="008D5468" w:rsidRDefault="008D5468" w:rsidP="008D5468"/>
    <w:p w14:paraId="5C9D8FF4" w14:textId="77777777" w:rsidR="008D5468" w:rsidRDefault="008D5468" w:rsidP="008D5468"/>
    <w:p w14:paraId="23A86A4B" w14:textId="77777777" w:rsidR="008D5468" w:rsidRDefault="008D5468" w:rsidP="008D5468"/>
    <w:p w14:paraId="0EB08D98" w14:textId="2634C5E7" w:rsidR="009430B3" w:rsidRDefault="009430B3"/>
    <w:p w14:paraId="519905E9" w14:textId="7684910F" w:rsidR="009430B3" w:rsidRDefault="009430B3"/>
    <w:p w14:paraId="56BDEF59" w14:textId="4F940FC2" w:rsidR="009430B3" w:rsidRDefault="009430B3"/>
    <w:p w14:paraId="7E2D6AED" w14:textId="2F6C040E" w:rsidR="009430B3" w:rsidRDefault="009430B3"/>
    <w:p w14:paraId="5DE44D99" w14:textId="1A81CF7C" w:rsidR="009430B3" w:rsidRDefault="009430B3"/>
    <w:p w14:paraId="7A786B5A" w14:textId="77777777" w:rsidR="00EB6799" w:rsidRPr="002B2C36" w:rsidRDefault="00EB6799" w:rsidP="00596432">
      <w:pPr>
        <w:jc w:val="thaiDistribute"/>
        <w:rPr>
          <w:rFonts w:ascii="Times New Roman" w:hAnsi="Times New Roman" w:cs="Times New Roman"/>
          <w:sz w:val="22"/>
          <w:szCs w:val="28"/>
        </w:rPr>
      </w:pPr>
      <w:r w:rsidRPr="002B2C36">
        <w:rPr>
          <w:rFonts w:ascii="Times New Roman" w:hAnsi="Times New Roman" w:cs="Times New Roman"/>
          <w:sz w:val="22"/>
          <w:szCs w:val="28"/>
        </w:rPr>
        <w:t>(</w:t>
      </w:r>
      <w:r w:rsidR="006825DE" w:rsidRPr="002B2C36">
        <w:rPr>
          <w:rFonts w:ascii="Times New Roman" w:hAnsi="Times New Roman" w:cs="Times New Roman"/>
          <w:sz w:val="22"/>
          <w:szCs w:val="28"/>
        </w:rPr>
        <w:t>Piyatida Tangdenchai</w:t>
      </w:r>
      <w:r w:rsidRPr="002B2C36">
        <w:rPr>
          <w:rFonts w:ascii="Times New Roman" w:hAnsi="Times New Roman" w:cs="Times New Roman"/>
          <w:sz w:val="22"/>
          <w:szCs w:val="28"/>
        </w:rPr>
        <w:t>)</w:t>
      </w:r>
    </w:p>
    <w:p w14:paraId="78BB6735"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Certified Public Accountant</w:t>
      </w:r>
    </w:p>
    <w:p w14:paraId="487364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Registration No. </w:t>
      </w:r>
      <w:r w:rsidR="006825DE" w:rsidRPr="002B2C36">
        <w:rPr>
          <w:rFonts w:ascii="Times New Roman" w:hAnsi="Times New Roman" w:cs="Times New Roman"/>
          <w:sz w:val="22"/>
          <w:szCs w:val="28"/>
        </w:rPr>
        <w:t>11766</w:t>
      </w:r>
    </w:p>
    <w:p w14:paraId="0DF0B7C5" w14:textId="77777777" w:rsidR="00EB6799" w:rsidRPr="00D60E3E" w:rsidRDefault="00EB6799" w:rsidP="00D60E3E">
      <w:pPr>
        <w:spacing w:line="240" w:lineRule="auto"/>
        <w:jc w:val="thaiDistribute"/>
        <w:rPr>
          <w:rFonts w:ascii="Times New Roman" w:hAnsi="Times New Roman"/>
          <w:szCs w:val="22"/>
        </w:rPr>
      </w:pPr>
    </w:p>
    <w:p w14:paraId="66C6B95C" w14:textId="77777777" w:rsidR="00EB6799" w:rsidRPr="00D60E3E" w:rsidRDefault="00EB6799" w:rsidP="00D60E3E">
      <w:pPr>
        <w:spacing w:line="240" w:lineRule="auto"/>
        <w:jc w:val="thaiDistribute"/>
        <w:rPr>
          <w:rFonts w:ascii="Times New Roman" w:hAnsi="Times New Roman"/>
          <w:szCs w:val="22"/>
        </w:rPr>
      </w:pPr>
    </w:p>
    <w:p w14:paraId="70C1F27C"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KPMG Phoomchai Audit Ltd.</w:t>
      </w:r>
    </w:p>
    <w:p w14:paraId="5B8066B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Bangkok</w:t>
      </w:r>
    </w:p>
    <w:p w14:paraId="67F29636" w14:textId="57B2BA87" w:rsidR="00B635DF" w:rsidRPr="00C9419A" w:rsidRDefault="00903E81" w:rsidP="00107A67">
      <w:pPr>
        <w:jc w:val="thaiDistribute"/>
        <w:rPr>
          <w:rFonts w:ascii="Times New Roman" w:hAnsi="Times New Roman" w:cs="Cordia New"/>
          <w:sz w:val="22"/>
          <w:szCs w:val="22"/>
          <w:cs/>
        </w:rPr>
      </w:pPr>
      <w:r w:rsidRPr="00903E81">
        <w:rPr>
          <w:rFonts w:ascii="Times New Roman" w:hAnsi="Times New Roman"/>
          <w:sz w:val="22"/>
          <w:szCs w:val="28"/>
        </w:rPr>
        <w:t>8 August</w:t>
      </w:r>
      <w:r w:rsidR="00107A67" w:rsidRPr="00903E81">
        <w:rPr>
          <w:rFonts w:ascii="Times New Roman" w:hAnsi="Times New Roman" w:cs="Times New Roman"/>
          <w:sz w:val="22"/>
          <w:szCs w:val="28"/>
        </w:rPr>
        <w:t xml:space="preserve"> 20</w:t>
      </w:r>
      <w:r w:rsidR="0047629C" w:rsidRPr="00903E81">
        <w:rPr>
          <w:rFonts w:ascii="Times New Roman" w:hAnsi="Times New Roman" w:cs="Times New Roman"/>
          <w:sz w:val="22"/>
          <w:szCs w:val="28"/>
        </w:rPr>
        <w:t>2</w:t>
      </w:r>
      <w:r w:rsidR="00B41C35" w:rsidRPr="00903E81">
        <w:rPr>
          <w:rFonts w:ascii="Times New Roman" w:hAnsi="Times New Roman" w:cs="Times New Roman"/>
          <w:sz w:val="22"/>
          <w:szCs w:val="28"/>
        </w:rPr>
        <w:t>4</w:t>
      </w:r>
    </w:p>
    <w:sectPr w:rsidR="00B635DF" w:rsidRPr="00C9419A" w:rsidSect="009E05E9">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B97F" w14:textId="77777777" w:rsidR="000569B8" w:rsidRDefault="000569B8" w:rsidP="00522E41">
      <w:pPr>
        <w:spacing w:line="240" w:lineRule="auto"/>
      </w:pPr>
      <w:r>
        <w:separator/>
      </w:r>
    </w:p>
  </w:endnote>
  <w:endnote w:type="continuationSeparator" w:id="0">
    <w:p w14:paraId="116831BF" w14:textId="77777777" w:rsidR="000569B8" w:rsidRDefault="000569B8"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C9C1F"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57FE3660"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66E7"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577854AE" w14:textId="5DC62ED0"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E71912">
      <w:rPr>
        <w:rStyle w:val="PageNumber"/>
        <w:rFonts w:ascii="Times New Roman" w:hAnsi="Times New Roman"/>
        <w:i/>
        <w:iCs/>
        <w:noProof/>
      </w:rPr>
      <w:t>Project Harmony_assurance report EN_Q2'24_V.04_31 July 24.docx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5272"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8CE3" w14:textId="16FECD63" w:rsidR="00107A67" w:rsidRPr="00107A67" w:rsidRDefault="00107A67">
    <w:pPr>
      <w:pStyle w:val="Footer"/>
      <w:jc w:val="center"/>
      <w:rPr>
        <w:rFonts w:ascii="Times New Roman" w:hAnsi="Times New Roman" w:cs="Times New Roman"/>
        <w:sz w:val="22"/>
        <w:szCs w:val="22"/>
      </w:rPr>
    </w:pPr>
  </w:p>
  <w:p w14:paraId="3B49C698" w14:textId="41616383" w:rsidR="00107A67" w:rsidRPr="0058588B" w:rsidRDefault="00107A67" w:rsidP="00CF427A">
    <w:pPr>
      <w:pStyle w:val="Footer"/>
      <w:jc w:val="center"/>
      <w:rPr>
        <w:rFonts w:ascii="Times New Roman" w:hAnsi="Times New Roman"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DCAF5" w14:textId="481A110D" w:rsidR="007E5745" w:rsidRPr="00107A67" w:rsidRDefault="007E5745">
    <w:pPr>
      <w:pStyle w:val="Footer"/>
      <w:jc w:val="center"/>
      <w:rPr>
        <w:rFonts w:ascii="Times New Roman" w:hAnsi="Times New Roman" w:cs="Times New Roman"/>
        <w:sz w:val="22"/>
        <w:szCs w:val="22"/>
      </w:rPr>
    </w:pPr>
  </w:p>
  <w:p w14:paraId="7230032D" w14:textId="714E76D1" w:rsidR="007E5745" w:rsidRPr="0058588B" w:rsidRDefault="007E5745" w:rsidP="00CF427A">
    <w:pPr>
      <w:pStyle w:val="Footer"/>
      <w:jc w:val="center"/>
      <w:rPr>
        <w:rFonts w:ascii="Times New Roman" w:hAnsi="Times New Roman" w:cs="Times New Roman"/>
        <w:sz w:val="14"/>
        <w:szCs w:val="14"/>
        <w:lang w:val="en-US"/>
      </w:rPr>
    </w:pPr>
    <w:r w:rsidRPr="007E5745">
      <w:rPr>
        <w:rFonts w:ascii="Times New Roman" w:hAnsi="Times New Roman" w:cs="Times New Roman"/>
        <w:lang w:val="en-US"/>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00CB" w14:textId="2B0D0181" w:rsidR="007E5745" w:rsidRPr="00107A67" w:rsidRDefault="007E5745">
    <w:pPr>
      <w:pStyle w:val="Footer"/>
      <w:jc w:val="center"/>
      <w:rPr>
        <w:rFonts w:ascii="Times New Roman" w:hAnsi="Times New Roman" w:cs="Times New Roman"/>
        <w:sz w:val="22"/>
        <w:szCs w:val="22"/>
      </w:rPr>
    </w:pPr>
  </w:p>
  <w:p w14:paraId="77735278" w14:textId="37C85BAD" w:rsidR="007E5745" w:rsidRPr="0058588B" w:rsidRDefault="007E5745" w:rsidP="00CF427A">
    <w:pPr>
      <w:pStyle w:val="Footer"/>
      <w:jc w:val="center"/>
      <w:rPr>
        <w:rFonts w:ascii="Times New Roman" w:hAnsi="Times New Roman" w:cs="Times New Roman"/>
        <w:lang w:val="en-US"/>
      </w:rPr>
    </w:pPr>
    <w:r w:rsidRPr="007E5745">
      <w:rPr>
        <w:rFonts w:ascii="Times New Roman" w:hAnsi="Times New Roman" w:cs="Times New Roman"/>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AEA6" w14:textId="77777777" w:rsidR="000569B8" w:rsidRDefault="000569B8" w:rsidP="00522E41">
      <w:pPr>
        <w:spacing w:line="240" w:lineRule="auto"/>
      </w:pPr>
      <w:r>
        <w:separator/>
      </w:r>
    </w:p>
  </w:footnote>
  <w:footnote w:type="continuationSeparator" w:id="0">
    <w:p w14:paraId="067A3E90" w14:textId="77777777" w:rsidR="000569B8" w:rsidRDefault="000569B8"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A215"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DC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p w14:paraId="1AAC339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438576"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863F1C2"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E7CE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4AE3E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115753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3EEBE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BED528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A844C81"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077B8B9"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39BB" w14:textId="77777777" w:rsidR="00786443" w:rsidRDefault="007864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9499"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12D7C4A" w14:textId="77777777" w:rsidR="00EE32A0" w:rsidRPr="00EE32A0" w:rsidRDefault="00EE32A0"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905DA08" w14:textId="77777777" w:rsidR="00656182" w:rsidRPr="00EE32A0" w:rsidRDefault="00656182"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08A32C3" w14:textId="77777777" w:rsidR="005649CA" w:rsidRPr="00EE32A0" w:rsidRDefault="005649CA"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20CA0BC1"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3B87C" w14:textId="77777777" w:rsidR="00786443" w:rsidRDefault="00786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1919018">
    <w:abstractNumId w:val="6"/>
  </w:num>
  <w:num w:numId="2" w16cid:durableId="1582522796">
    <w:abstractNumId w:val="5"/>
  </w:num>
  <w:num w:numId="3" w16cid:durableId="1558203680">
    <w:abstractNumId w:val="9"/>
  </w:num>
  <w:num w:numId="4" w16cid:durableId="1633711718">
    <w:abstractNumId w:val="7"/>
  </w:num>
  <w:num w:numId="5" w16cid:durableId="385030878">
    <w:abstractNumId w:val="8"/>
  </w:num>
  <w:num w:numId="6" w16cid:durableId="1245411270">
    <w:abstractNumId w:val="3"/>
  </w:num>
  <w:num w:numId="7" w16cid:durableId="779451653">
    <w:abstractNumId w:val="2"/>
  </w:num>
  <w:num w:numId="8" w16cid:durableId="1084302282">
    <w:abstractNumId w:val="0"/>
  </w:num>
  <w:num w:numId="9" w16cid:durableId="848444165">
    <w:abstractNumId w:val="1"/>
  </w:num>
  <w:num w:numId="10" w16cid:durableId="949434810">
    <w:abstractNumId w:val="4"/>
  </w:num>
  <w:num w:numId="11" w16cid:durableId="65961097">
    <w:abstractNumId w:val="18"/>
  </w:num>
  <w:num w:numId="12" w16cid:durableId="615673754">
    <w:abstractNumId w:val="13"/>
  </w:num>
  <w:num w:numId="13" w16cid:durableId="785471079">
    <w:abstractNumId w:val="27"/>
  </w:num>
  <w:num w:numId="14" w16cid:durableId="366947827">
    <w:abstractNumId w:val="17"/>
  </w:num>
  <w:num w:numId="15" w16cid:durableId="2062898388">
    <w:abstractNumId w:val="21"/>
  </w:num>
  <w:num w:numId="16" w16cid:durableId="11610484">
    <w:abstractNumId w:val="28"/>
  </w:num>
  <w:num w:numId="17" w16cid:durableId="1335575213">
    <w:abstractNumId w:val="11"/>
  </w:num>
  <w:num w:numId="18" w16cid:durableId="240912367">
    <w:abstractNumId w:val="23"/>
  </w:num>
  <w:num w:numId="19" w16cid:durableId="1634216848">
    <w:abstractNumId w:val="12"/>
  </w:num>
  <w:num w:numId="20" w16cid:durableId="487984046">
    <w:abstractNumId w:val="22"/>
  </w:num>
  <w:num w:numId="21" w16cid:durableId="1602688559">
    <w:abstractNumId w:val="23"/>
  </w:num>
  <w:num w:numId="22" w16cid:durableId="2100448080">
    <w:abstractNumId w:val="15"/>
  </w:num>
  <w:num w:numId="23" w16cid:durableId="754204792">
    <w:abstractNumId w:val="25"/>
  </w:num>
  <w:num w:numId="24" w16cid:durableId="918445455">
    <w:abstractNumId w:val="10"/>
  </w:num>
  <w:num w:numId="25" w16cid:durableId="151993161">
    <w:abstractNumId w:val="26"/>
  </w:num>
  <w:num w:numId="26" w16cid:durableId="234319761">
    <w:abstractNumId w:val="20"/>
  </w:num>
  <w:num w:numId="27" w16cid:durableId="1261521053">
    <w:abstractNumId w:val="24"/>
  </w:num>
  <w:num w:numId="28" w16cid:durableId="1886215353">
    <w:abstractNumId w:val="19"/>
  </w:num>
  <w:num w:numId="29" w16cid:durableId="875965195">
    <w:abstractNumId w:val="16"/>
  </w:num>
  <w:num w:numId="30" w16cid:durableId="1722172859">
    <w:abstractNumId w:val="14"/>
  </w:num>
  <w:num w:numId="31" w16cid:durableId="1707534">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3D0F"/>
    <w:rsid w:val="00005406"/>
    <w:rsid w:val="00006AD7"/>
    <w:rsid w:val="00007FEC"/>
    <w:rsid w:val="0001194B"/>
    <w:rsid w:val="00011C4D"/>
    <w:rsid w:val="00012446"/>
    <w:rsid w:val="000131A2"/>
    <w:rsid w:val="00020DD4"/>
    <w:rsid w:val="00021272"/>
    <w:rsid w:val="000216AE"/>
    <w:rsid w:val="000219F5"/>
    <w:rsid w:val="00021D62"/>
    <w:rsid w:val="000220FB"/>
    <w:rsid w:val="00022304"/>
    <w:rsid w:val="00022818"/>
    <w:rsid w:val="00023DDA"/>
    <w:rsid w:val="00024444"/>
    <w:rsid w:val="00024769"/>
    <w:rsid w:val="000247C3"/>
    <w:rsid w:val="000248AC"/>
    <w:rsid w:val="00024935"/>
    <w:rsid w:val="000252E9"/>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64"/>
    <w:rsid w:val="000476BC"/>
    <w:rsid w:val="00047F1F"/>
    <w:rsid w:val="000501CA"/>
    <w:rsid w:val="00051A15"/>
    <w:rsid w:val="000524D9"/>
    <w:rsid w:val="000531C2"/>
    <w:rsid w:val="00053718"/>
    <w:rsid w:val="000539C2"/>
    <w:rsid w:val="00053F9A"/>
    <w:rsid w:val="000547CD"/>
    <w:rsid w:val="000559F7"/>
    <w:rsid w:val="00055C87"/>
    <w:rsid w:val="000569B8"/>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BD3"/>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54C"/>
    <w:rsid w:val="000D79F6"/>
    <w:rsid w:val="000D7FED"/>
    <w:rsid w:val="000E012D"/>
    <w:rsid w:val="000E170A"/>
    <w:rsid w:val="000E1950"/>
    <w:rsid w:val="000E1DDC"/>
    <w:rsid w:val="000E3085"/>
    <w:rsid w:val="000E32BC"/>
    <w:rsid w:val="000E3443"/>
    <w:rsid w:val="000E5973"/>
    <w:rsid w:val="000F0721"/>
    <w:rsid w:val="000F07C6"/>
    <w:rsid w:val="000F0AFD"/>
    <w:rsid w:val="000F12F0"/>
    <w:rsid w:val="000F1F5D"/>
    <w:rsid w:val="000F2B28"/>
    <w:rsid w:val="000F3DA3"/>
    <w:rsid w:val="000F421A"/>
    <w:rsid w:val="000F52EA"/>
    <w:rsid w:val="000F614C"/>
    <w:rsid w:val="000F631F"/>
    <w:rsid w:val="000F6956"/>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34E4"/>
    <w:rsid w:val="0012433C"/>
    <w:rsid w:val="00124900"/>
    <w:rsid w:val="00124F2F"/>
    <w:rsid w:val="00126F2F"/>
    <w:rsid w:val="00130624"/>
    <w:rsid w:val="00130675"/>
    <w:rsid w:val="0013090B"/>
    <w:rsid w:val="00131C9C"/>
    <w:rsid w:val="00132C37"/>
    <w:rsid w:val="00133F4B"/>
    <w:rsid w:val="00136C07"/>
    <w:rsid w:val="001416AC"/>
    <w:rsid w:val="00143DA0"/>
    <w:rsid w:val="00144499"/>
    <w:rsid w:val="00144CD1"/>
    <w:rsid w:val="00144D6E"/>
    <w:rsid w:val="001464AC"/>
    <w:rsid w:val="00153071"/>
    <w:rsid w:val="00153323"/>
    <w:rsid w:val="001543F7"/>
    <w:rsid w:val="001548E2"/>
    <w:rsid w:val="00155762"/>
    <w:rsid w:val="001577E4"/>
    <w:rsid w:val="00160460"/>
    <w:rsid w:val="0016103D"/>
    <w:rsid w:val="00163254"/>
    <w:rsid w:val="00163692"/>
    <w:rsid w:val="0016418A"/>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52C0"/>
    <w:rsid w:val="001A603E"/>
    <w:rsid w:val="001A60FE"/>
    <w:rsid w:val="001B0834"/>
    <w:rsid w:val="001B225B"/>
    <w:rsid w:val="001B26CC"/>
    <w:rsid w:val="001B281D"/>
    <w:rsid w:val="001B3EDE"/>
    <w:rsid w:val="001B4A6B"/>
    <w:rsid w:val="001B54DC"/>
    <w:rsid w:val="001B6EBD"/>
    <w:rsid w:val="001C0644"/>
    <w:rsid w:val="001C3105"/>
    <w:rsid w:val="001C42A3"/>
    <w:rsid w:val="001C4456"/>
    <w:rsid w:val="001C5C68"/>
    <w:rsid w:val="001C6889"/>
    <w:rsid w:val="001C7E90"/>
    <w:rsid w:val="001D0096"/>
    <w:rsid w:val="001D31E9"/>
    <w:rsid w:val="001D6C0D"/>
    <w:rsid w:val="001D6F4B"/>
    <w:rsid w:val="001E2397"/>
    <w:rsid w:val="001E4045"/>
    <w:rsid w:val="001E4145"/>
    <w:rsid w:val="001E7064"/>
    <w:rsid w:val="001F0550"/>
    <w:rsid w:val="001F0A4B"/>
    <w:rsid w:val="001F1211"/>
    <w:rsid w:val="001F2149"/>
    <w:rsid w:val="001F2342"/>
    <w:rsid w:val="001F3B94"/>
    <w:rsid w:val="001F3FBC"/>
    <w:rsid w:val="001F429B"/>
    <w:rsid w:val="001F4772"/>
    <w:rsid w:val="001F4BF0"/>
    <w:rsid w:val="001F59AC"/>
    <w:rsid w:val="001F5ADE"/>
    <w:rsid w:val="001F645F"/>
    <w:rsid w:val="001F6EAD"/>
    <w:rsid w:val="001F744A"/>
    <w:rsid w:val="001F7BD5"/>
    <w:rsid w:val="0020046C"/>
    <w:rsid w:val="00201075"/>
    <w:rsid w:val="002034FE"/>
    <w:rsid w:val="00204595"/>
    <w:rsid w:val="00204785"/>
    <w:rsid w:val="002047CD"/>
    <w:rsid w:val="002066DC"/>
    <w:rsid w:val="00206835"/>
    <w:rsid w:val="00206FA7"/>
    <w:rsid w:val="00207EF3"/>
    <w:rsid w:val="00212737"/>
    <w:rsid w:val="00213955"/>
    <w:rsid w:val="002148EB"/>
    <w:rsid w:val="00215733"/>
    <w:rsid w:val="0021592B"/>
    <w:rsid w:val="002226E6"/>
    <w:rsid w:val="002242BE"/>
    <w:rsid w:val="002254E5"/>
    <w:rsid w:val="002259B9"/>
    <w:rsid w:val="00225BBA"/>
    <w:rsid w:val="0022644C"/>
    <w:rsid w:val="00232F26"/>
    <w:rsid w:val="00232F67"/>
    <w:rsid w:val="00233091"/>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1D84"/>
    <w:rsid w:val="002527B0"/>
    <w:rsid w:val="0025324A"/>
    <w:rsid w:val="00253B5A"/>
    <w:rsid w:val="00253EFB"/>
    <w:rsid w:val="00256DC4"/>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A53"/>
    <w:rsid w:val="00284FFF"/>
    <w:rsid w:val="002871E7"/>
    <w:rsid w:val="00290E84"/>
    <w:rsid w:val="002915D2"/>
    <w:rsid w:val="0029212A"/>
    <w:rsid w:val="00295BD9"/>
    <w:rsid w:val="00296899"/>
    <w:rsid w:val="00297B7F"/>
    <w:rsid w:val="00297E1C"/>
    <w:rsid w:val="002A19EF"/>
    <w:rsid w:val="002A1BF8"/>
    <w:rsid w:val="002A2092"/>
    <w:rsid w:val="002A3A4E"/>
    <w:rsid w:val="002A50FB"/>
    <w:rsid w:val="002A5C0B"/>
    <w:rsid w:val="002A7BEE"/>
    <w:rsid w:val="002A7C53"/>
    <w:rsid w:val="002B0394"/>
    <w:rsid w:val="002B0503"/>
    <w:rsid w:val="002B0F9C"/>
    <w:rsid w:val="002B1781"/>
    <w:rsid w:val="002B2C36"/>
    <w:rsid w:val="002B4BDA"/>
    <w:rsid w:val="002B6FBD"/>
    <w:rsid w:val="002B78D6"/>
    <w:rsid w:val="002B7D6D"/>
    <w:rsid w:val="002C24DC"/>
    <w:rsid w:val="002C2D1E"/>
    <w:rsid w:val="002C2F1E"/>
    <w:rsid w:val="002C3775"/>
    <w:rsid w:val="002C37E9"/>
    <w:rsid w:val="002C50C1"/>
    <w:rsid w:val="002C59B3"/>
    <w:rsid w:val="002C5D9C"/>
    <w:rsid w:val="002C6ADC"/>
    <w:rsid w:val="002C799A"/>
    <w:rsid w:val="002C7D3E"/>
    <w:rsid w:val="002C7D5E"/>
    <w:rsid w:val="002D30ED"/>
    <w:rsid w:val="002D425B"/>
    <w:rsid w:val="002D462F"/>
    <w:rsid w:val="002D5FFB"/>
    <w:rsid w:val="002E000D"/>
    <w:rsid w:val="002E2221"/>
    <w:rsid w:val="002E2730"/>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4119"/>
    <w:rsid w:val="00304A8D"/>
    <w:rsid w:val="00305152"/>
    <w:rsid w:val="003055BC"/>
    <w:rsid w:val="00305D05"/>
    <w:rsid w:val="003063D7"/>
    <w:rsid w:val="003067A5"/>
    <w:rsid w:val="00306D73"/>
    <w:rsid w:val="0031015D"/>
    <w:rsid w:val="00310293"/>
    <w:rsid w:val="00310767"/>
    <w:rsid w:val="003120C2"/>
    <w:rsid w:val="003121B2"/>
    <w:rsid w:val="00314801"/>
    <w:rsid w:val="0031486D"/>
    <w:rsid w:val="00320956"/>
    <w:rsid w:val="00320A1A"/>
    <w:rsid w:val="00320DB8"/>
    <w:rsid w:val="003214D3"/>
    <w:rsid w:val="00322297"/>
    <w:rsid w:val="00322854"/>
    <w:rsid w:val="00322D89"/>
    <w:rsid w:val="0032308C"/>
    <w:rsid w:val="003231F8"/>
    <w:rsid w:val="003234DA"/>
    <w:rsid w:val="0032360B"/>
    <w:rsid w:val="00323A2A"/>
    <w:rsid w:val="003247D3"/>
    <w:rsid w:val="0032542F"/>
    <w:rsid w:val="00327CD6"/>
    <w:rsid w:val="00330B19"/>
    <w:rsid w:val="00332A2A"/>
    <w:rsid w:val="0033521E"/>
    <w:rsid w:val="00335315"/>
    <w:rsid w:val="003355BF"/>
    <w:rsid w:val="00335A04"/>
    <w:rsid w:val="00335AA7"/>
    <w:rsid w:val="0033621A"/>
    <w:rsid w:val="00336E9E"/>
    <w:rsid w:val="0033701D"/>
    <w:rsid w:val="00341D64"/>
    <w:rsid w:val="00342E15"/>
    <w:rsid w:val="00343A71"/>
    <w:rsid w:val="00344CDB"/>
    <w:rsid w:val="003454B5"/>
    <w:rsid w:val="003467C0"/>
    <w:rsid w:val="00350C07"/>
    <w:rsid w:val="00351552"/>
    <w:rsid w:val="00351BB0"/>
    <w:rsid w:val="00351CCB"/>
    <w:rsid w:val="00356C6A"/>
    <w:rsid w:val="003605CF"/>
    <w:rsid w:val="0036107B"/>
    <w:rsid w:val="0036260D"/>
    <w:rsid w:val="0036559A"/>
    <w:rsid w:val="003658BB"/>
    <w:rsid w:val="00366129"/>
    <w:rsid w:val="003670D3"/>
    <w:rsid w:val="003674D9"/>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75F"/>
    <w:rsid w:val="00394856"/>
    <w:rsid w:val="003950B0"/>
    <w:rsid w:val="003A2960"/>
    <w:rsid w:val="003A2F93"/>
    <w:rsid w:val="003A3258"/>
    <w:rsid w:val="003A5BBB"/>
    <w:rsid w:val="003A6624"/>
    <w:rsid w:val="003B0663"/>
    <w:rsid w:val="003B0B65"/>
    <w:rsid w:val="003B0C06"/>
    <w:rsid w:val="003B10FE"/>
    <w:rsid w:val="003B1937"/>
    <w:rsid w:val="003B298C"/>
    <w:rsid w:val="003B3233"/>
    <w:rsid w:val="003B40FF"/>
    <w:rsid w:val="003B4192"/>
    <w:rsid w:val="003B6818"/>
    <w:rsid w:val="003B77D8"/>
    <w:rsid w:val="003B7AD4"/>
    <w:rsid w:val="003C06D3"/>
    <w:rsid w:val="003C2422"/>
    <w:rsid w:val="003C2E8C"/>
    <w:rsid w:val="003C52DA"/>
    <w:rsid w:val="003C708B"/>
    <w:rsid w:val="003D01BE"/>
    <w:rsid w:val="003D029C"/>
    <w:rsid w:val="003D1409"/>
    <w:rsid w:val="003D2518"/>
    <w:rsid w:val="003D2532"/>
    <w:rsid w:val="003D34AD"/>
    <w:rsid w:val="003D574D"/>
    <w:rsid w:val="003D7A87"/>
    <w:rsid w:val="003E03E9"/>
    <w:rsid w:val="003E22CE"/>
    <w:rsid w:val="003E2E79"/>
    <w:rsid w:val="003E365D"/>
    <w:rsid w:val="003E4952"/>
    <w:rsid w:val="003E518E"/>
    <w:rsid w:val="003E5F76"/>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31215"/>
    <w:rsid w:val="004312FF"/>
    <w:rsid w:val="004347DD"/>
    <w:rsid w:val="00434BD1"/>
    <w:rsid w:val="00434C15"/>
    <w:rsid w:val="0043580E"/>
    <w:rsid w:val="00436790"/>
    <w:rsid w:val="004372B4"/>
    <w:rsid w:val="00437792"/>
    <w:rsid w:val="004416AC"/>
    <w:rsid w:val="004422D4"/>
    <w:rsid w:val="00443843"/>
    <w:rsid w:val="00443D15"/>
    <w:rsid w:val="00444432"/>
    <w:rsid w:val="00444A24"/>
    <w:rsid w:val="00445DE6"/>
    <w:rsid w:val="0044660B"/>
    <w:rsid w:val="00446635"/>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AE7"/>
    <w:rsid w:val="00464C89"/>
    <w:rsid w:val="004652DA"/>
    <w:rsid w:val="0046602F"/>
    <w:rsid w:val="0046632E"/>
    <w:rsid w:val="00466C79"/>
    <w:rsid w:val="004672C2"/>
    <w:rsid w:val="00470130"/>
    <w:rsid w:val="004710D0"/>
    <w:rsid w:val="00471590"/>
    <w:rsid w:val="004721B0"/>
    <w:rsid w:val="00472381"/>
    <w:rsid w:val="004727AB"/>
    <w:rsid w:val="004732A8"/>
    <w:rsid w:val="00473AF7"/>
    <w:rsid w:val="004750BD"/>
    <w:rsid w:val="00476227"/>
    <w:rsid w:val="0047629C"/>
    <w:rsid w:val="0047674C"/>
    <w:rsid w:val="00480D7A"/>
    <w:rsid w:val="00481591"/>
    <w:rsid w:val="00481ADB"/>
    <w:rsid w:val="00482035"/>
    <w:rsid w:val="00482E65"/>
    <w:rsid w:val="00483573"/>
    <w:rsid w:val="00483594"/>
    <w:rsid w:val="00483ABD"/>
    <w:rsid w:val="004852D7"/>
    <w:rsid w:val="00485E95"/>
    <w:rsid w:val="004863EC"/>
    <w:rsid w:val="00490D56"/>
    <w:rsid w:val="004933EA"/>
    <w:rsid w:val="004971D3"/>
    <w:rsid w:val="00497451"/>
    <w:rsid w:val="00497B04"/>
    <w:rsid w:val="004A1372"/>
    <w:rsid w:val="004A1AD2"/>
    <w:rsid w:val="004A5C2D"/>
    <w:rsid w:val="004A60DA"/>
    <w:rsid w:val="004B100F"/>
    <w:rsid w:val="004B1367"/>
    <w:rsid w:val="004B2196"/>
    <w:rsid w:val="004B26EA"/>
    <w:rsid w:val="004B4B69"/>
    <w:rsid w:val="004B51CE"/>
    <w:rsid w:val="004B6707"/>
    <w:rsid w:val="004B6758"/>
    <w:rsid w:val="004C0DF1"/>
    <w:rsid w:val="004C0EF0"/>
    <w:rsid w:val="004C27DE"/>
    <w:rsid w:val="004C2F1E"/>
    <w:rsid w:val="004C4BFB"/>
    <w:rsid w:val="004C5CA1"/>
    <w:rsid w:val="004C5F73"/>
    <w:rsid w:val="004C6B1A"/>
    <w:rsid w:val="004C7300"/>
    <w:rsid w:val="004D28A8"/>
    <w:rsid w:val="004D2DE5"/>
    <w:rsid w:val="004D3854"/>
    <w:rsid w:val="004D427D"/>
    <w:rsid w:val="004D5D4B"/>
    <w:rsid w:val="004D64FD"/>
    <w:rsid w:val="004E0379"/>
    <w:rsid w:val="004E03F0"/>
    <w:rsid w:val="004E0728"/>
    <w:rsid w:val="004E2E57"/>
    <w:rsid w:val="004E37AD"/>
    <w:rsid w:val="004E3D8D"/>
    <w:rsid w:val="004E457E"/>
    <w:rsid w:val="004E4B2F"/>
    <w:rsid w:val="004E652C"/>
    <w:rsid w:val="004E7A29"/>
    <w:rsid w:val="004F10B8"/>
    <w:rsid w:val="004F1C71"/>
    <w:rsid w:val="004F1F43"/>
    <w:rsid w:val="004F55FB"/>
    <w:rsid w:val="004F5EAD"/>
    <w:rsid w:val="004F640E"/>
    <w:rsid w:val="005028C4"/>
    <w:rsid w:val="0050366E"/>
    <w:rsid w:val="00503DF9"/>
    <w:rsid w:val="00504218"/>
    <w:rsid w:val="00504CF9"/>
    <w:rsid w:val="005057F1"/>
    <w:rsid w:val="00506B82"/>
    <w:rsid w:val="005075ED"/>
    <w:rsid w:val="00507DDA"/>
    <w:rsid w:val="00510828"/>
    <w:rsid w:val="0051124D"/>
    <w:rsid w:val="005119FC"/>
    <w:rsid w:val="00512059"/>
    <w:rsid w:val="0051301E"/>
    <w:rsid w:val="005143B5"/>
    <w:rsid w:val="0051503A"/>
    <w:rsid w:val="00516DAF"/>
    <w:rsid w:val="00520B0C"/>
    <w:rsid w:val="00522B46"/>
    <w:rsid w:val="00522E41"/>
    <w:rsid w:val="0052344F"/>
    <w:rsid w:val="00523676"/>
    <w:rsid w:val="00523CF3"/>
    <w:rsid w:val="00525CD7"/>
    <w:rsid w:val="00527425"/>
    <w:rsid w:val="00530848"/>
    <w:rsid w:val="00534F47"/>
    <w:rsid w:val="00540C70"/>
    <w:rsid w:val="0054178C"/>
    <w:rsid w:val="0054196C"/>
    <w:rsid w:val="00541DB3"/>
    <w:rsid w:val="00542B6B"/>
    <w:rsid w:val="005443CE"/>
    <w:rsid w:val="0054585D"/>
    <w:rsid w:val="005458D4"/>
    <w:rsid w:val="0054601C"/>
    <w:rsid w:val="00546A95"/>
    <w:rsid w:val="00546F2A"/>
    <w:rsid w:val="00547379"/>
    <w:rsid w:val="005502F1"/>
    <w:rsid w:val="00551433"/>
    <w:rsid w:val="005529BF"/>
    <w:rsid w:val="00553BE4"/>
    <w:rsid w:val="00554A10"/>
    <w:rsid w:val="00555DC8"/>
    <w:rsid w:val="00556914"/>
    <w:rsid w:val="00560419"/>
    <w:rsid w:val="00560605"/>
    <w:rsid w:val="005611C7"/>
    <w:rsid w:val="0056183A"/>
    <w:rsid w:val="00562B6A"/>
    <w:rsid w:val="005644BE"/>
    <w:rsid w:val="005644EC"/>
    <w:rsid w:val="005649CA"/>
    <w:rsid w:val="005656D6"/>
    <w:rsid w:val="00565D85"/>
    <w:rsid w:val="0056742E"/>
    <w:rsid w:val="00570675"/>
    <w:rsid w:val="00570B44"/>
    <w:rsid w:val="00570C59"/>
    <w:rsid w:val="00571581"/>
    <w:rsid w:val="00573EA7"/>
    <w:rsid w:val="005744C7"/>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88B"/>
    <w:rsid w:val="00585D60"/>
    <w:rsid w:val="0059126B"/>
    <w:rsid w:val="00591E1F"/>
    <w:rsid w:val="00594286"/>
    <w:rsid w:val="00594CCC"/>
    <w:rsid w:val="005956F8"/>
    <w:rsid w:val="00596236"/>
    <w:rsid w:val="00596432"/>
    <w:rsid w:val="00597B0A"/>
    <w:rsid w:val="00597D02"/>
    <w:rsid w:val="00597EB6"/>
    <w:rsid w:val="005A0814"/>
    <w:rsid w:val="005A0F53"/>
    <w:rsid w:val="005A1305"/>
    <w:rsid w:val="005A21B5"/>
    <w:rsid w:val="005A25CA"/>
    <w:rsid w:val="005A33F5"/>
    <w:rsid w:val="005A5A5B"/>
    <w:rsid w:val="005A5BD3"/>
    <w:rsid w:val="005B0A32"/>
    <w:rsid w:val="005B0E7C"/>
    <w:rsid w:val="005B2CDE"/>
    <w:rsid w:val="005B3AA0"/>
    <w:rsid w:val="005B3FC7"/>
    <w:rsid w:val="005B7FA7"/>
    <w:rsid w:val="005C357F"/>
    <w:rsid w:val="005C4355"/>
    <w:rsid w:val="005C59A2"/>
    <w:rsid w:val="005D0B37"/>
    <w:rsid w:val="005D0B6F"/>
    <w:rsid w:val="005D1120"/>
    <w:rsid w:val="005D1594"/>
    <w:rsid w:val="005D1ACF"/>
    <w:rsid w:val="005D4579"/>
    <w:rsid w:val="005D4841"/>
    <w:rsid w:val="005D5093"/>
    <w:rsid w:val="005D5416"/>
    <w:rsid w:val="005D5869"/>
    <w:rsid w:val="005D6013"/>
    <w:rsid w:val="005E1D9E"/>
    <w:rsid w:val="005E4BEA"/>
    <w:rsid w:val="005E50B6"/>
    <w:rsid w:val="005E56F3"/>
    <w:rsid w:val="005E650E"/>
    <w:rsid w:val="005E6B38"/>
    <w:rsid w:val="005F0229"/>
    <w:rsid w:val="005F2379"/>
    <w:rsid w:val="005F386C"/>
    <w:rsid w:val="005F392C"/>
    <w:rsid w:val="005F58D7"/>
    <w:rsid w:val="005F6A57"/>
    <w:rsid w:val="005F6CA4"/>
    <w:rsid w:val="005F71C1"/>
    <w:rsid w:val="005F767B"/>
    <w:rsid w:val="005F78FE"/>
    <w:rsid w:val="005F7A1F"/>
    <w:rsid w:val="005F7B6C"/>
    <w:rsid w:val="00600D82"/>
    <w:rsid w:val="00602E82"/>
    <w:rsid w:val="0060610B"/>
    <w:rsid w:val="00606A58"/>
    <w:rsid w:val="00612112"/>
    <w:rsid w:val="006152D4"/>
    <w:rsid w:val="006153AC"/>
    <w:rsid w:val="0061779F"/>
    <w:rsid w:val="0062004E"/>
    <w:rsid w:val="006205C4"/>
    <w:rsid w:val="00620CD3"/>
    <w:rsid w:val="0062147C"/>
    <w:rsid w:val="006217E4"/>
    <w:rsid w:val="00622A16"/>
    <w:rsid w:val="00623C51"/>
    <w:rsid w:val="00624D37"/>
    <w:rsid w:val="00625F4D"/>
    <w:rsid w:val="006272C3"/>
    <w:rsid w:val="0063010D"/>
    <w:rsid w:val="006305CD"/>
    <w:rsid w:val="0063101A"/>
    <w:rsid w:val="00631435"/>
    <w:rsid w:val="00631438"/>
    <w:rsid w:val="006341AF"/>
    <w:rsid w:val="00634FEE"/>
    <w:rsid w:val="0063617C"/>
    <w:rsid w:val="00637E6E"/>
    <w:rsid w:val="00641214"/>
    <w:rsid w:val="0064282C"/>
    <w:rsid w:val="00644A4A"/>
    <w:rsid w:val="00645064"/>
    <w:rsid w:val="006461B6"/>
    <w:rsid w:val="006477EB"/>
    <w:rsid w:val="00650452"/>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25DE"/>
    <w:rsid w:val="00683FB0"/>
    <w:rsid w:val="00684089"/>
    <w:rsid w:val="0068589E"/>
    <w:rsid w:val="00686162"/>
    <w:rsid w:val="00690326"/>
    <w:rsid w:val="00690707"/>
    <w:rsid w:val="0069102A"/>
    <w:rsid w:val="00692543"/>
    <w:rsid w:val="00692AE1"/>
    <w:rsid w:val="00693A96"/>
    <w:rsid w:val="00694FCA"/>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156C"/>
    <w:rsid w:val="006C1F73"/>
    <w:rsid w:val="006C2E03"/>
    <w:rsid w:val="006C307C"/>
    <w:rsid w:val="006C3E5E"/>
    <w:rsid w:val="006C5908"/>
    <w:rsid w:val="006D08BA"/>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0697"/>
    <w:rsid w:val="006F20C3"/>
    <w:rsid w:val="006F4EE1"/>
    <w:rsid w:val="006F5552"/>
    <w:rsid w:val="006F5666"/>
    <w:rsid w:val="006F7D63"/>
    <w:rsid w:val="00700074"/>
    <w:rsid w:val="00702131"/>
    <w:rsid w:val="007042AC"/>
    <w:rsid w:val="00704829"/>
    <w:rsid w:val="007061FD"/>
    <w:rsid w:val="0071008C"/>
    <w:rsid w:val="007105D1"/>
    <w:rsid w:val="0071092B"/>
    <w:rsid w:val="007119CE"/>
    <w:rsid w:val="007133F5"/>
    <w:rsid w:val="007136AA"/>
    <w:rsid w:val="00713959"/>
    <w:rsid w:val="00713EEB"/>
    <w:rsid w:val="00715B80"/>
    <w:rsid w:val="00716521"/>
    <w:rsid w:val="007178A5"/>
    <w:rsid w:val="0072333C"/>
    <w:rsid w:val="0072546E"/>
    <w:rsid w:val="00726A77"/>
    <w:rsid w:val="00726C62"/>
    <w:rsid w:val="00730BEA"/>
    <w:rsid w:val="0073159D"/>
    <w:rsid w:val="007315ED"/>
    <w:rsid w:val="00731641"/>
    <w:rsid w:val="00733632"/>
    <w:rsid w:val="00735490"/>
    <w:rsid w:val="0073733F"/>
    <w:rsid w:val="00740106"/>
    <w:rsid w:val="007413AA"/>
    <w:rsid w:val="00743148"/>
    <w:rsid w:val="00743463"/>
    <w:rsid w:val="00743AF8"/>
    <w:rsid w:val="00743D59"/>
    <w:rsid w:val="00746BAF"/>
    <w:rsid w:val="007509DE"/>
    <w:rsid w:val="00751994"/>
    <w:rsid w:val="0075203C"/>
    <w:rsid w:val="00752528"/>
    <w:rsid w:val="00752916"/>
    <w:rsid w:val="00753290"/>
    <w:rsid w:val="00753636"/>
    <w:rsid w:val="007539F0"/>
    <w:rsid w:val="007569EB"/>
    <w:rsid w:val="00757158"/>
    <w:rsid w:val="00762B3E"/>
    <w:rsid w:val="00762BD5"/>
    <w:rsid w:val="00763426"/>
    <w:rsid w:val="00763C2B"/>
    <w:rsid w:val="00764420"/>
    <w:rsid w:val="007700AD"/>
    <w:rsid w:val="00772674"/>
    <w:rsid w:val="00772C29"/>
    <w:rsid w:val="007735C5"/>
    <w:rsid w:val="00773807"/>
    <w:rsid w:val="007746B5"/>
    <w:rsid w:val="007751F2"/>
    <w:rsid w:val="00775792"/>
    <w:rsid w:val="00775AE6"/>
    <w:rsid w:val="007760A6"/>
    <w:rsid w:val="00777D1A"/>
    <w:rsid w:val="0078008E"/>
    <w:rsid w:val="00783130"/>
    <w:rsid w:val="007844A7"/>
    <w:rsid w:val="00785441"/>
    <w:rsid w:val="00786443"/>
    <w:rsid w:val="007903D6"/>
    <w:rsid w:val="0079206B"/>
    <w:rsid w:val="00792143"/>
    <w:rsid w:val="0079380B"/>
    <w:rsid w:val="00794BA5"/>
    <w:rsid w:val="00794F90"/>
    <w:rsid w:val="007A0DF5"/>
    <w:rsid w:val="007A181E"/>
    <w:rsid w:val="007A207F"/>
    <w:rsid w:val="007A247E"/>
    <w:rsid w:val="007A2BA6"/>
    <w:rsid w:val="007A35C1"/>
    <w:rsid w:val="007A38E4"/>
    <w:rsid w:val="007A48A0"/>
    <w:rsid w:val="007A4E08"/>
    <w:rsid w:val="007A56E5"/>
    <w:rsid w:val="007A605E"/>
    <w:rsid w:val="007A6AE8"/>
    <w:rsid w:val="007A7466"/>
    <w:rsid w:val="007B0E0B"/>
    <w:rsid w:val="007B10A7"/>
    <w:rsid w:val="007B1567"/>
    <w:rsid w:val="007B1A9C"/>
    <w:rsid w:val="007B25B5"/>
    <w:rsid w:val="007B2B97"/>
    <w:rsid w:val="007B442B"/>
    <w:rsid w:val="007B60D7"/>
    <w:rsid w:val="007B653A"/>
    <w:rsid w:val="007C0291"/>
    <w:rsid w:val="007C18B5"/>
    <w:rsid w:val="007C299D"/>
    <w:rsid w:val="007C2D5E"/>
    <w:rsid w:val="007C317B"/>
    <w:rsid w:val="007C373D"/>
    <w:rsid w:val="007C5075"/>
    <w:rsid w:val="007C5E73"/>
    <w:rsid w:val="007C61AA"/>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3413"/>
    <w:rsid w:val="007E5745"/>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2F8B"/>
    <w:rsid w:val="00803973"/>
    <w:rsid w:val="0080440F"/>
    <w:rsid w:val="00807A07"/>
    <w:rsid w:val="00810309"/>
    <w:rsid w:val="00810EC8"/>
    <w:rsid w:val="0081243F"/>
    <w:rsid w:val="00812984"/>
    <w:rsid w:val="00813189"/>
    <w:rsid w:val="0081348A"/>
    <w:rsid w:val="00813993"/>
    <w:rsid w:val="008142D5"/>
    <w:rsid w:val="00814E16"/>
    <w:rsid w:val="00816299"/>
    <w:rsid w:val="0081681D"/>
    <w:rsid w:val="00816916"/>
    <w:rsid w:val="008178F9"/>
    <w:rsid w:val="0082059E"/>
    <w:rsid w:val="00822861"/>
    <w:rsid w:val="00823E64"/>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56CA"/>
    <w:rsid w:val="00846029"/>
    <w:rsid w:val="00846411"/>
    <w:rsid w:val="0084677E"/>
    <w:rsid w:val="00846AC7"/>
    <w:rsid w:val="00846E16"/>
    <w:rsid w:val="00850263"/>
    <w:rsid w:val="008511E0"/>
    <w:rsid w:val="00851F8D"/>
    <w:rsid w:val="00855552"/>
    <w:rsid w:val="0085775F"/>
    <w:rsid w:val="008618DE"/>
    <w:rsid w:val="00861EF2"/>
    <w:rsid w:val="00862E36"/>
    <w:rsid w:val="00863125"/>
    <w:rsid w:val="00863837"/>
    <w:rsid w:val="00863B38"/>
    <w:rsid w:val="008642B1"/>
    <w:rsid w:val="008644DF"/>
    <w:rsid w:val="00864EBF"/>
    <w:rsid w:val="008661D7"/>
    <w:rsid w:val="00867852"/>
    <w:rsid w:val="00867AFE"/>
    <w:rsid w:val="00867C12"/>
    <w:rsid w:val="0087030E"/>
    <w:rsid w:val="008705C2"/>
    <w:rsid w:val="008714FF"/>
    <w:rsid w:val="00871815"/>
    <w:rsid w:val="008747A2"/>
    <w:rsid w:val="00874931"/>
    <w:rsid w:val="0087536F"/>
    <w:rsid w:val="0087583C"/>
    <w:rsid w:val="008771BE"/>
    <w:rsid w:val="00877B92"/>
    <w:rsid w:val="00877FDC"/>
    <w:rsid w:val="008815F5"/>
    <w:rsid w:val="00881A31"/>
    <w:rsid w:val="00882619"/>
    <w:rsid w:val="00884045"/>
    <w:rsid w:val="00884BE4"/>
    <w:rsid w:val="00884D41"/>
    <w:rsid w:val="00885902"/>
    <w:rsid w:val="0089017E"/>
    <w:rsid w:val="00890A08"/>
    <w:rsid w:val="00890E06"/>
    <w:rsid w:val="00891343"/>
    <w:rsid w:val="0089397A"/>
    <w:rsid w:val="00894133"/>
    <w:rsid w:val="0089629F"/>
    <w:rsid w:val="00896866"/>
    <w:rsid w:val="0089758E"/>
    <w:rsid w:val="008A0C1D"/>
    <w:rsid w:val="008A2B3A"/>
    <w:rsid w:val="008A3050"/>
    <w:rsid w:val="008A39B6"/>
    <w:rsid w:val="008A4EF9"/>
    <w:rsid w:val="008A5812"/>
    <w:rsid w:val="008A64B9"/>
    <w:rsid w:val="008A686D"/>
    <w:rsid w:val="008A7FE9"/>
    <w:rsid w:val="008B0F38"/>
    <w:rsid w:val="008B314B"/>
    <w:rsid w:val="008B39DB"/>
    <w:rsid w:val="008B48C4"/>
    <w:rsid w:val="008C1926"/>
    <w:rsid w:val="008C1EBD"/>
    <w:rsid w:val="008C4A86"/>
    <w:rsid w:val="008C58A8"/>
    <w:rsid w:val="008C6332"/>
    <w:rsid w:val="008C6CEB"/>
    <w:rsid w:val="008C7A4A"/>
    <w:rsid w:val="008C7ABD"/>
    <w:rsid w:val="008D0C1A"/>
    <w:rsid w:val="008D1053"/>
    <w:rsid w:val="008D1B0F"/>
    <w:rsid w:val="008D3089"/>
    <w:rsid w:val="008D33F7"/>
    <w:rsid w:val="008D423C"/>
    <w:rsid w:val="008D537A"/>
    <w:rsid w:val="008D5468"/>
    <w:rsid w:val="008D566E"/>
    <w:rsid w:val="008D58ED"/>
    <w:rsid w:val="008D689D"/>
    <w:rsid w:val="008D6BC4"/>
    <w:rsid w:val="008D7B0D"/>
    <w:rsid w:val="008D7C0F"/>
    <w:rsid w:val="008E191E"/>
    <w:rsid w:val="008E31B4"/>
    <w:rsid w:val="008E3284"/>
    <w:rsid w:val="008E3F77"/>
    <w:rsid w:val="008E43C5"/>
    <w:rsid w:val="008E5539"/>
    <w:rsid w:val="008F1348"/>
    <w:rsid w:val="008F2F5D"/>
    <w:rsid w:val="008F6A41"/>
    <w:rsid w:val="008F7C13"/>
    <w:rsid w:val="00900086"/>
    <w:rsid w:val="009011C7"/>
    <w:rsid w:val="0090156B"/>
    <w:rsid w:val="00902C36"/>
    <w:rsid w:val="00903354"/>
    <w:rsid w:val="00903DE9"/>
    <w:rsid w:val="00903E81"/>
    <w:rsid w:val="009042B6"/>
    <w:rsid w:val="00904AA5"/>
    <w:rsid w:val="00907FC8"/>
    <w:rsid w:val="00910951"/>
    <w:rsid w:val="0091331D"/>
    <w:rsid w:val="00913B18"/>
    <w:rsid w:val="00913D7F"/>
    <w:rsid w:val="009149AD"/>
    <w:rsid w:val="00916EC4"/>
    <w:rsid w:val="009206B6"/>
    <w:rsid w:val="00920DD4"/>
    <w:rsid w:val="009212F9"/>
    <w:rsid w:val="00922274"/>
    <w:rsid w:val="00926625"/>
    <w:rsid w:val="00926EC4"/>
    <w:rsid w:val="00927A75"/>
    <w:rsid w:val="00931CB3"/>
    <w:rsid w:val="00933B30"/>
    <w:rsid w:val="0093607E"/>
    <w:rsid w:val="00936A15"/>
    <w:rsid w:val="00940932"/>
    <w:rsid w:val="00942149"/>
    <w:rsid w:val="009430B3"/>
    <w:rsid w:val="0094395D"/>
    <w:rsid w:val="00943D85"/>
    <w:rsid w:val="00944879"/>
    <w:rsid w:val="00946C01"/>
    <w:rsid w:val="0094750E"/>
    <w:rsid w:val="009519AA"/>
    <w:rsid w:val="00951ADA"/>
    <w:rsid w:val="00951B69"/>
    <w:rsid w:val="0095557C"/>
    <w:rsid w:val="00955AB1"/>
    <w:rsid w:val="00956A43"/>
    <w:rsid w:val="00960CB4"/>
    <w:rsid w:val="0096446C"/>
    <w:rsid w:val="009651E1"/>
    <w:rsid w:val="00966B36"/>
    <w:rsid w:val="009678C3"/>
    <w:rsid w:val="00971DAF"/>
    <w:rsid w:val="0097396D"/>
    <w:rsid w:val="00974F02"/>
    <w:rsid w:val="00975422"/>
    <w:rsid w:val="00975635"/>
    <w:rsid w:val="00975893"/>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B62A6"/>
    <w:rsid w:val="009C0FDA"/>
    <w:rsid w:val="009C25C7"/>
    <w:rsid w:val="009C57BB"/>
    <w:rsid w:val="009C5E4D"/>
    <w:rsid w:val="009C626D"/>
    <w:rsid w:val="009C6A4F"/>
    <w:rsid w:val="009C6B2E"/>
    <w:rsid w:val="009C6BFD"/>
    <w:rsid w:val="009D01FD"/>
    <w:rsid w:val="009D0AC5"/>
    <w:rsid w:val="009D3C81"/>
    <w:rsid w:val="009D462D"/>
    <w:rsid w:val="009E05E9"/>
    <w:rsid w:val="009E31D7"/>
    <w:rsid w:val="009E4242"/>
    <w:rsid w:val="009E4A47"/>
    <w:rsid w:val="009E6202"/>
    <w:rsid w:val="009F1239"/>
    <w:rsid w:val="009F132B"/>
    <w:rsid w:val="009F15C0"/>
    <w:rsid w:val="009F1737"/>
    <w:rsid w:val="009F2D9D"/>
    <w:rsid w:val="009F346D"/>
    <w:rsid w:val="009F3B86"/>
    <w:rsid w:val="009F3D9C"/>
    <w:rsid w:val="009F4CA1"/>
    <w:rsid w:val="009F4EE4"/>
    <w:rsid w:val="009F4F60"/>
    <w:rsid w:val="009F521D"/>
    <w:rsid w:val="009F5992"/>
    <w:rsid w:val="009F5C21"/>
    <w:rsid w:val="00A03A71"/>
    <w:rsid w:val="00A040BC"/>
    <w:rsid w:val="00A04864"/>
    <w:rsid w:val="00A0513B"/>
    <w:rsid w:val="00A0574A"/>
    <w:rsid w:val="00A07EAF"/>
    <w:rsid w:val="00A1165E"/>
    <w:rsid w:val="00A11673"/>
    <w:rsid w:val="00A1280F"/>
    <w:rsid w:val="00A12D93"/>
    <w:rsid w:val="00A12FA0"/>
    <w:rsid w:val="00A136C6"/>
    <w:rsid w:val="00A1545C"/>
    <w:rsid w:val="00A160CA"/>
    <w:rsid w:val="00A17C84"/>
    <w:rsid w:val="00A20755"/>
    <w:rsid w:val="00A20EDE"/>
    <w:rsid w:val="00A21CB8"/>
    <w:rsid w:val="00A22118"/>
    <w:rsid w:val="00A221B7"/>
    <w:rsid w:val="00A2371F"/>
    <w:rsid w:val="00A24BA4"/>
    <w:rsid w:val="00A25ABD"/>
    <w:rsid w:val="00A25ADE"/>
    <w:rsid w:val="00A2691C"/>
    <w:rsid w:val="00A27282"/>
    <w:rsid w:val="00A27624"/>
    <w:rsid w:val="00A3218D"/>
    <w:rsid w:val="00A321B6"/>
    <w:rsid w:val="00A34D1E"/>
    <w:rsid w:val="00A35077"/>
    <w:rsid w:val="00A367B8"/>
    <w:rsid w:val="00A4159D"/>
    <w:rsid w:val="00A435D1"/>
    <w:rsid w:val="00A45996"/>
    <w:rsid w:val="00A47AFE"/>
    <w:rsid w:val="00A47C67"/>
    <w:rsid w:val="00A50CFF"/>
    <w:rsid w:val="00A5152E"/>
    <w:rsid w:val="00A5167F"/>
    <w:rsid w:val="00A51A5C"/>
    <w:rsid w:val="00A545B3"/>
    <w:rsid w:val="00A54AE5"/>
    <w:rsid w:val="00A55C7C"/>
    <w:rsid w:val="00A55FDC"/>
    <w:rsid w:val="00A566D8"/>
    <w:rsid w:val="00A56ABC"/>
    <w:rsid w:val="00A57E21"/>
    <w:rsid w:val="00A60085"/>
    <w:rsid w:val="00A6056C"/>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11F6"/>
    <w:rsid w:val="00A924F9"/>
    <w:rsid w:val="00A92F9E"/>
    <w:rsid w:val="00A93886"/>
    <w:rsid w:val="00A93988"/>
    <w:rsid w:val="00A94765"/>
    <w:rsid w:val="00A94F5B"/>
    <w:rsid w:val="00A9570B"/>
    <w:rsid w:val="00A95871"/>
    <w:rsid w:val="00A969AE"/>
    <w:rsid w:val="00A97261"/>
    <w:rsid w:val="00A974AE"/>
    <w:rsid w:val="00AA02EE"/>
    <w:rsid w:val="00AA0998"/>
    <w:rsid w:val="00AA2221"/>
    <w:rsid w:val="00AA2314"/>
    <w:rsid w:val="00AA3F67"/>
    <w:rsid w:val="00AA438F"/>
    <w:rsid w:val="00AA4557"/>
    <w:rsid w:val="00AA4A05"/>
    <w:rsid w:val="00AB173E"/>
    <w:rsid w:val="00AB1E19"/>
    <w:rsid w:val="00AB53D0"/>
    <w:rsid w:val="00AB6411"/>
    <w:rsid w:val="00AB7F36"/>
    <w:rsid w:val="00AC049C"/>
    <w:rsid w:val="00AC0C89"/>
    <w:rsid w:val="00AC1A50"/>
    <w:rsid w:val="00AC25DF"/>
    <w:rsid w:val="00AC3204"/>
    <w:rsid w:val="00AC3818"/>
    <w:rsid w:val="00AC5576"/>
    <w:rsid w:val="00AC57EE"/>
    <w:rsid w:val="00AC5E29"/>
    <w:rsid w:val="00AC5F07"/>
    <w:rsid w:val="00AC76CB"/>
    <w:rsid w:val="00AC7AD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05"/>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B56"/>
    <w:rsid w:val="00B323AC"/>
    <w:rsid w:val="00B32AEE"/>
    <w:rsid w:val="00B3351C"/>
    <w:rsid w:val="00B35D15"/>
    <w:rsid w:val="00B36469"/>
    <w:rsid w:val="00B36B1C"/>
    <w:rsid w:val="00B36C2B"/>
    <w:rsid w:val="00B379F8"/>
    <w:rsid w:val="00B40023"/>
    <w:rsid w:val="00B41C35"/>
    <w:rsid w:val="00B41F44"/>
    <w:rsid w:val="00B43549"/>
    <w:rsid w:val="00B43656"/>
    <w:rsid w:val="00B441E6"/>
    <w:rsid w:val="00B44B26"/>
    <w:rsid w:val="00B46376"/>
    <w:rsid w:val="00B47862"/>
    <w:rsid w:val="00B47F70"/>
    <w:rsid w:val="00B501F1"/>
    <w:rsid w:val="00B509E3"/>
    <w:rsid w:val="00B514A7"/>
    <w:rsid w:val="00B5224D"/>
    <w:rsid w:val="00B5311B"/>
    <w:rsid w:val="00B53CEB"/>
    <w:rsid w:val="00B56BAB"/>
    <w:rsid w:val="00B56ED1"/>
    <w:rsid w:val="00B57824"/>
    <w:rsid w:val="00B60B4F"/>
    <w:rsid w:val="00B6150A"/>
    <w:rsid w:val="00B635DF"/>
    <w:rsid w:val="00B641FD"/>
    <w:rsid w:val="00B64FE6"/>
    <w:rsid w:val="00B6566D"/>
    <w:rsid w:val="00B73D66"/>
    <w:rsid w:val="00B801D5"/>
    <w:rsid w:val="00B80249"/>
    <w:rsid w:val="00B80D07"/>
    <w:rsid w:val="00B812B0"/>
    <w:rsid w:val="00B814A6"/>
    <w:rsid w:val="00B8453C"/>
    <w:rsid w:val="00B87058"/>
    <w:rsid w:val="00B87AB5"/>
    <w:rsid w:val="00B9108C"/>
    <w:rsid w:val="00B93B77"/>
    <w:rsid w:val="00B941AB"/>
    <w:rsid w:val="00B95971"/>
    <w:rsid w:val="00B95DC3"/>
    <w:rsid w:val="00B96827"/>
    <w:rsid w:val="00B972B4"/>
    <w:rsid w:val="00B972FF"/>
    <w:rsid w:val="00BA255F"/>
    <w:rsid w:val="00BB3421"/>
    <w:rsid w:val="00BB490F"/>
    <w:rsid w:val="00BB51DD"/>
    <w:rsid w:val="00BB56D8"/>
    <w:rsid w:val="00BB6281"/>
    <w:rsid w:val="00BB7366"/>
    <w:rsid w:val="00BB788F"/>
    <w:rsid w:val="00BC0089"/>
    <w:rsid w:val="00BC0326"/>
    <w:rsid w:val="00BC06FD"/>
    <w:rsid w:val="00BC0BD7"/>
    <w:rsid w:val="00BC1866"/>
    <w:rsid w:val="00BC1BAC"/>
    <w:rsid w:val="00BC1D80"/>
    <w:rsid w:val="00BC2AED"/>
    <w:rsid w:val="00BC2FC7"/>
    <w:rsid w:val="00BC31F0"/>
    <w:rsid w:val="00BC4D7F"/>
    <w:rsid w:val="00BC4E40"/>
    <w:rsid w:val="00BC4F30"/>
    <w:rsid w:val="00BC6F8D"/>
    <w:rsid w:val="00BC717A"/>
    <w:rsid w:val="00BC75E0"/>
    <w:rsid w:val="00BD0278"/>
    <w:rsid w:val="00BD1741"/>
    <w:rsid w:val="00BD18B4"/>
    <w:rsid w:val="00BD1E3C"/>
    <w:rsid w:val="00BD236A"/>
    <w:rsid w:val="00BD2857"/>
    <w:rsid w:val="00BD2C63"/>
    <w:rsid w:val="00BD4AEB"/>
    <w:rsid w:val="00BD56E4"/>
    <w:rsid w:val="00BD635E"/>
    <w:rsid w:val="00BD67F7"/>
    <w:rsid w:val="00BD7555"/>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361F"/>
    <w:rsid w:val="00C15CA2"/>
    <w:rsid w:val="00C16031"/>
    <w:rsid w:val="00C17C83"/>
    <w:rsid w:val="00C20A60"/>
    <w:rsid w:val="00C20E39"/>
    <w:rsid w:val="00C2214A"/>
    <w:rsid w:val="00C22CCC"/>
    <w:rsid w:val="00C23BC3"/>
    <w:rsid w:val="00C23E34"/>
    <w:rsid w:val="00C26C63"/>
    <w:rsid w:val="00C26DE3"/>
    <w:rsid w:val="00C2725C"/>
    <w:rsid w:val="00C344EE"/>
    <w:rsid w:val="00C35389"/>
    <w:rsid w:val="00C363C5"/>
    <w:rsid w:val="00C37CF9"/>
    <w:rsid w:val="00C409F7"/>
    <w:rsid w:val="00C43851"/>
    <w:rsid w:val="00C43D73"/>
    <w:rsid w:val="00C440DB"/>
    <w:rsid w:val="00C44A95"/>
    <w:rsid w:val="00C45365"/>
    <w:rsid w:val="00C4622E"/>
    <w:rsid w:val="00C46DD7"/>
    <w:rsid w:val="00C47169"/>
    <w:rsid w:val="00C47D9E"/>
    <w:rsid w:val="00C47FB5"/>
    <w:rsid w:val="00C50059"/>
    <w:rsid w:val="00C50759"/>
    <w:rsid w:val="00C52217"/>
    <w:rsid w:val="00C52EDA"/>
    <w:rsid w:val="00C5515D"/>
    <w:rsid w:val="00C5658B"/>
    <w:rsid w:val="00C57FEA"/>
    <w:rsid w:val="00C62EA0"/>
    <w:rsid w:val="00C63B0B"/>
    <w:rsid w:val="00C6748E"/>
    <w:rsid w:val="00C71125"/>
    <w:rsid w:val="00C740DE"/>
    <w:rsid w:val="00C76948"/>
    <w:rsid w:val="00C80AEA"/>
    <w:rsid w:val="00C81040"/>
    <w:rsid w:val="00C837F4"/>
    <w:rsid w:val="00C83813"/>
    <w:rsid w:val="00C84338"/>
    <w:rsid w:val="00C84802"/>
    <w:rsid w:val="00C84904"/>
    <w:rsid w:val="00C859BF"/>
    <w:rsid w:val="00C85DB8"/>
    <w:rsid w:val="00C87186"/>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B11C1"/>
    <w:rsid w:val="00CB18CC"/>
    <w:rsid w:val="00CB22EB"/>
    <w:rsid w:val="00CB4CFC"/>
    <w:rsid w:val="00CB5BEA"/>
    <w:rsid w:val="00CB653A"/>
    <w:rsid w:val="00CB6610"/>
    <w:rsid w:val="00CB760F"/>
    <w:rsid w:val="00CB7BD7"/>
    <w:rsid w:val="00CC04AB"/>
    <w:rsid w:val="00CC0B44"/>
    <w:rsid w:val="00CC3C51"/>
    <w:rsid w:val="00CC3D7F"/>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B4F"/>
    <w:rsid w:val="00CF427A"/>
    <w:rsid w:val="00CF491D"/>
    <w:rsid w:val="00CF6296"/>
    <w:rsid w:val="00CF6967"/>
    <w:rsid w:val="00CF73D2"/>
    <w:rsid w:val="00D00694"/>
    <w:rsid w:val="00D00861"/>
    <w:rsid w:val="00D01CC2"/>
    <w:rsid w:val="00D025D4"/>
    <w:rsid w:val="00D0270E"/>
    <w:rsid w:val="00D05AB5"/>
    <w:rsid w:val="00D07E33"/>
    <w:rsid w:val="00D13BC0"/>
    <w:rsid w:val="00D13D1D"/>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11EA"/>
    <w:rsid w:val="00D3151A"/>
    <w:rsid w:val="00D31603"/>
    <w:rsid w:val="00D31CD0"/>
    <w:rsid w:val="00D31DD1"/>
    <w:rsid w:val="00D32004"/>
    <w:rsid w:val="00D3332D"/>
    <w:rsid w:val="00D361D8"/>
    <w:rsid w:val="00D40E56"/>
    <w:rsid w:val="00D418CD"/>
    <w:rsid w:val="00D419C8"/>
    <w:rsid w:val="00D42B07"/>
    <w:rsid w:val="00D42EF0"/>
    <w:rsid w:val="00D43D09"/>
    <w:rsid w:val="00D470AE"/>
    <w:rsid w:val="00D4767A"/>
    <w:rsid w:val="00D5187F"/>
    <w:rsid w:val="00D532C2"/>
    <w:rsid w:val="00D54FEA"/>
    <w:rsid w:val="00D55D76"/>
    <w:rsid w:val="00D562B2"/>
    <w:rsid w:val="00D57D64"/>
    <w:rsid w:val="00D6018C"/>
    <w:rsid w:val="00D605D7"/>
    <w:rsid w:val="00D60C05"/>
    <w:rsid w:val="00D60E3E"/>
    <w:rsid w:val="00D63C20"/>
    <w:rsid w:val="00D64391"/>
    <w:rsid w:val="00D66CE2"/>
    <w:rsid w:val="00D6719F"/>
    <w:rsid w:val="00D677EA"/>
    <w:rsid w:val="00D70E1A"/>
    <w:rsid w:val="00D71DC5"/>
    <w:rsid w:val="00D7243F"/>
    <w:rsid w:val="00D75457"/>
    <w:rsid w:val="00D75C4C"/>
    <w:rsid w:val="00D81E50"/>
    <w:rsid w:val="00D822B9"/>
    <w:rsid w:val="00D837BA"/>
    <w:rsid w:val="00D83F29"/>
    <w:rsid w:val="00D8546C"/>
    <w:rsid w:val="00D87BCF"/>
    <w:rsid w:val="00D90BEC"/>
    <w:rsid w:val="00D90C8C"/>
    <w:rsid w:val="00D916C6"/>
    <w:rsid w:val="00D9437C"/>
    <w:rsid w:val="00D9563C"/>
    <w:rsid w:val="00D95B0F"/>
    <w:rsid w:val="00D97E8B"/>
    <w:rsid w:val="00DA037B"/>
    <w:rsid w:val="00DA0CA7"/>
    <w:rsid w:val="00DA0FEF"/>
    <w:rsid w:val="00DA1382"/>
    <w:rsid w:val="00DA3B91"/>
    <w:rsid w:val="00DA5BC6"/>
    <w:rsid w:val="00DA5CA5"/>
    <w:rsid w:val="00DA5DD5"/>
    <w:rsid w:val="00DA5EC6"/>
    <w:rsid w:val="00DA6066"/>
    <w:rsid w:val="00DA6283"/>
    <w:rsid w:val="00DA663D"/>
    <w:rsid w:val="00DA7616"/>
    <w:rsid w:val="00DA7FCF"/>
    <w:rsid w:val="00DB043C"/>
    <w:rsid w:val="00DB0E82"/>
    <w:rsid w:val="00DB11A6"/>
    <w:rsid w:val="00DB1FD2"/>
    <w:rsid w:val="00DB368C"/>
    <w:rsid w:val="00DB606F"/>
    <w:rsid w:val="00DB6115"/>
    <w:rsid w:val="00DB6D37"/>
    <w:rsid w:val="00DB6E4A"/>
    <w:rsid w:val="00DB7355"/>
    <w:rsid w:val="00DB7457"/>
    <w:rsid w:val="00DB77AA"/>
    <w:rsid w:val="00DC14B7"/>
    <w:rsid w:val="00DC345A"/>
    <w:rsid w:val="00DC73FF"/>
    <w:rsid w:val="00DD0678"/>
    <w:rsid w:val="00DD4452"/>
    <w:rsid w:val="00DD7139"/>
    <w:rsid w:val="00DD781F"/>
    <w:rsid w:val="00DE22E2"/>
    <w:rsid w:val="00DE3ACA"/>
    <w:rsid w:val="00DE4CBC"/>
    <w:rsid w:val="00DE6BCA"/>
    <w:rsid w:val="00DE72E3"/>
    <w:rsid w:val="00DF0574"/>
    <w:rsid w:val="00DF0773"/>
    <w:rsid w:val="00DF0C4F"/>
    <w:rsid w:val="00DF21A3"/>
    <w:rsid w:val="00DF30FD"/>
    <w:rsid w:val="00DF64A9"/>
    <w:rsid w:val="00E01A6E"/>
    <w:rsid w:val="00E01B26"/>
    <w:rsid w:val="00E041D5"/>
    <w:rsid w:val="00E0482E"/>
    <w:rsid w:val="00E04ADF"/>
    <w:rsid w:val="00E0574F"/>
    <w:rsid w:val="00E07D29"/>
    <w:rsid w:val="00E119CC"/>
    <w:rsid w:val="00E13015"/>
    <w:rsid w:val="00E14C4A"/>
    <w:rsid w:val="00E14E33"/>
    <w:rsid w:val="00E17426"/>
    <w:rsid w:val="00E20F74"/>
    <w:rsid w:val="00E22B54"/>
    <w:rsid w:val="00E25A38"/>
    <w:rsid w:val="00E26C13"/>
    <w:rsid w:val="00E270D3"/>
    <w:rsid w:val="00E275DA"/>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94F"/>
    <w:rsid w:val="00E422B5"/>
    <w:rsid w:val="00E43B26"/>
    <w:rsid w:val="00E4507A"/>
    <w:rsid w:val="00E463DF"/>
    <w:rsid w:val="00E46515"/>
    <w:rsid w:val="00E469B1"/>
    <w:rsid w:val="00E478ED"/>
    <w:rsid w:val="00E47C3E"/>
    <w:rsid w:val="00E53742"/>
    <w:rsid w:val="00E53869"/>
    <w:rsid w:val="00E5684B"/>
    <w:rsid w:val="00E5742D"/>
    <w:rsid w:val="00E61579"/>
    <w:rsid w:val="00E616F1"/>
    <w:rsid w:val="00E62188"/>
    <w:rsid w:val="00E62205"/>
    <w:rsid w:val="00E630BA"/>
    <w:rsid w:val="00E64E10"/>
    <w:rsid w:val="00E661C3"/>
    <w:rsid w:val="00E6673B"/>
    <w:rsid w:val="00E67131"/>
    <w:rsid w:val="00E71912"/>
    <w:rsid w:val="00E72A9C"/>
    <w:rsid w:val="00E732D8"/>
    <w:rsid w:val="00E75FF4"/>
    <w:rsid w:val="00E80123"/>
    <w:rsid w:val="00E80493"/>
    <w:rsid w:val="00E807AA"/>
    <w:rsid w:val="00E81368"/>
    <w:rsid w:val="00E8148D"/>
    <w:rsid w:val="00E8286D"/>
    <w:rsid w:val="00E82C53"/>
    <w:rsid w:val="00E82D93"/>
    <w:rsid w:val="00E840D0"/>
    <w:rsid w:val="00E91D20"/>
    <w:rsid w:val="00E92DCB"/>
    <w:rsid w:val="00E93576"/>
    <w:rsid w:val="00E93CBE"/>
    <w:rsid w:val="00E93E95"/>
    <w:rsid w:val="00E94D2B"/>
    <w:rsid w:val="00E95193"/>
    <w:rsid w:val="00EA3784"/>
    <w:rsid w:val="00EA39BA"/>
    <w:rsid w:val="00EA569F"/>
    <w:rsid w:val="00EA5715"/>
    <w:rsid w:val="00EA583A"/>
    <w:rsid w:val="00EA597A"/>
    <w:rsid w:val="00EA60FA"/>
    <w:rsid w:val="00EA642B"/>
    <w:rsid w:val="00EA668B"/>
    <w:rsid w:val="00EA6C30"/>
    <w:rsid w:val="00EB094E"/>
    <w:rsid w:val="00EB11D2"/>
    <w:rsid w:val="00EB4785"/>
    <w:rsid w:val="00EB48CE"/>
    <w:rsid w:val="00EB5368"/>
    <w:rsid w:val="00EB6111"/>
    <w:rsid w:val="00EB6799"/>
    <w:rsid w:val="00EB6844"/>
    <w:rsid w:val="00EB6942"/>
    <w:rsid w:val="00EC0706"/>
    <w:rsid w:val="00EC123C"/>
    <w:rsid w:val="00EC17EE"/>
    <w:rsid w:val="00EC2217"/>
    <w:rsid w:val="00EC2DD1"/>
    <w:rsid w:val="00EC41AD"/>
    <w:rsid w:val="00EC5100"/>
    <w:rsid w:val="00EC5C21"/>
    <w:rsid w:val="00EC7842"/>
    <w:rsid w:val="00EC7FBB"/>
    <w:rsid w:val="00ED11BF"/>
    <w:rsid w:val="00ED1202"/>
    <w:rsid w:val="00ED50EE"/>
    <w:rsid w:val="00ED54A5"/>
    <w:rsid w:val="00EE20E2"/>
    <w:rsid w:val="00EE2A51"/>
    <w:rsid w:val="00EE32A0"/>
    <w:rsid w:val="00EE36C5"/>
    <w:rsid w:val="00EE4A06"/>
    <w:rsid w:val="00EE5307"/>
    <w:rsid w:val="00EE54B7"/>
    <w:rsid w:val="00EE6635"/>
    <w:rsid w:val="00EF1281"/>
    <w:rsid w:val="00EF3368"/>
    <w:rsid w:val="00EF3B4D"/>
    <w:rsid w:val="00EF526C"/>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2A9"/>
    <w:rsid w:val="00F12682"/>
    <w:rsid w:val="00F12C9C"/>
    <w:rsid w:val="00F131C9"/>
    <w:rsid w:val="00F143F3"/>
    <w:rsid w:val="00F15A1E"/>
    <w:rsid w:val="00F20A12"/>
    <w:rsid w:val="00F20CC8"/>
    <w:rsid w:val="00F22BC1"/>
    <w:rsid w:val="00F23180"/>
    <w:rsid w:val="00F23914"/>
    <w:rsid w:val="00F276CC"/>
    <w:rsid w:val="00F27DD0"/>
    <w:rsid w:val="00F30993"/>
    <w:rsid w:val="00F30BE6"/>
    <w:rsid w:val="00F31254"/>
    <w:rsid w:val="00F32307"/>
    <w:rsid w:val="00F32ABD"/>
    <w:rsid w:val="00F350BE"/>
    <w:rsid w:val="00F4156B"/>
    <w:rsid w:val="00F4187F"/>
    <w:rsid w:val="00F42582"/>
    <w:rsid w:val="00F43C62"/>
    <w:rsid w:val="00F47DDC"/>
    <w:rsid w:val="00F50C0C"/>
    <w:rsid w:val="00F50ECE"/>
    <w:rsid w:val="00F50F2F"/>
    <w:rsid w:val="00F515E5"/>
    <w:rsid w:val="00F519DE"/>
    <w:rsid w:val="00F527CE"/>
    <w:rsid w:val="00F52A31"/>
    <w:rsid w:val="00F536B4"/>
    <w:rsid w:val="00F53ED1"/>
    <w:rsid w:val="00F564FC"/>
    <w:rsid w:val="00F567D6"/>
    <w:rsid w:val="00F57F1C"/>
    <w:rsid w:val="00F6185F"/>
    <w:rsid w:val="00F62D2C"/>
    <w:rsid w:val="00F6406D"/>
    <w:rsid w:val="00F64A0F"/>
    <w:rsid w:val="00F65265"/>
    <w:rsid w:val="00F671B0"/>
    <w:rsid w:val="00F67608"/>
    <w:rsid w:val="00F70B53"/>
    <w:rsid w:val="00F72D52"/>
    <w:rsid w:val="00F732B4"/>
    <w:rsid w:val="00F73C4A"/>
    <w:rsid w:val="00F75722"/>
    <w:rsid w:val="00F75D55"/>
    <w:rsid w:val="00F75ECF"/>
    <w:rsid w:val="00F770D4"/>
    <w:rsid w:val="00F80889"/>
    <w:rsid w:val="00F80BEC"/>
    <w:rsid w:val="00F81909"/>
    <w:rsid w:val="00F8272D"/>
    <w:rsid w:val="00F82B03"/>
    <w:rsid w:val="00F84372"/>
    <w:rsid w:val="00F843CA"/>
    <w:rsid w:val="00F84866"/>
    <w:rsid w:val="00F84E3A"/>
    <w:rsid w:val="00F855DF"/>
    <w:rsid w:val="00F866EA"/>
    <w:rsid w:val="00F86708"/>
    <w:rsid w:val="00F86FCD"/>
    <w:rsid w:val="00F87546"/>
    <w:rsid w:val="00F876F0"/>
    <w:rsid w:val="00F90C31"/>
    <w:rsid w:val="00F913EC"/>
    <w:rsid w:val="00F915AA"/>
    <w:rsid w:val="00F91EE1"/>
    <w:rsid w:val="00F92ED4"/>
    <w:rsid w:val="00F93538"/>
    <w:rsid w:val="00F93AD5"/>
    <w:rsid w:val="00F95777"/>
    <w:rsid w:val="00F95D8F"/>
    <w:rsid w:val="00F96A8C"/>
    <w:rsid w:val="00F97121"/>
    <w:rsid w:val="00FA16C2"/>
    <w:rsid w:val="00FA3CDF"/>
    <w:rsid w:val="00FA49A8"/>
    <w:rsid w:val="00FA5FAC"/>
    <w:rsid w:val="00FA73A0"/>
    <w:rsid w:val="00FA7977"/>
    <w:rsid w:val="00FB0A40"/>
    <w:rsid w:val="00FB16B5"/>
    <w:rsid w:val="00FB1F2C"/>
    <w:rsid w:val="00FB2367"/>
    <w:rsid w:val="00FB568D"/>
    <w:rsid w:val="00FB575C"/>
    <w:rsid w:val="00FB7671"/>
    <w:rsid w:val="00FB76AB"/>
    <w:rsid w:val="00FC233A"/>
    <w:rsid w:val="00FC3058"/>
    <w:rsid w:val="00FC3653"/>
    <w:rsid w:val="00FC55EB"/>
    <w:rsid w:val="00FC5A05"/>
    <w:rsid w:val="00FC6FC6"/>
    <w:rsid w:val="00FC7AA5"/>
    <w:rsid w:val="00FC7E7F"/>
    <w:rsid w:val="00FD0A69"/>
    <w:rsid w:val="00FD2BE4"/>
    <w:rsid w:val="00FD3BB6"/>
    <w:rsid w:val="00FD3FF0"/>
    <w:rsid w:val="00FD4143"/>
    <w:rsid w:val="00FD4555"/>
    <w:rsid w:val="00FD4CE6"/>
    <w:rsid w:val="00FD4F22"/>
    <w:rsid w:val="00FD56AF"/>
    <w:rsid w:val="00FD629B"/>
    <w:rsid w:val="00FD718F"/>
    <w:rsid w:val="00FD780A"/>
    <w:rsid w:val="00FD7916"/>
    <w:rsid w:val="00FE088E"/>
    <w:rsid w:val="00FE26B0"/>
    <w:rsid w:val="00FE4404"/>
    <w:rsid w:val="00FE504B"/>
    <w:rsid w:val="00FE5CAB"/>
    <w:rsid w:val="00FF0380"/>
    <w:rsid w:val="00FF05A6"/>
    <w:rsid w:val="00FF0D60"/>
    <w:rsid w:val="00FF5DCB"/>
    <w:rsid w:val="00FF6454"/>
    <w:rsid w:val="00FF67DA"/>
    <w:rsid w:val="00FF73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EB479B"/>
  <w15:chartTrackingRefBased/>
  <w15:docId w15:val="{4474B037-0992-4302-BEA4-8EDFA792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link w:val="DefaultChar"/>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unhideWhenUsed/>
    <w:rsid w:val="006E54DF"/>
    <w:rPr>
      <w:sz w:val="20"/>
      <w:szCs w:val="25"/>
    </w:rPr>
  </w:style>
  <w:style w:type="character" w:customStyle="1" w:styleId="CommentTextChar">
    <w:name w:val="Comment Text Char"/>
    <w:link w:val="CommentText"/>
    <w:uiPriority w:val="99"/>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rsid w:val="003E741C"/>
    <w:rPr>
      <w:rFonts w:ascii="Times New Roman" w:eastAsia="Times New Roman" w:hAnsi="Times New Roman" w:cs="Times New Roman"/>
      <w:sz w:val="18"/>
      <w:lang w:val="en-GB" w:bidi="ar-SA"/>
    </w:rPr>
  </w:style>
  <w:style w:type="character" w:styleId="FootnoteReference">
    <w:name w:val="footnote reference"/>
    <w:aliases w:val="fr"/>
    <w:rsid w:val="003E741C"/>
    <w:rPr>
      <w:position w:val="6"/>
      <w:sz w:val="14"/>
    </w:rPr>
  </w:style>
  <w:style w:type="character" w:customStyle="1" w:styleId="DefaultChar">
    <w:name w:val="Default Char"/>
    <w:basedOn w:val="DefaultParagraphFont"/>
    <w:link w:val="Default"/>
    <w:rsid w:val="00650452"/>
    <w:rPr>
      <w:rFonts w:ascii="Univers 45 Light" w:eastAsia="Batang" w:hAnsi="Univers 45 Light" w:cs="Univers 45 Light"/>
      <w:color w:val="000000"/>
      <w:sz w:val="24"/>
      <w:szCs w:val="24"/>
      <w:lang w:eastAsia="ko-KR"/>
    </w:rPr>
  </w:style>
  <w:style w:type="paragraph" w:styleId="Revision">
    <w:name w:val="Revision"/>
    <w:hidden/>
    <w:uiPriority w:val="99"/>
    <w:semiHidden/>
    <w:rsid w:val="00877B92"/>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Churapa, Theppanom</cp:lastModifiedBy>
  <cp:revision>48</cp:revision>
  <cp:lastPrinted>2024-08-01T05:36:00Z</cp:lastPrinted>
  <dcterms:created xsi:type="dcterms:W3CDTF">2024-02-14T07:48:00Z</dcterms:created>
  <dcterms:modified xsi:type="dcterms:W3CDTF">2024-08-08T10:18:00Z</dcterms:modified>
</cp:coreProperties>
</file>