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BC4C89" w14:paraId="735F9956" w14:textId="77777777" w:rsidTr="00821B70">
        <w:tc>
          <w:tcPr>
            <w:tcW w:w="1095" w:type="dxa"/>
          </w:tcPr>
          <w:p w14:paraId="7C454EB2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BC4C89" w14:paraId="5513D3BC" w14:textId="77777777" w:rsidTr="00821B70">
        <w:tc>
          <w:tcPr>
            <w:tcW w:w="1095" w:type="dxa"/>
          </w:tcPr>
          <w:p w14:paraId="358A6E1B" w14:textId="77777777" w:rsidR="00CA0510" w:rsidRPr="00BC4C89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BC4C89" w14:paraId="5F4EED8D" w14:textId="77777777" w:rsidTr="00821B70">
        <w:tc>
          <w:tcPr>
            <w:tcW w:w="1095" w:type="dxa"/>
          </w:tcPr>
          <w:p w14:paraId="0F1F4D1C" w14:textId="3ED5431A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BC4C89" w14:paraId="25F1FD72" w14:textId="77777777" w:rsidTr="00821B70">
        <w:tc>
          <w:tcPr>
            <w:tcW w:w="1095" w:type="dxa"/>
          </w:tcPr>
          <w:p w14:paraId="71FC1914" w14:textId="167C0A13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BC4C89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BC4C89" w14:paraId="2940FCBA" w14:textId="77777777" w:rsidTr="00821B70">
        <w:tc>
          <w:tcPr>
            <w:tcW w:w="1095" w:type="dxa"/>
          </w:tcPr>
          <w:p w14:paraId="0456D933" w14:textId="3E32F2CD" w:rsidR="00821B70" w:rsidRPr="00BC4C89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5B133D" w:rsidRPr="00BC4C89" w14:paraId="7DCB8074" w14:textId="77777777" w:rsidTr="00821B70">
        <w:tc>
          <w:tcPr>
            <w:tcW w:w="1095" w:type="dxa"/>
          </w:tcPr>
          <w:p w14:paraId="4FB02D70" w14:textId="3B5272C4" w:rsidR="005B133D" w:rsidRPr="00BC4C89" w:rsidRDefault="005B133D" w:rsidP="005B13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34CC0AE3" w14:textId="77777777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52239EED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5B133D" w:rsidRPr="00BC4C89" w14:paraId="4F23A910" w14:textId="77777777" w:rsidTr="00821B70">
        <w:tc>
          <w:tcPr>
            <w:tcW w:w="1095" w:type="dxa"/>
          </w:tcPr>
          <w:p w14:paraId="030BD6CF" w14:textId="3B3CCBA3" w:rsidR="005B133D" w:rsidRPr="00BC4C89" w:rsidRDefault="005B133D" w:rsidP="005B13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783C6FA1" w14:textId="77777777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FB2F28" w:rsidRPr="00BC4C89" w14:paraId="65A488CB" w14:textId="77777777" w:rsidTr="00821B70">
        <w:tc>
          <w:tcPr>
            <w:tcW w:w="1095" w:type="dxa"/>
          </w:tcPr>
          <w:p w14:paraId="1D5E3B3A" w14:textId="043BC076" w:rsidR="00FB2F28" w:rsidRPr="00BC4C89" w:rsidRDefault="00FB2F28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4312CEC0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FB2F28" w:rsidRPr="00BC4C89" w14:paraId="76E02B31" w14:textId="77777777" w:rsidTr="00821B70">
        <w:tc>
          <w:tcPr>
            <w:tcW w:w="1095" w:type="dxa"/>
          </w:tcPr>
          <w:p w14:paraId="04F220D2" w14:textId="286D4F3A" w:rsidR="00FB2F28" w:rsidRPr="00BC4C89" w:rsidRDefault="00FB2F28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57E1BD14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FB2F28" w:rsidRPr="00BC4C89" w14:paraId="0688D77C" w14:textId="77777777" w:rsidTr="00821B70">
        <w:tc>
          <w:tcPr>
            <w:tcW w:w="1095" w:type="dxa"/>
          </w:tcPr>
          <w:p w14:paraId="05255093" w14:textId="620E4184" w:rsidR="00FB2F28" w:rsidRPr="00BC4C89" w:rsidRDefault="002723DC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0390BF45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BC4C89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FB2F28" w:rsidRPr="00BC4C89" w14:paraId="2415F4CF" w14:textId="77777777" w:rsidTr="00821B70">
        <w:tc>
          <w:tcPr>
            <w:tcW w:w="1095" w:type="dxa"/>
          </w:tcPr>
          <w:p w14:paraId="211E530E" w14:textId="5D351AAC" w:rsidR="00FB2F28" w:rsidRPr="00BC4C89" w:rsidRDefault="00080BB3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23650579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BC4C89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BC4C89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BC4C89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3F1170F8" w:rsidR="00923FC2" w:rsidRPr="00BC4C89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>“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86E60" w:rsidRPr="00BC4C89">
        <w:rPr>
          <w:rFonts w:ascii="Tahoma" w:hAnsi="Tahoma" w:cs="Tahoma" w:hint="cs"/>
          <w:spacing w:val="-6"/>
          <w:sz w:val="18"/>
          <w:szCs w:val="18"/>
          <w:cs/>
        </w:rPr>
        <w:t>โดย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BC4C89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87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>10330</w:t>
      </w:r>
    </w:p>
    <w:p w14:paraId="2A6C8A6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BC4C89">
        <w:rPr>
          <w:rFonts w:ascii="Tahoma" w:hAnsi="Tahoma" w:cs="Tahoma"/>
          <w:sz w:val="18"/>
          <w:szCs w:val="18"/>
        </w:rPr>
        <w:t xml:space="preserve"> </w:t>
      </w:r>
      <w:r w:rsidR="001059F3" w:rsidRPr="00BC4C89">
        <w:rPr>
          <w:rFonts w:ascii="Tahoma" w:hAnsi="Tahoma" w:cs="Tahoma"/>
          <w:sz w:val="18"/>
          <w:szCs w:val="18"/>
          <w:cs/>
        </w:rPr>
        <w:t>(</w:t>
      </w:r>
      <w:r w:rsidR="001059F3" w:rsidRPr="00BC4C89">
        <w:rPr>
          <w:rFonts w:ascii="Tahoma" w:hAnsi="Tahoma" w:cs="Tahoma"/>
          <w:sz w:val="18"/>
          <w:szCs w:val="18"/>
        </w:rPr>
        <w:t>“</w:t>
      </w:r>
      <w:r w:rsidR="001059F3" w:rsidRPr="00BC4C89">
        <w:rPr>
          <w:rFonts w:ascii="Tahoma" w:hAnsi="Tahoma" w:cs="Tahoma"/>
          <w:sz w:val="18"/>
          <w:szCs w:val="18"/>
          <w:cs/>
        </w:rPr>
        <w:t>ตลท.</w:t>
      </w:r>
      <w:r w:rsidR="001059F3" w:rsidRPr="00BC4C89">
        <w:rPr>
          <w:rFonts w:ascii="Tahoma" w:hAnsi="Tahoma" w:cs="Tahoma"/>
          <w:sz w:val="18"/>
          <w:szCs w:val="18"/>
        </w:rPr>
        <w:t xml:space="preserve">”) </w:t>
      </w:r>
      <w:r w:rsidRPr="00BC4C89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BC4C89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BC4C89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7E237C0B" w:rsidR="00923FC2" w:rsidRPr="00BC4C89" w:rsidRDefault="00186E60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="005779BD" w:rsidRPr="005779BD">
        <w:rPr>
          <w:rFonts w:ascii="Tahoma" w:hAnsi="Tahoma" w:cs="Tahoma"/>
          <w:spacing w:val="-2"/>
          <w:sz w:val="18"/>
          <w:szCs w:val="18"/>
        </w:rPr>
        <w:t xml:space="preserve">30 </w:t>
      </w:r>
      <w:r w:rsidR="00E40C38">
        <w:rPr>
          <w:rFonts w:ascii="Tahoma" w:hAnsi="Tahoma" w:cs="Tahoma" w:hint="cs"/>
          <w:spacing w:val="-2"/>
          <w:sz w:val="18"/>
          <w:szCs w:val="18"/>
          <w:cs/>
        </w:rPr>
        <w:t>กันยา</w:t>
      </w:r>
      <w:r w:rsidR="00E40C38" w:rsidRPr="005779BD">
        <w:rPr>
          <w:rFonts w:ascii="Tahoma" w:hAnsi="Tahoma" w:cs="Tahoma"/>
          <w:spacing w:val="-2"/>
          <w:sz w:val="18"/>
          <w:szCs w:val="18"/>
          <w:cs/>
        </w:rPr>
        <w:t>ยน</w:t>
      </w:r>
      <w:r w:rsidR="00E40C38"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5B133D">
        <w:rPr>
          <w:rFonts w:ascii="Tahoma" w:hAnsi="Tahoma" w:cs="Tahoma"/>
          <w:spacing w:val="-2"/>
          <w:sz w:val="18"/>
          <w:szCs w:val="18"/>
        </w:rPr>
        <w:t>7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โดยถือหุ้นร้อย</w:t>
      </w:r>
      <w:r w:rsidRPr="000E38D0">
        <w:rPr>
          <w:rFonts w:ascii="Tahoma" w:hAnsi="Tahoma" w:cs="Tahoma"/>
          <w:spacing w:val="-2"/>
          <w:sz w:val="18"/>
          <w:szCs w:val="18"/>
          <w:cs/>
        </w:rPr>
        <w:t xml:space="preserve">ละ </w:t>
      </w:r>
      <w:r w:rsidR="005B133D" w:rsidRPr="000E38D0">
        <w:rPr>
          <w:rFonts w:ascii="Tahoma" w:hAnsi="Tahoma" w:cs="Tahoma"/>
          <w:spacing w:val="-2"/>
          <w:sz w:val="18"/>
          <w:szCs w:val="18"/>
        </w:rPr>
        <w:t>47.37</w:t>
      </w:r>
      <w:r w:rsidRPr="000E38D0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0E38D0">
        <w:rPr>
          <w:rFonts w:ascii="Tahoma" w:hAnsi="Tahoma" w:cs="Tahoma"/>
          <w:spacing w:val="-2"/>
          <w:sz w:val="18"/>
          <w:szCs w:val="18"/>
        </w:rPr>
        <w:t>24.99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ธันวาคม </w:t>
      </w:r>
      <w:proofErr w:type="gramStart"/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>25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5B133D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:</w:t>
      </w:r>
      <w:proofErr w:type="gramEnd"/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กัลฟ์ 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ถือหุ้นร้อยละ </w:t>
      </w:r>
      <w:r w:rsidR="005B133D" w:rsidRPr="005B133D">
        <w:rPr>
          <w:rFonts w:ascii="Tahoma" w:hAnsi="Tahoma" w:cs="Tahoma"/>
          <w:i/>
          <w:iCs/>
          <w:sz w:val="18"/>
          <w:szCs w:val="18"/>
          <w:cs/>
        </w:rPr>
        <w:t>47.37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2</w:t>
      </w:r>
      <w:r w:rsidRPr="00BC4C89">
        <w:rPr>
          <w:rFonts w:ascii="Tahoma" w:hAnsi="Tahoma" w:cs="Tahoma"/>
          <w:i/>
          <w:iCs/>
          <w:sz w:val="18"/>
          <w:szCs w:val="18"/>
        </w:rPr>
        <w:t>4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99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18926695" w14:textId="77777777" w:rsidR="001E6B43" w:rsidRPr="00BC4C89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2EC72DFB" w:rsidR="00B93DF8" w:rsidRPr="00BC4C89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 บริษัทย่อย</w:t>
      </w:r>
      <w:r w:rsidR="00A50928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และบริษัทร่วม รวมกันเรียกว่า “</w:t>
      </w:r>
      <w:r w:rsidR="006D2626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</w:rPr>
        <w:t xml:space="preserve">” </w:t>
      </w:r>
      <w:r w:rsidR="00B93DF8" w:rsidRPr="00BC4C89">
        <w:rPr>
          <w:rFonts w:ascii="Tahoma" w:hAnsi="Tahoma" w:cs="Tahoma"/>
          <w:sz w:val="18"/>
          <w:szCs w:val="18"/>
          <w:cs/>
        </w:rPr>
        <w:t>ประกอบธุรกิจหลักใน</w:t>
      </w:r>
      <w:r w:rsidR="00D45B02" w:rsidRPr="00BC4C89">
        <w:rPr>
          <w:rFonts w:ascii="Tahoma" w:hAnsi="Tahoma" w:cs="Tahoma"/>
          <w:sz w:val="18"/>
          <w:szCs w:val="18"/>
          <w:cs/>
        </w:rPr>
        <w:t>ธุรกิจสื่อสารโทรคมนาคม และ</w:t>
      </w:r>
      <w:r w:rsidR="00B93DF8" w:rsidRPr="00BC4C89">
        <w:rPr>
          <w:rFonts w:ascii="Tahoma" w:hAnsi="Tahoma" w:cs="Tahoma"/>
          <w:spacing w:val="-2"/>
          <w:sz w:val="18"/>
          <w:szCs w:val="18"/>
          <w:cs/>
        </w:rPr>
        <w:t>ธุรกิจ</w:t>
      </w:r>
      <w:r w:rsidR="00D45B02" w:rsidRPr="00BC4C89">
        <w:rPr>
          <w:rFonts w:ascii="Tahoma" w:hAnsi="Tahoma" w:cs="Tahoma"/>
          <w:spacing w:val="-2"/>
          <w:sz w:val="18"/>
          <w:szCs w:val="18"/>
          <w:cs/>
        </w:rPr>
        <w:t>อื่น ๆ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BC4C89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BC4C89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BC4C89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325AADB4" w:rsidR="00496C30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รายละเอียดของบริษัทย่อย</w:t>
      </w:r>
      <w:r w:rsidR="0085530D" w:rsidRPr="00BC4C89">
        <w:rPr>
          <w:rFonts w:ascii="Tahoma" w:hAnsi="Tahoma" w:cs="Tahoma" w:hint="cs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 xml:space="preserve">บริษัทร่วม </w:t>
      </w:r>
      <w:r w:rsidR="00C34284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E40C38">
        <w:rPr>
          <w:rFonts w:ascii="Tahoma" w:hAnsi="Tahoma" w:cs="Tahoma" w:hint="cs"/>
          <w:spacing w:val="-2"/>
          <w:sz w:val="18"/>
          <w:szCs w:val="18"/>
          <w:cs/>
        </w:rPr>
        <w:t>กันยา</w:t>
      </w:r>
      <w:r w:rsidR="00E40C38" w:rsidRPr="005779BD">
        <w:rPr>
          <w:rFonts w:ascii="Tahoma" w:hAnsi="Tahoma" w:cs="Tahoma"/>
          <w:spacing w:val="-2"/>
          <w:sz w:val="18"/>
          <w:szCs w:val="18"/>
          <w:cs/>
        </w:rPr>
        <w:t>ยน</w:t>
      </w:r>
      <w:r w:rsidR="00236749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7</w:t>
      </w:r>
      <w:r w:rsidR="00CC4B32" w:rsidRPr="00BC4C89">
        <w:rPr>
          <w:rFonts w:ascii="Tahoma" w:hAnsi="Tahoma" w:cs="Tahoma"/>
          <w:sz w:val="18"/>
          <w:szCs w:val="18"/>
        </w:rPr>
        <w:t xml:space="preserve"> </w:t>
      </w:r>
      <w:r w:rsidR="00CC4B32" w:rsidRPr="00BC4C89">
        <w:rPr>
          <w:rFonts w:ascii="Tahoma" w:hAnsi="Tahoma" w:cs="Tahoma"/>
          <w:sz w:val="18"/>
          <w:szCs w:val="18"/>
          <w:cs/>
        </w:rPr>
        <w:t>และ</w:t>
      </w:r>
      <w:r w:rsidR="00242DBF" w:rsidRPr="00BC4C89">
        <w:rPr>
          <w:rFonts w:ascii="Tahoma" w:hAnsi="Tahoma" w:cs="Tahoma"/>
          <w:sz w:val="18"/>
          <w:szCs w:val="18"/>
        </w:rPr>
        <w:t xml:space="preserve"> </w:t>
      </w:r>
      <w:r w:rsidR="00242DBF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BC4C89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6</w:t>
      </w:r>
      <w:r w:rsidR="00C3428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53FD9C4A" w14:textId="77777777" w:rsidR="005B133D" w:rsidRDefault="005B133D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5B133D" w:rsidRPr="00AC7362" w14:paraId="0ED61908" w14:textId="77777777" w:rsidTr="00214D6A">
        <w:trPr>
          <w:cantSplit/>
        </w:trPr>
        <w:tc>
          <w:tcPr>
            <w:tcW w:w="2244" w:type="dxa"/>
          </w:tcPr>
          <w:p w14:paraId="4D8C9C8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65DE1C7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7AAB56FF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1A356E53" w14:textId="77777777" w:rsidR="005B133D" w:rsidRPr="005C497C" w:rsidRDefault="005B133D" w:rsidP="00214D6A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5B133D" w:rsidRPr="00AC7362" w14:paraId="5D9FD3E1" w14:textId="77777777" w:rsidTr="00214D6A">
        <w:trPr>
          <w:cantSplit/>
        </w:trPr>
        <w:tc>
          <w:tcPr>
            <w:tcW w:w="2244" w:type="dxa"/>
          </w:tcPr>
          <w:p w14:paraId="468B083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EC63A28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75B2021F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4908473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5B133D" w:rsidRPr="00AC7362" w14:paraId="7BB70CB0" w14:textId="77777777" w:rsidTr="00214D6A">
        <w:trPr>
          <w:cantSplit/>
        </w:trPr>
        <w:tc>
          <w:tcPr>
            <w:tcW w:w="2244" w:type="dxa"/>
          </w:tcPr>
          <w:p w14:paraId="5790379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2B1F91E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0AEDC80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1F4DE3DB" w14:textId="5BC6A808" w:rsidR="005B133D" w:rsidRPr="005C497C" w:rsidRDefault="005779BD" w:rsidP="00214D6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779BD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="00E40C38" w:rsidRPr="00E40C38">
              <w:rPr>
                <w:rFonts w:ascii="Tahoma" w:hAnsi="Tahoma" w:cs="Tahoma"/>
                <w:sz w:val="14"/>
                <w:szCs w:val="14"/>
                <w:cs/>
              </w:rPr>
              <w:t>กันยายน</w:t>
            </w:r>
          </w:p>
        </w:tc>
        <w:tc>
          <w:tcPr>
            <w:tcW w:w="284" w:type="dxa"/>
          </w:tcPr>
          <w:p w14:paraId="0A2B1BB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2D3A03D" w14:textId="77777777" w:rsidR="005B133D" w:rsidRPr="005C497C" w:rsidRDefault="005B133D" w:rsidP="00214D6A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5B133D" w:rsidRPr="00AC7362" w14:paraId="0F78E8B1" w14:textId="77777777" w:rsidTr="00214D6A">
        <w:trPr>
          <w:cantSplit/>
        </w:trPr>
        <w:tc>
          <w:tcPr>
            <w:tcW w:w="2244" w:type="dxa"/>
          </w:tcPr>
          <w:p w14:paraId="386EB58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A378E36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05752A3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0109E05B" w14:textId="23877255" w:rsidR="005B133D" w:rsidRPr="005C497C" w:rsidRDefault="005B133D" w:rsidP="00214D6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7</w:t>
            </w:r>
          </w:p>
        </w:tc>
        <w:tc>
          <w:tcPr>
            <w:tcW w:w="284" w:type="dxa"/>
          </w:tcPr>
          <w:p w14:paraId="72F0ABD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5FC69F0" w14:textId="2DB6D882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</w:tr>
      <w:tr w:rsidR="005B133D" w:rsidRPr="00AC7362" w14:paraId="52A8B28F" w14:textId="77777777" w:rsidTr="00214D6A">
        <w:trPr>
          <w:cantSplit/>
        </w:trPr>
        <w:tc>
          <w:tcPr>
            <w:tcW w:w="2244" w:type="dxa"/>
          </w:tcPr>
          <w:p w14:paraId="2C83933C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EB442D5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474BDA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D9C3BB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DAC5837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7C1034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7D36FF41" w14:textId="77777777" w:rsidTr="00214D6A">
        <w:trPr>
          <w:cantSplit/>
        </w:trPr>
        <w:tc>
          <w:tcPr>
            <w:tcW w:w="2244" w:type="dxa"/>
          </w:tcPr>
          <w:p w14:paraId="2CD6EF0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4C9C48D7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22A33886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6ABC2D0A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018D9F5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646E7979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B913A9E" w14:textId="77777777" w:rsidTr="00214D6A">
        <w:trPr>
          <w:cantSplit/>
        </w:trPr>
        <w:tc>
          <w:tcPr>
            <w:tcW w:w="2244" w:type="dxa"/>
          </w:tcPr>
          <w:p w14:paraId="41EB5AD2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D080E04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390EA69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219C18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312132C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61A4D52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AC7362" w14:paraId="6AF290A5" w14:textId="77777777" w:rsidTr="00214D6A">
        <w:trPr>
          <w:cantSplit/>
        </w:trPr>
        <w:tc>
          <w:tcPr>
            <w:tcW w:w="2244" w:type="dxa"/>
          </w:tcPr>
          <w:p w14:paraId="5D827AE4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71B15F35" w14:textId="42F299EE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หยุดดำเนินธุรกิจ</w:t>
            </w:r>
          </w:p>
        </w:tc>
        <w:tc>
          <w:tcPr>
            <w:tcW w:w="606" w:type="dxa"/>
          </w:tcPr>
          <w:p w14:paraId="3C9E610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2FDFFA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05463C0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27AC55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5B133D" w:rsidRPr="00AC7362" w14:paraId="0FF61C5E" w14:textId="77777777" w:rsidTr="00214D6A">
        <w:trPr>
          <w:cantSplit/>
        </w:trPr>
        <w:tc>
          <w:tcPr>
            <w:tcW w:w="2244" w:type="dxa"/>
          </w:tcPr>
          <w:p w14:paraId="76A4008D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0CB60FBF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F86C2D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FEE862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6C9C84C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B9E38C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5B133D" w:rsidRPr="00AC7362" w14:paraId="67F325F8" w14:textId="77777777" w:rsidTr="00214D6A">
        <w:trPr>
          <w:cantSplit/>
        </w:trPr>
        <w:tc>
          <w:tcPr>
            <w:tcW w:w="2244" w:type="dxa"/>
          </w:tcPr>
          <w:p w14:paraId="6FAAFA5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D52E4A7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01A96B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5713A45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795A076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3239A17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08015B3D" w14:textId="77777777" w:rsidTr="00214D6A">
        <w:trPr>
          <w:cantSplit/>
        </w:trPr>
        <w:tc>
          <w:tcPr>
            <w:tcW w:w="2244" w:type="dxa"/>
          </w:tcPr>
          <w:p w14:paraId="76048497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265F8B78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A7642C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5EB968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19FA2CD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D96A9EB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5B133D" w:rsidRPr="00AC7362" w14:paraId="16C4C769" w14:textId="77777777" w:rsidTr="00214D6A">
        <w:trPr>
          <w:cantSplit/>
        </w:trPr>
        <w:tc>
          <w:tcPr>
            <w:tcW w:w="2244" w:type="dxa"/>
          </w:tcPr>
          <w:p w14:paraId="3715F5D9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608552A2" w14:textId="19972C53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</w:t>
            </w:r>
            <w:r w:rsidR="00FB2F28">
              <w:rPr>
                <w:rFonts w:ascii="Tahoma" w:eastAsia="Angsana New" w:hAnsi="Tahoma" w:cs="Tahoma" w:hint="cs"/>
                <w:sz w:val="14"/>
                <w:szCs w:val="14"/>
                <w:cs/>
              </w:rPr>
              <w:t>งานทรัพยากรบุคคล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ให้แก่</w:t>
            </w:r>
            <w:r w:rsidR="00653986"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กลุ่มบริษัท</w:t>
            </w:r>
          </w:p>
        </w:tc>
        <w:tc>
          <w:tcPr>
            <w:tcW w:w="606" w:type="dxa"/>
          </w:tcPr>
          <w:p w14:paraId="75BFF1A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FA6ADF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86BF6C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0E61BC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5D9B32BB" w14:textId="77777777" w:rsidTr="00214D6A">
        <w:trPr>
          <w:cantSplit/>
        </w:trPr>
        <w:tc>
          <w:tcPr>
            <w:tcW w:w="2244" w:type="dxa"/>
          </w:tcPr>
          <w:p w14:paraId="1622D56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16074C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C6C5DD3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64586F45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FB1A19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C9079BD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0BF4D385" w14:textId="77777777" w:rsidTr="00214D6A">
        <w:trPr>
          <w:cantSplit/>
        </w:trPr>
        <w:tc>
          <w:tcPr>
            <w:tcW w:w="2244" w:type="dxa"/>
          </w:tcPr>
          <w:p w14:paraId="25F61F6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6E207D39" w14:textId="07F7A494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ปัจจุบันไอทีวีหยุดดำเนินธุรกิจ</w:t>
            </w:r>
            <w:r w:rsidR="00984D6A">
              <w:rPr>
                <w:rFonts w:ascii="Tahoma" w:hAnsi="Tahoma" w:cs="Tahoma" w:hint="cs"/>
                <w:sz w:val="14"/>
                <w:szCs w:val="14"/>
                <w:cs/>
              </w:rPr>
              <w:t>และอยู่ระหว่างการชำระบัญชี</w:t>
            </w:r>
          </w:p>
        </w:tc>
        <w:tc>
          <w:tcPr>
            <w:tcW w:w="606" w:type="dxa"/>
          </w:tcPr>
          <w:p w14:paraId="6F70F1B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F6A73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4379D4C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E5A4E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5B133D" w:rsidRPr="00AC7362" w14:paraId="48D4D750" w14:textId="77777777" w:rsidTr="00214D6A">
        <w:trPr>
          <w:cantSplit/>
        </w:trPr>
        <w:tc>
          <w:tcPr>
            <w:tcW w:w="2244" w:type="dxa"/>
          </w:tcPr>
          <w:p w14:paraId="4A634A5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E28C2B3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5CC242F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8FD3D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FBE142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18E9F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5B133D" w:rsidRPr="00AC7362" w14:paraId="30EAE96A" w14:textId="77777777" w:rsidTr="00214D6A">
        <w:trPr>
          <w:cantSplit/>
        </w:trPr>
        <w:tc>
          <w:tcPr>
            <w:tcW w:w="2244" w:type="dxa"/>
          </w:tcPr>
          <w:p w14:paraId="2854FA72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F18ADD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50D22DC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A33243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701A55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65315731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7FDCF554" w14:textId="77777777" w:rsidTr="00214D6A">
        <w:trPr>
          <w:cantSplit/>
        </w:trPr>
        <w:tc>
          <w:tcPr>
            <w:tcW w:w="2244" w:type="dxa"/>
          </w:tcPr>
          <w:p w14:paraId="3F094F97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633F23A7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0847A8AB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401E6A4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E034E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595A7F9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7977FB4" w14:textId="77777777" w:rsidTr="00214D6A">
        <w:trPr>
          <w:cantSplit/>
        </w:trPr>
        <w:tc>
          <w:tcPr>
            <w:tcW w:w="2244" w:type="dxa"/>
          </w:tcPr>
          <w:p w14:paraId="5ABC89EE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E045764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5799485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E78B6C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6808B839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904AE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5B133D" w:rsidRPr="00AC7362" w14:paraId="167BA1DC" w14:textId="77777777" w:rsidTr="00214D6A">
        <w:trPr>
          <w:cantSplit/>
        </w:trPr>
        <w:tc>
          <w:tcPr>
            <w:tcW w:w="2244" w:type="dxa"/>
          </w:tcPr>
          <w:p w14:paraId="5A0ADDCD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5C497C">
              <w:rPr>
                <w:rFonts w:ascii="Tahoma" w:hAnsi="Tahoma" w:cs="Tahoma"/>
                <w:sz w:val="14"/>
                <w:szCs w:val="14"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DEBF143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0F9397D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C3500B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869AF7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97C740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55E8D996" w14:textId="77777777" w:rsidTr="00214D6A">
        <w:trPr>
          <w:cantSplit/>
        </w:trPr>
        <w:tc>
          <w:tcPr>
            <w:tcW w:w="2244" w:type="dxa"/>
          </w:tcPr>
          <w:p w14:paraId="1FFD37AF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(“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504E0858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5CA2F4A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2909EF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12EF33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136946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42817BA2" w14:textId="77777777" w:rsidTr="00214D6A">
        <w:trPr>
          <w:cantSplit/>
        </w:trPr>
        <w:tc>
          <w:tcPr>
            <w:tcW w:w="2244" w:type="dxa"/>
          </w:tcPr>
          <w:p w14:paraId="60F02E20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9266B45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proofErr w:type="spellStart"/>
            <w:r w:rsidRPr="005C497C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  <w:proofErr w:type="spellEnd"/>
          </w:p>
        </w:tc>
        <w:tc>
          <w:tcPr>
            <w:tcW w:w="606" w:type="dxa"/>
          </w:tcPr>
          <w:p w14:paraId="51EE3A9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B4B7F5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A5FF79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EA9C89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CEE9F9B" w14:textId="77777777" w:rsidTr="00214D6A">
        <w:trPr>
          <w:cantSplit/>
        </w:trPr>
        <w:tc>
          <w:tcPr>
            <w:tcW w:w="2244" w:type="dxa"/>
          </w:tcPr>
          <w:p w14:paraId="7C70DED3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12130DA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415BD9C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BBDDB0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D8805B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651030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9389F1E" w14:textId="77777777" w:rsidTr="00214D6A">
        <w:trPr>
          <w:cantSplit/>
        </w:trPr>
        <w:tc>
          <w:tcPr>
            <w:tcW w:w="2244" w:type="dxa"/>
          </w:tcPr>
          <w:p w14:paraId="396DB249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05D5E1B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58F0058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B0FFB96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F33552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57753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39F7027A" w14:textId="77777777" w:rsidTr="00214D6A">
        <w:trPr>
          <w:cantSplit/>
        </w:trPr>
        <w:tc>
          <w:tcPr>
            <w:tcW w:w="2244" w:type="dxa"/>
          </w:tcPr>
          <w:p w14:paraId="5C3CF72C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9E33272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C1302A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0588B5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FE672E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6D3E4A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73DA3921" w14:textId="77777777" w:rsidTr="00214D6A">
        <w:trPr>
          <w:cantSplit/>
        </w:trPr>
        <w:tc>
          <w:tcPr>
            <w:tcW w:w="2244" w:type="dxa"/>
          </w:tcPr>
          <w:p w14:paraId="5426E440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30F5499" w14:textId="2BCCB611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</w:t>
            </w:r>
            <w:r w:rsidR="000E1EFB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06" w:type="dxa"/>
          </w:tcPr>
          <w:p w14:paraId="2E2D5A4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EC666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42046E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54C86B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211DA1B3" w:rsidR="00C01DD6" w:rsidRPr="00BC4C89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8D1054E" w14:textId="6A6F856F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C36EEB">
        <w:rPr>
          <w:rFonts w:ascii="Tahoma" w:hAnsi="Tahoma" w:cs="Tahoma" w:hint="cs"/>
          <w:sz w:val="18"/>
          <w:szCs w:val="18"/>
          <w:cs/>
        </w:rPr>
        <w:t>กันยายน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7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71889DE0" w14:textId="77777777" w:rsidR="0085530D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5B133D" w:rsidRPr="005C497C" w14:paraId="33E1FD49" w14:textId="77777777" w:rsidTr="00214D6A">
        <w:trPr>
          <w:cantSplit/>
          <w:tblHeader/>
        </w:trPr>
        <w:tc>
          <w:tcPr>
            <w:tcW w:w="2245" w:type="dxa"/>
          </w:tcPr>
          <w:p w14:paraId="2A038A7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4E3C9C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11C19DC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4BCDDE9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5B133D" w:rsidRPr="005C497C" w14:paraId="68373C36" w14:textId="77777777" w:rsidTr="00214D6A">
        <w:trPr>
          <w:cantSplit/>
          <w:tblHeader/>
        </w:trPr>
        <w:tc>
          <w:tcPr>
            <w:tcW w:w="2245" w:type="dxa"/>
          </w:tcPr>
          <w:p w14:paraId="7FBEA199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F4A60B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36E4418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62D17428" w14:textId="77777777" w:rsidTr="00214D6A">
        <w:tc>
          <w:tcPr>
            <w:tcW w:w="2245" w:type="dxa"/>
          </w:tcPr>
          <w:p w14:paraId="2A0DC83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6DC7F08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A643EFF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4179EF4D" w14:textId="77777777" w:rsidTr="00214D6A">
        <w:tc>
          <w:tcPr>
            <w:tcW w:w="2245" w:type="dxa"/>
          </w:tcPr>
          <w:p w14:paraId="1862133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58852B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9DAFF1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6B0B179D" w14:textId="77777777" w:rsidTr="00214D6A">
        <w:tc>
          <w:tcPr>
            <w:tcW w:w="2245" w:type="dxa"/>
          </w:tcPr>
          <w:p w14:paraId="7DDE28C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4ED0136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F85CCB6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5A4E38A5" w14:textId="77777777" w:rsidTr="00214D6A">
        <w:tc>
          <w:tcPr>
            <w:tcW w:w="2245" w:type="dxa"/>
          </w:tcPr>
          <w:p w14:paraId="2395D66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64EE45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อิเล็กทรอนิกส์และแพลตฟอร์ม</w:t>
            </w:r>
          </w:p>
        </w:tc>
        <w:tc>
          <w:tcPr>
            <w:tcW w:w="1255" w:type="dxa"/>
          </w:tcPr>
          <w:p w14:paraId="5B9ABCEA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10F495B8" w14:textId="77777777" w:rsidTr="00214D6A">
        <w:tc>
          <w:tcPr>
            <w:tcW w:w="2245" w:type="dxa"/>
          </w:tcPr>
          <w:p w14:paraId="05DFF16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7B3CBFA0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64905AB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58A8E60B" w14:textId="77777777" w:rsidTr="00214D6A">
        <w:tc>
          <w:tcPr>
            <w:tcW w:w="2245" w:type="dxa"/>
          </w:tcPr>
          <w:p w14:paraId="12205DA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EB5B72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C3FDA5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4E94D20D" w14:textId="77777777" w:rsidTr="00214D6A">
        <w:tc>
          <w:tcPr>
            <w:tcW w:w="2245" w:type="dxa"/>
          </w:tcPr>
          <w:p w14:paraId="628E200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01701CF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ให้บริการและพัฒนาระบบการประยุกต์แนวคิดจากเกมไปใช้ประโยชน์ทางด้านอื่นผ่านสื่อดิจิทัลหรือ</w:t>
            </w:r>
          </w:p>
        </w:tc>
        <w:tc>
          <w:tcPr>
            <w:tcW w:w="1255" w:type="dxa"/>
          </w:tcPr>
          <w:p w14:paraId="4514EB5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5B133D" w:rsidRPr="005C497C" w14:paraId="2F596D4D" w14:textId="77777777" w:rsidTr="00214D6A">
        <w:tc>
          <w:tcPr>
            <w:tcW w:w="2245" w:type="dxa"/>
          </w:tcPr>
          <w:p w14:paraId="3E4B2E8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65453A99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Gamification)</w:t>
            </w:r>
          </w:p>
        </w:tc>
        <w:tc>
          <w:tcPr>
            <w:tcW w:w="1255" w:type="dxa"/>
          </w:tcPr>
          <w:p w14:paraId="2BE5F0F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4DA79E9C" w14:textId="77777777" w:rsidTr="00214D6A">
        <w:tc>
          <w:tcPr>
            <w:tcW w:w="2245" w:type="dxa"/>
          </w:tcPr>
          <w:p w14:paraId="14C2E05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3253A6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63D6DB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06AE6BC5" w14:textId="77777777" w:rsidTr="00214D6A">
        <w:tc>
          <w:tcPr>
            <w:tcW w:w="2245" w:type="dxa"/>
          </w:tcPr>
          <w:p w14:paraId="327CB44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51D711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05897DD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1EFFD018" w14:textId="77777777" w:rsidTr="00214D6A">
        <w:tc>
          <w:tcPr>
            <w:tcW w:w="2245" w:type="dxa"/>
          </w:tcPr>
          <w:p w14:paraId="6C6907E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4622B7A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52A9E19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33B693C0" w14:textId="77777777" w:rsidTr="00214D6A">
        <w:tc>
          <w:tcPr>
            <w:tcW w:w="2245" w:type="dxa"/>
          </w:tcPr>
          <w:p w14:paraId="56DEE63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36A82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F89C77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5602F35" w14:textId="77777777" w:rsidTr="00214D6A">
        <w:tc>
          <w:tcPr>
            <w:tcW w:w="2245" w:type="dxa"/>
          </w:tcPr>
          <w:p w14:paraId="7E4EECF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34E58CC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(Debt Crowd Funding Platform)</w:t>
            </w:r>
          </w:p>
        </w:tc>
        <w:tc>
          <w:tcPr>
            <w:tcW w:w="1255" w:type="dxa"/>
          </w:tcPr>
          <w:p w14:paraId="6555BDD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4D034D2A" w14:textId="77777777" w:rsidTr="00214D6A">
        <w:tc>
          <w:tcPr>
            <w:tcW w:w="2245" w:type="dxa"/>
          </w:tcPr>
          <w:p w14:paraId="75FFB8C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E6090C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99FA82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63994109" w14:textId="77777777" w:rsidTr="00214D6A">
        <w:tc>
          <w:tcPr>
            <w:tcW w:w="2245" w:type="dxa"/>
          </w:tcPr>
          <w:p w14:paraId="12B4326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5FE73B5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DA9BBE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7B186A9D" w14:textId="77777777" w:rsidTr="00214D6A">
        <w:tc>
          <w:tcPr>
            <w:tcW w:w="2245" w:type="dxa"/>
          </w:tcPr>
          <w:p w14:paraId="0960ED1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667501C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31D2B28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099024E2" w14:textId="77777777" w:rsidTr="00214D6A">
        <w:tc>
          <w:tcPr>
            <w:tcW w:w="2245" w:type="dxa"/>
          </w:tcPr>
          <w:p w14:paraId="5A3CF846" w14:textId="77777777" w:rsidR="005B133D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5E5C0098" w14:textId="77777777" w:rsidR="00FB2F28" w:rsidRPr="005C497C" w:rsidRDefault="00FB2F28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A8FB41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5FCAD4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653986" w:rsidRPr="005C497C" w14:paraId="6C285315" w14:textId="77777777" w:rsidTr="00214D6A">
        <w:tc>
          <w:tcPr>
            <w:tcW w:w="2245" w:type="dxa"/>
          </w:tcPr>
          <w:p w14:paraId="156F2AEA" w14:textId="77777777" w:rsidR="00653986" w:rsidRDefault="00653986" w:rsidP="00214D6A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4CE17B7" w14:textId="77777777" w:rsidR="00653986" w:rsidRPr="005C497C" w:rsidRDefault="00653986" w:rsidP="00214D6A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170B6F9" w14:textId="77777777" w:rsidR="00653986" w:rsidRPr="005C497C" w:rsidRDefault="00653986" w:rsidP="00214D6A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653986" w:rsidRPr="005C497C" w14:paraId="1955C286" w14:textId="77777777" w:rsidTr="00214D6A">
        <w:tc>
          <w:tcPr>
            <w:tcW w:w="2245" w:type="dxa"/>
          </w:tcPr>
          <w:p w14:paraId="718FBD13" w14:textId="77777777" w:rsidR="00653986" w:rsidRDefault="00653986" w:rsidP="00214D6A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25578E4" w14:textId="77777777" w:rsidR="00653986" w:rsidRPr="005C497C" w:rsidRDefault="00653986" w:rsidP="00214D6A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40B8764" w14:textId="77777777" w:rsidR="00653986" w:rsidRPr="005C497C" w:rsidRDefault="00653986" w:rsidP="00214D6A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61A79D1" w14:textId="77777777" w:rsidTr="00214D6A">
        <w:tc>
          <w:tcPr>
            <w:tcW w:w="2245" w:type="dxa"/>
          </w:tcPr>
          <w:p w14:paraId="79E3AC64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lastRenderedPageBreak/>
              <w:t>เงินลงทุนอื่น</w:t>
            </w:r>
          </w:p>
        </w:tc>
        <w:tc>
          <w:tcPr>
            <w:tcW w:w="5585" w:type="dxa"/>
          </w:tcPr>
          <w:p w14:paraId="2E5984A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B43763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0EAE2975" w14:textId="77777777" w:rsidTr="00214D6A">
        <w:tc>
          <w:tcPr>
            <w:tcW w:w="2245" w:type="dxa"/>
          </w:tcPr>
          <w:p w14:paraId="60C000F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F307B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67B992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07D8F218" w14:textId="77777777" w:rsidTr="00214D6A">
        <w:tc>
          <w:tcPr>
            <w:tcW w:w="2245" w:type="dxa"/>
          </w:tcPr>
          <w:p w14:paraId="4A793642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27236A21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14AB39E6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5B133D" w:rsidRPr="005C497C" w14:paraId="4CF12D28" w14:textId="77777777" w:rsidTr="00214D6A">
        <w:tc>
          <w:tcPr>
            <w:tcW w:w="2245" w:type="dxa"/>
          </w:tcPr>
          <w:p w14:paraId="28CC256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AC40AC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DDF5CA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4B2BEBC" w14:textId="77777777" w:rsidTr="00214D6A">
        <w:tc>
          <w:tcPr>
            <w:tcW w:w="2245" w:type="dxa"/>
          </w:tcPr>
          <w:p w14:paraId="5B5E38DD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48B84E40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619ED08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5B133D" w:rsidRPr="005C497C" w14:paraId="228BD741" w14:textId="77777777" w:rsidTr="00214D6A">
        <w:tc>
          <w:tcPr>
            <w:tcW w:w="2245" w:type="dxa"/>
          </w:tcPr>
          <w:p w14:paraId="784BF72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555909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E991A1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54135C9F" w14:textId="77777777" w:rsidTr="00214D6A">
        <w:tc>
          <w:tcPr>
            <w:tcW w:w="2245" w:type="dxa"/>
          </w:tcPr>
          <w:p w14:paraId="69CD90B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0E36580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55DB2B2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5B133D" w:rsidRPr="005C497C" w14:paraId="5E53A586" w14:textId="77777777" w:rsidTr="00214D6A">
        <w:tc>
          <w:tcPr>
            <w:tcW w:w="2245" w:type="dxa"/>
          </w:tcPr>
          <w:p w14:paraId="05D5175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AEDBE7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DB1F011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0B287455" w14:textId="77777777" w:rsidR="005B133D" w:rsidRDefault="005B133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B2A31F2" w14:textId="6B3AC315" w:rsidR="00923FC2" w:rsidRPr="00BC4C89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2</w:t>
      </w:r>
      <w:r w:rsidRPr="00BC4C89">
        <w:rPr>
          <w:rFonts w:ascii="Tahoma" w:hAnsi="Tahoma" w:cs="Tahoma"/>
          <w:b/>
          <w:bCs/>
          <w:sz w:val="18"/>
          <w:szCs w:val="18"/>
        </w:rPr>
        <w:tab/>
      </w:r>
      <w:r w:rsidR="005B0FC7" w:rsidRPr="00BC4C89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BC4C89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BC4C89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C4C89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63BD4A55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การอ่านงบการเงิน</w:t>
      </w:r>
      <w:r w:rsidR="002D19F9" w:rsidRPr="00BC4C89">
        <w:rPr>
          <w:rFonts w:ascii="Tahoma" w:hAnsi="Tahoma" w:cs="Tahoma"/>
          <w:spacing w:val="-4"/>
          <w:sz w:val="18"/>
          <w:szCs w:val="18"/>
          <w:cs/>
        </w:rPr>
        <w:br/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44D2D002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07C79C30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5818E70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395CBD1D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B481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C4C89">
        <w:rPr>
          <w:rFonts w:ascii="Tahoma" w:hAnsi="Tahoma" w:cs="Tahoma"/>
          <w:spacing w:val="-4"/>
          <w:sz w:val="18"/>
          <w:szCs w:val="18"/>
        </w:rPr>
        <w:t> 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43EAA9E3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C4C89">
        <w:rPr>
          <w:rFonts w:ascii="Tahoma" w:hAnsi="Tahoma" w:cs="Tahoma"/>
          <w:spacing w:val="-4"/>
          <w:sz w:val="18"/>
          <w:szCs w:val="18"/>
        </w:rPr>
        <w:t>31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BC4C89">
        <w:rPr>
          <w:rFonts w:ascii="Tahoma" w:hAnsi="Tahoma" w:cs="Tahoma"/>
          <w:spacing w:val="-4"/>
          <w:sz w:val="18"/>
          <w:szCs w:val="18"/>
        </w:rPr>
        <w:t>256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046836A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0AE7D262" w14:textId="0627B771" w:rsidR="00702CC8" w:rsidRPr="00BC4C89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3</w:t>
      </w:r>
      <w:r w:rsidR="00702CC8" w:rsidRPr="00BC4C89">
        <w:rPr>
          <w:rFonts w:ascii="Tahoma" w:hAnsi="Tahoma" w:cs="Tahoma"/>
          <w:b/>
          <w:bCs/>
          <w:sz w:val="18"/>
          <w:szCs w:val="18"/>
        </w:rPr>
        <w:tab/>
      </w:r>
      <w:r w:rsidR="00702CC8" w:rsidRPr="00BC4C89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BC4C89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BC4C89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BC4C89">
        <w:rPr>
          <w:rFonts w:ascii="Tahoma" w:hAnsi="Tahoma" w:cs="Tahoma"/>
          <w:bCs/>
          <w:sz w:val="18"/>
          <w:szCs w:val="18"/>
        </w:rPr>
        <w:t>/</w:t>
      </w:r>
      <w:r w:rsidRPr="00BC4C89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BC4C89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BC4C89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7EFA7C" w14:textId="77777777" w:rsidR="0042263C" w:rsidRDefault="0042263C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14:paraId="73DBC926" w14:textId="78C34019" w:rsidR="008403D1" w:rsidRDefault="00E42C4C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รายการที่สำคัญกับกิจการที่เกี่ยวข้องกัน สรุปได้ดังนี้</w:t>
      </w:r>
    </w:p>
    <w:p w14:paraId="6F584DB9" w14:textId="578C2579" w:rsidR="00DC47DD" w:rsidRDefault="005910B8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5910B8">
        <w:rPr>
          <w:noProof/>
        </w:rPr>
        <w:drawing>
          <wp:inline distT="0" distB="0" distL="0" distR="0" wp14:anchorId="1468BF20" wp14:editId="221279B7">
            <wp:extent cx="5760000" cy="1445448"/>
            <wp:effectExtent l="0" t="0" r="0" b="0"/>
            <wp:docPr id="390115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44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10D1E" w14:textId="4EB0C1BB" w:rsidR="00B978AC" w:rsidRPr="00BC4C89" w:rsidRDefault="00B978AC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</w:p>
    <w:p w14:paraId="7C317618" w14:textId="47F9BE27" w:rsidR="00811236" w:rsidRDefault="004051A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4051A0">
        <w:rPr>
          <w:noProof/>
        </w:rPr>
        <w:drawing>
          <wp:inline distT="0" distB="0" distL="0" distR="0" wp14:anchorId="277699FC" wp14:editId="0D0B4232">
            <wp:extent cx="5760720" cy="3391417"/>
            <wp:effectExtent l="0" t="0" r="0" b="0"/>
            <wp:docPr id="101641130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9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253F8" w14:textId="77777777" w:rsidR="004051A0" w:rsidRPr="00D84436" w:rsidRDefault="004051A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59E474E7" w14:textId="71F7956D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BC4C89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552C6A7F" w14:textId="0F7B48B2" w:rsidR="008F47E0" w:rsidRDefault="008808E0" w:rsidP="00F93894">
      <w:pPr>
        <w:tabs>
          <w:tab w:val="left" w:pos="851"/>
        </w:tabs>
        <w:ind w:left="567"/>
        <w:rPr>
          <w:rFonts w:ascii="Tahoma" w:hAnsi="Tahoma" w:cs="Tahoma"/>
          <w:sz w:val="18"/>
          <w:szCs w:val="18"/>
        </w:rPr>
      </w:pPr>
      <w:r w:rsidRPr="008808E0">
        <w:rPr>
          <w:noProof/>
        </w:rPr>
        <w:drawing>
          <wp:inline distT="0" distB="0" distL="0" distR="0" wp14:anchorId="7B5CA6FE" wp14:editId="78FAD6A3">
            <wp:extent cx="5760000" cy="1126129"/>
            <wp:effectExtent l="0" t="0" r="0" b="0"/>
            <wp:docPr id="46119913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12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E676A" w14:textId="42BA2EF6" w:rsidR="008808E0" w:rsidRPr="00D46EA0" w:rsidRDefault="00882456" w:rsidP="00F93894">
      <w:pPr>
        <w:tabs>
          <w:tab w:val="left" w:pos="851"/>
        </w:tabs>
        <w:ind w:left="567"/>
        <w:rPr>
          <w:rFonts w:ascii="Tahoma" w:hAnsi="Tahoma" w:cs="Tahoma"/>
          <w:sz w:val="18"/>
          <w:szCs w:val="18"/>
        </w:rPr>
      </w:pPr>
      <w:r w:rsidRPr="00882456">
        <w:rPr>
          <w:noProof/>
        </w:rPr>
        <w:drawing>
          <wp:inline distT="0" distB="0" distL="0" distR="0" wp14:anchorId="2F5E49C6" wp14:editId="499163A5">
            <wp:extent cx="5760720" cy="1784007"/>
            <wp:effectExtent l="0" t="0" r="0" b="0"/>
            <wp:docPr id="8355312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8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AE5D" w14:textId="77777777" w:rsidR="008F47E0" w:rsidRPr="00BC4C89" w:rsidRDefault="008F47E0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</w:p>
    <w:p w14:paraId="0860C03D" w14:textId="115FDFD2" w:rsidR="00FC5C6B" w:rsidRPr="00C12DD6" w:rsidRDefault="00FC5C6B" w:rsidP="00C12DD6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7A945B1D" w14:textId="6D0C352C" w:rsidR="00BF48E8" w:rsidRPr="00BC4C89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ค่าตอบแทน</w:t>
      </w:r>
      <w:r w:rsidR="00CB2A85" w:rsidRPr="00BC4C89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BC4C89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5B2BC698" w:rsidR="00BF48E8" w:rsidRPr="00BC4C89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1F377C06" w14:textId="261A3A02" w:rsidR="007D518F" w:rsidRPr="00BC4C89" w:rsidRDefault="00080BB3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080BB3">
        <w:rPr>
          <w:noProof/>
        </w:rPr>
        <w:drawing>
          <wp:inline distT="0" distB="0" distL="0" distR="0" wp14:anchorId="0E1110B9" wp14:editId="72E86C5B">
            <wp:extent cx="5760720" cy="3187337"/>
            <wp:effectExtent l="0" t="0" r="0" b="0"/>
            <wp:docPr id="13215646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42E5" w14:textId="26B8C5E2" w:rsidR="00EB66A9" w:rsidRPr="00BC4C89" w:rsidRDefault="00EB66A9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012BE">
        <w:rPr>
          <w:rFonts w:ascii="Tahoma" w:hAnsi="Tahoma" w:cs="Tahoma"/>
          <w:sz w:val="18"/>
          <w:szCs w:val="18"/>
          <w:cs/>
        </w:rPr>
        <w:t>ค่าตอบแทนกรรมการ</w:t>
      </w:r>
      <w:r w:rsidRPr="00BC4C89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</w:t>
      </w:r>
      <w:r w:rsidR="00432485" w:rsidRPr="00BC4C89">
        <w:rPr>
          <w:rFonts w:ascii="Tahoma" w:hAnsi="Tahoma" w:cs="Tahoma"/>
          <w:sz w:val="18"/>
          <w:szCs w:val="18"/>
          <w:cs/>
        </w:rPr>
        <w:t>หรือ</w:t>
      </w:r>
      <w:bookmarkStart w:id="0" w:name="_Hlk117885637"/>
      <w:bookmarkStart w:id="1" w:name="_Hlk117887745"/>
      <w:r w:rsidR="00432485" w:rsidRPr="00BC4C89">
        <w:rPr>
          <w:rFonts w:ascii="Tahoma" w:hAnsi="Tahoma" w:cs="Tahoma"/>
          <w:sz w:val="18"/>
          <w:szCs w:val="18"/>
          <w:cs/>
        </w:rPr>
        <w:t>กรรมการที่ไม่เป็นตัวแทนของผู้ถือหุ้นใหญ่</w:t>
      </w:r>
      <w:bookmarkEnd w:id="0"/>
      <w:r w:rsidR="00432485" w:rsidRPr="00BC4C89">
        <w:rPr>
          <w:rFonts w:ascii="Tahoma" w:hAnsi="Tahoma" w:cs="Tahoma"/>
          <w:sz w:val="18"/>
          <w:szCs w:val="18"/>
          <w:cs/>
        </w:rPr>
        <w:t xml:space="preserve"> </w:t>
      </w:r>
      <w:bookmarkStart w:id="2" w:name="_Hlk117885762"/>
      <w:r w:rsidR="00432485" w:rsidRPr="00BC4C89">
        <w:rPr>
          <w:rFonts w:ascii="Tahoma" w:hAnsi="Tahoma" w:cs="Tahoma"/>
          <w:sz w:val="18"/>
          <w:szCs w:val="18"/>
          <w:cs/>
        </w:rPr>
        <w:t xml:space="preserve">(ถือหุ้นร้อยละ </w:t>
      </w:r>
      <w:r w:rsidR="00432485" w:rsidRPr="00BC4C89">
        <w:rPr>
          <w:rFonts w:ascii="Tahoma" w:hAnsi="Tahoma" w:cs="Tahoma"/>
          <w:sz w:val="18"/>
          <w:szCs w:val="18"/>
        </w:rPr>
        <w:t xml:space="preserve">10 </w:t>
      </w:r>
      <w:r w:rsidR="00432485" w:rsidRPr="00BC4C89">
        <w:rPr>
          <w:rFonts w:ascii="Tahoma" w:hAnsi="Tahoma" w:cs="Tahoma"/>
          <w:sz w:val="18"/>
          <w:szCs w:val="18"/>
          <w:cs/>
        </w:rPr>
        <w:t>หรือมากกว่า)</w:t>
      </w:r>
      <w:bookmarkEnd w:id="1"/>
      <w:bookmarkEnd w:id="2"/>
      <w:r w:rsidRPr="00BC4C89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BBB98F8" w14:textId="77777777" w:rsidR="006F3B35" w:rsidRPr="00BC4C89" w:rsidRDefault="006F3B35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FA57365" w14:textId="7DE2D7C5" w:rsidR="00A2317D" w:rsidRPr="005C497C" w:rsidRDefault="00A2317D" w:rsidP="00A2317D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ภาระผูกพันสำคัญที่ทำกับบุคคลหรือกิจการที่เกี่ยวข้องกัน</w:t>
      </w:r>
    </w:p>
    <w:p w14:paraId="6948C268" w14:textId="77777777" w:rsidR="00A2317D" w:rsidRPr="005C497C" w:rsidRDefault="00A2317D" w:rsidP="00A2317D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54A0EA22" w14:textId="4FB3D1F3" w:rsidR="00283DF6" w:rsidRPr="00BC4C89" w:rsidRDefault="00A2317D" w:rsidP="00A2317D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984D6A" w:rsidRPr="00984D6A">
        <w:rPr>
          <w:rFonts w:ascii="Tahoma" w:hAnsi="Tahoma" w:cs="Tahoma"/>
          <w:sz w:val="18"/>
          <w:szCs w:val="18"/>
          <w:cs/>
        </w:rPr>
        <w:t>กันยายน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Pr="005C497C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5C497C">
        <w:rPr>
          <w:rFonts w:ascii="Tahoma" w:eastAsia="Angsana New" w:hAnsi="Tahoma" w:cs="Tahoma"/>
          <w:sz w:val="18"/>
          <w:szCs w:val="18"/>
          <w:cs/>
        </w:rPr>
        <w:t>ภาระผูกพันที่สำคัญที่มีต่อกิจการที่เกี่ยวข้องกัน</w:t>
      </w:r>
    </w:p>
    <w:p w14:paraId="386A3B61" w14:textId="77777777" w:rsidR="00283DF6" w:rsidRPr="00BC4C89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28A11AE3" w14:textId="6A407BCD" w:rsidR="00F13D5F" w:rsidRPr="00BC4C89" w:rsidRDefault="00513CE3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4</w:t>
      </w:r>
      <w:r w:rsidR="00F13D5F" w:rsidRPr="00BC4C89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เงินลงทุนในบริษัทย่อยและบริษัทร่วม</w:t>
      </w:r>
    </w:p>
    <w:p w14:paraId="47914118" w14:textId="77777777" w:rsidR="00343638" w:rsidRPr="00BC4C89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77406E0" w:rsidR="001153C7" w:rsidRPr="00BC4C89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รายการเคลื่อนไหวของเงินลงทุนในบริษัทย่อยและบริษัทร่วม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31FF44D" w14:textId="55EB0745" w:rsidR="00774C26" w:rsidRPr="00BC4C89" w:rsidRDefault="009210F0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210F0">
        <w:rPr>
          <w:noProof/>
        </w:rPr>
        <w:drawing>
          <wp:inline distT="0" distB="0" distL="0" distR="0" wp14:anchorId="659DB454" wp14:editId="520A2C84">
            <wp:extent cx="5760720" cy="3064479"/>
            <wp:effectExtent l="0" t="0" r="0" b="0"/>
            <wp:docPr id="150565645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6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DD537" w14:textId="77777777" w:rsidR="004B23D1" w:rsidRDefault="004B23D1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4AC96AB5" w14:textId="76B88406" w:rsidR="008067A3" w:rsidRPr="00BC4C89" w:rsidRDefault="008067A3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และเงินปันผลรับสำหรับงวด มีดังนี้</w:t>
      </w:r>
    </w:p>
    <w:p w14:paraId="30A7493B" w14:textId="77777777" w:rsidR="008067A3" w:rsidRPr="00BC4C89" w:rsidRDefault="008067A3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2F9FD2" w14:textId="0EF97D53" w:rsidR="008067A3" w:rsidRPr="00BC4C89" w:rsidRDefault="004B23D1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B23D1">
        <w:rPr>
          <w:noProof/>
        </w:rPr>
        <w:drawing>
          <wp:inline distT="0" distB="0" distL="0" distR="0" wp14:anchorId="79A78CF8" wp14:editId="698D33CA">
            <wp:extent cx="5760720" cy="3590701"/>
            <wp:effectExtent l="0" t="0" r="0" b="0"/>
            <wp:docPr id="171703023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90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7BBBD" w14:textId="77777777" w:rsidR="004B23D1" w:rsidRDefault="004B23D1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F33935C" w14:textId="44C8E8CC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รายการสำคัญที่เกิดขึ้นในระหว่าง</w:t>
      </w:r>
      <w:r w:rsidR="00526896">
        <w:rPr>
          <w:rFonts w:ascii="Tahoma" w:hAnsi="Tahoma" w:cs="Tahoma" w:hint="cs"/>
          <w:sz w:val="18"/>
          <w:szCs w:val="18"/>
          <w:cs/>
        </w:rPr>
        <w:t>งวด</w:t>
      </w:r>
      <w:r w:rsidR="00984D6A">
        <w:rPr>
          <w:rFonts w:ascii="Tahoma" w:hAnsi="Tahoma" w:cs="Tahoma" w:hint="cs"/>
          <w:sz w:val="18"/>
          <w:szCs w:val="18"/>
          <w:cs/>
        </w:rPr>
        <w:t>เก้า</w:t>
      </w:r>
      <w:r w:rsidR="00526896">
        <w:rPr>
          <w:rFonts w:ascii="Tahoma" w:hAnsi="Tahoma" w:cs="Tahoma" w:hint="cs"/>
          <w:sz w:val="18"/>
          <w:szCs w:val="18"/>
          <w:cs/>
        </w:rPr>
        <w:t>เดือน</w:t>
      </w:r>
      <w:r w:rsidRPr="004A2A6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984D6A" w:rsidRPr="00984D6A">
        <w:rPr>
          <w:rFonts w:ascii="Tahoma" w:hAnsi="Tahoma" w:cs="Tahoma"/>
          <w:sz w:val="18"/>
          <w:szCs w:val="18"/>
          <w:cs/>
        </w:rPr>
        <w:t>กันยายน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256</w:t>
      </w:r>
      <w:r w:rsidR="00526896">
        <w:rPr>
          <w:rFonts w:ascii="Tahoma" w:hAnsi="Tahoma" w:cs="Tahoma"/>
          <w:sz w:val="18"/>
          <w:szCs w:val="18"/>
        </w:rPr>
        <w:t>7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ของกลุ่มอินทัช มีดังนี้</w:t>
      </w:r>
    </w:p>
    <w:p w14:paraId="2EC68D5C" w14:textId="77777777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390713FF" w14:textId="2E67CCD2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1623FB">
        <w:rPr>
          <w:rFonts w:ascii="Tahoma" w:hAnsi="Tahoma" w:cs="Tahoma"/>
          <w:i/>
          <w:iCs/>
          <w:sz w:val="18"/>
          <w:szCs w:val="18"/>
          <w:cs/>
        </w:rPr>
        <w:t>การลดทุนจดทะเบียนและทุนชำระแล้วของ</w:t>
      </w:r>
      <w:r w:rsidRPr="001623FB">
        <w:rPr>
          <w:rFonts w:ascii="Tahoma" w:hAnsi="Tahoma" w:cs="Tahoma" w:hint="cs"/>
          <w:i/>
          <w:iCs/>
          <w:sz w:val="18"/>
          <w:szCs w:val="18"/>
          <w:cs/>
        </w:rPr>
        <w:t>ไอทีวี</w:t>
      </w:r>
    </w:p>
    <w:p w14:paraId="1FBF7E1C" w14:textId="77777777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5F96EA96" w14:textId="42F16807" w:rsidR="001623FB" w:rsidRDefault="001623FB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bookmarkStart w:id="3" w:name="_Hlk164755422"/>
      <w:r w:rsidRPr="001623F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1</w:t>
      </w:r>
      <w:r w:rsidRPr="001623FB">
        <w:rPr>
          <w:rFonts w:ascii="Tahoma" w:hAnsi="Tahoma" w:cs="Tahoma"/>
          <w:sz w:val="18"/>
          <w:szCs w:val="18"/>
        </w:rPr>
        <w:t>8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มีนาคม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 w:rsidRPr="001623FB">
        <w:rPr>
          <w:rFonts w:ascii="Tahoma" w:hAnsi="Tahoma" w:cs="Tahoma"/>
          <w:sz w:val="18"/>
          <w:szCs w:val="18"/>
        </w:rPr>
        <w:t>2567</w:t>
      </w:r>
      <w:r w:rsidRPr="001623FB">
        <w:rPr>
          <w:rFonts w:ascii="Tahoma" w:hAnsi="Tahoma" w:cs="Tahoma"/>
          <w:sz w:val="18"/>
          <w:szCs w:val="18"/>
          <w:cs/>
        </w:rPr>
        <w:t xml:space="preserve"> ที่ประชุมวิสามัญผู้ถือหุ้นครั้งที่ </w:t>
      </w:r>
      <w:r w:rsidRPr="001623FB">
        <w:rPr>
          <w:rFonts w:ascii="Tahoma" w:hAnsi="Tahoma" w:cs="Tahoma"/>
          <w:sz w:val="18"/>
          <w:szCs w:val="18"/>
        </w:rPr>
        <w:t>1/2567</w:t>
      </w:r>
      <w:r>
        <w:rPr>
          <w:rFonts w:ascii="Tahoma" w:hAnsi="Tahoma" w:cs="Tahoma" w:hint="cs"/>
          <w:sz w:val="18"/>
          <w:szCs w:val="18"/>
          <w:cs/>
        </w:rPr>
        <w:t xml:space="preserve"> ของไอทีวี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 มีมติ</w:t>
      </w:r>
      <w:r>
        <w:rPr>
          <w:rFonts w:ascii="Tahoma" w:hAnsi="Tahoma" w:cs="Tahoma" w:hint="cs"/>
          <w:sz w:val="18"/>
          <w:szCs w:val="18"/>
          <w:cs/>
        </w:rPr>
        <w:t>อนุมัติ</w:t>
      </w:r>
      <w:r w:rsidRPr="001623FB">
        <w:rPr>
          <w:rFonts w:ascii="Tahoma" w:hAnsi="Tahoma" w:cs="Tahoma"/>
          <w:sz w:val="18"/>
          <w:szCs w:val="18"/>
          <w:cs/>
        </w:rPr>
        <w:t>ให้</w:t>
      </w:r>
      <w:r>
        <w:rPr>
          <w:rFonts w:ascii="Tahoma" w:hAnsi="Tahoma" w:cs="Tahoma" w:hint="cs"/>
          <w:sz w:val="18"/>
          <w:szCs w:val="18"/>
          <w:cs/>
        </w:rPr>
        <w:t>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ลดทุนจดทะเบียนและทุนชำระแล้ว โดยการลดจำนวนมูลค่าที่ตราไว้ของหุ้น จากมูลค่าที่ตราไว้หุ้นละ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5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เป็น 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0.02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เพื่อชดเชยส่วนต่ำมูลค่าหุ้น ชดเชยขาดทุนสะสม และคืนเงินลดทุนแก่ผู้ถือหุ้น</w:t>
      </w:r>
      <w:bookmarkEnd w:id="3"/>
    </w:p>
    <w:p w14:paraId="2322FA64" w14:textId="77777777" w:rsidR="001623FB" w:rsidRPr="001623FB" w:rsidRDefault="001623FB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6D1F79A" w14:textId="17750CE9" w:rsidR="00FB2F28" w:rsidRDefault="005779BD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bookmarkStart w:id="4" w:name="_Hlk164755437"/>
      <w:r>
        <w:rPr>
          <w:rFonts w:ascii="Tahoma" w:hAnsi="Tahoma" w:cs="Tahoma" w:hint="cs"/>
          <w:sz w:val="18"/>
          <w:szCs w:val="18"/>
          <w:cs/>
        </w:rPr>
        <w:t xml:space="preserve">ทั้งนี้ เมื่อวันที่ </w:t>
      </w:r>
      <w:r>
        <w:rPr>
          <w:rFonts w:ascii="Tahoma" w:hAnsi="Tahoma" w:cs="Tahoma"/>
          <w:sz w:val="18"/>
          <w:szCs w:val="18"/>
        </w:rPr>
        <w:t xml:space="preserve">28 </w:t>
      </w:r>
      <w:r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>
        <w:rPr>
          <w:rFonts w:ascii="Tahoma" w:hAnsi="Tahoma" w:cs="Tahoma"/>
          <w:sz w:val="18"/>
          <w:szCs w:val="18"/>
        </w:rPr>
        <w:t xml:space="preserve">2567 </w:t>
      </w:r>
      <w:r w:rsidR="001623FB">
        <w:rPr>
          <w:rFonts w:ascii="Tahoma" w:hAnsi="Tahoma" w:cs="Tahoma" w:hint="cs"/>
          <w:sz w:val="18"/>
          <w:szCs w:val="18"/>
          <w:cs/>
        </w:rPr>
        <w:t>ไอทีวี</w:t>
      </w:r>
      <w:r w:rsidR="001623FB" w:rsidRPr="001623FB">
        <w:rPr>
          <w:rFonts w:ascii="Tahoma" w:hAnsi="Tahoma" w:cs="Tahoma"/>
          <w:sz w:val="18"/>
          <w:szCs w:val="18"/>
          <w:cs/>
        </w:rPr>
        <w:t xml:space="preserve">ดำเนินการจดทะเบียนการลดทุนต่อกรมพัฒนาธุรกิจการค้า กระทรวงพาณิชย์ </w:t>
      </w:r>
      <w:r>
        <w:rPr>
          <w:rFonts w:ascii="Tahoma" w:hAnsi="Tahoma" w:cs="Tahoma" w:hint="cs"/>
          <w:sz w:val="18"/>
          <w:szCs w:val="18"/>
          <w:cs/>
        </w:rPr>
        <w:t>โดย</w:t>
      </w:r>
      <w:r w:rsidR="001623FB" w:rsidRPr="001623FB">
        <w:rPr>
          <w:rFonts w:ascii="Tahoma" w:hAnsi="Tahoma" w:cs="Tahoma"/>
          <w:sz w:val="18"/>
          <w:szCs w:val="18"/>
          <w:cs/>
        </w:rPr>
        <w:t>จ่ายคืนเงิน</w:t>
      </w:r>
      <w:r w:rsidR="00312D0A">
        <w:rPr>
          <w:rFonts w:ascii="Tahoma" w:hAnsi="Tahoma" w:cs="Tahoma" w:hint="cs"/>
          <w:sz w:val="18"/>
          <w:szCs w:val="18"/>
          <w:cs/>
        </w:rPr>
        <w:t>ลด</w:t>
      </w:r>
      <w:r w:rsidR="001623FB" w:rsidRPr="001623FB">
        <w:rPr>
          <w:rFonts w:ascii="Tahoma" w:hAnsi="Tahoma" w:cs="Tahoma"/>
          <w:sz w:val="18"/>
          <w:szCs w:val="18"/>
          <w:cs/>
        </w:rPr>
        <w:t>ทุนให้แก่ผู้ถือหุ้น</w:t>
      </w:r>
      <w:bookmarkEnd w:id="4"/>
      <w:r>
        <w:rPr>
          <w:rFonts w:ascii="Tahoma" w:hAnsi="Tahoma" w:cs="Tahoma" w:hint="cs"/>
          <w:sz w:val="18"/>
          <w:szCs w:val="18"/>
          <w:cs/>
        </w:rPr>
        <w:t xml:space="preserve">ในวันที่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>
        <w:rPr>
          <w:rFonts w:ascii="Tahoma" w:hAnsi="Tahoma" w:cs="Tahoma"/>
          <w:sz w:val="18"/>
          <w:szCs w:val="18"/>
        </w:rPr>
        <w:t>2567</w:t>
      </w:r>
      <w:r w:rsidR="00312D0A">
        <w:rPr>
          <w:rFonts w:ascii="Tahoma" w:hAnsi="Tahoma" w:cs="Tahoma"/>
          <w:sz w:val="18"/>
          <w:szCs w:val="18"/>
        </w:rPr>
        <w:t xml:space="preserve"> </w:t>
      </w:r>
      <w:r w:rsidR="00312D0A">
        <w:rPr>
          <w:rFonts w:ascii="Tahoma" w:hAnsi="Tahoma" w:cs="Tahoma" w:hint="cs"/>
          <w:sz w:val="18"/>
          <w:szCs w:val="18"/>
          <w:cs/>
        </w:rPr>
        <w:t xml:space="preserve">รวมเป็นเงิน </w:t>
      </w:r>
      <w:r w:rsidR="00312D0A">
        <w:rPr>
          <w:rFonts w:ascii="Tahoma" w:hAnsi="Tahoma" w:cs="Tahoma"/>
          <w:sz w:val="18"/>
          <w:szCs w:val="18"/>
        </w:rPr>
        <w:t xml:space="preserve">1,248 </w:t>
      </w:r>
      <w:r w:rsidR="00312D0A">
        <w:rPr>
          <w:rFonts w:ascii="Tahoma" w:hAnsi="Tahoma" w:cs="Tahoma" w:hint="cs"/>
          <w:sz w:val="18"/>
          <w:szCs w:val="18"/>
          <w:cs/>
        </w:rPr>
        <w:t>ล้านบาท</w:t>
      </w:r>
    </w:p>
    <w:p w14:paraId="491FE201" w14:textId="77777777" w:rsidR="00984D6A" w:rsidRDefault="00984D6A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0CA767A8" w14:textId="1C67C5C8" w:rsidR="00984D6A" w:rsidRPr="00C12DD6" w:rsidRDefault="00984D6A" w:rsidP="00984D6A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C12DD6">
        <w:rPr>
          <w:rFonts w:ascii="Tahoma" w:hAnsi="Tahoma" w:cs="Tahoma"/>
          <w:i/>
          <w:iCs/>
          <w:sz w:val="18"/>
          <w:szCs w:val="18"/>
          <w:cs/>
        </w:rPr>
        <w:t>การชำระบัญชีของ</w:t>
      </w:r>
      <w:r w:rsidR="006D45BC" w:rsidRPr="00C12DD6">
        <w:rPr>
          <w:rFonts w:ascii="Tahoma" w:hAnsi="Tahoma" w:cs="Tahoma"/>
          <w:i/>
          <w:iCs/>
          <w:sz w:val="18"/>
          <w:szCs w:val="18"/>
          <w:cs/>
        </w:rPr>
        <w:t>กลุ่ม</w:t>
      </w:r>
      <w:r w:rsidRPr="00C12DD6">
        <w:rPr>
          <w:rFonts w:ascii="Tahoma" w:hAnsi="Tahoma" w:cs="Tahoma"/>
          <w:i/>
          <w:iCs/>
          <w:sz w:val="18"/>
          <w:szCs w:val="18"/>
          <w:cs/>
        </w:rPr>
        <w:t>ไอทีวี</w:t>
      </w:r>
    </w:p>
    <w:p w14:paraId="0D405B52" w14:textId="77777777" w:rsidR="00984D6A" w:rsidRPr="00C12DD6" w:rsidRDefault="00984D6A" w:rsidP="00984D6A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3B85B7E6" w14:textId="11FF6274" w:rsidR="00984D6A" w:rsidRDefault="00984D6A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  <w:cs/>
        </w:rPr>
      </w:pPr>
      <w:r w:rsidRPr="00C12DD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C12DD6">
        <w:rPr>
          <w:rFonts w:ascii="Tahoma" w:hAnsi="Tahoma" w:cs="Tahoma"/>
          <w:sz w:val="18"/>
          <w:szCs w:val="18"/>
        </w:rPr>
        <w:t xml:space="preserve">13 </w:t>
      </w:r>
      <w:r w:rsidRPr="00C12DD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C12DD6">
        <w:rPr>
          <w:rFonts w:ascii="Tahoma" w:hAnsi="Tahoma" w:cs="Tahoma"/>
          <w:sz w:val="18"/>
          <w:szCs w:val="18"/>
        </w:rPr>
        <w:t xml:space="preserve">2567 </w:t>
      </w:r>
      <w:r w:rsidRPr="00C12DD6">
        <w:rPr>
          <w:rFonts w:ascii="Tahoma" w:hAnsi="Tahoma" w:cs="Tahoma"/>
          <w:sz w:val="18"/>
          <w:szCs w:val="18"/>
          <w:cs/>
        </w:rPr>
        <w:t>ที่ประชุมวิสามัญผู้ถือหุ้น</w:t>
      </w:r>
      <w:r w:rsidR="0065025B">
        <w:rPr>
          <w:rFonts w:ascii="Tahoma" w:hAnsi="Tahoma" w:cs="Tahoma" w:hint="cs"/>
          <w:sz w:val="18"/>
          <w:szCs w:val="18"/>
          <w:cs/>
        </w:rPr>
        <w:t xml:space="preserve">ครั้งที่ </w:t>
      </w:r>
      <w:r w:rsidR="0065025B">
        <w:rPr>
          <w:rFonts w:ascii="Tahoma" w:hAnsi="Tahoma" w:cs="Tahoma"/>
          <w:sz w:val="18"/>
          <w:szCs w:val="18"/>
        </w:rPr>
        <w:t xml:space="preserve">2/2567 </w:t>
      </w:r>
      <w:r w:rsidRPr="00C12DD6">
        <w:rPr>
          <w:rFonts w:ascii="Tahoma" w:hAnsi="Tahoma" w:cs="Tahoma"/>
          <w:sz w:val="18"/>
          <w:szCs w:val="18"/>
          <w:cs/>
        </w:rPr>
        <w:t xml:space="preserve">ของไอทีวี มีมติเลิกกิจการ โดยเมื่อวันที่ </w:t>
      </w:r>
      <w:r w:rsidRPr="00C12DD6">
        <w:rPr>
          <w:rFonts w:ascii="Tahoma" w:hAnsi="Tahoma" w:cs="Tahoma"/>
          <w:sz w:val="18"/>
          <w:szCs w:val="18"/>
        </w:rPr>
        <w:t xml:space="preserve">17 </w:t>
      </w:r>
      <w:r w:rsidRPr="00C12DD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C12DD6">
        <w:rPr>
          <w:rFonts w:ascii="Tahoma" w:hAnsi="Tahoma" w:cs="Tahoma"/>
          <w:sz w:val="18"/>
          <w:szCs w:val="18"/>
        </w:rPr>
        <w:t xml:space="preserve">2567 </w:t>
      </w:r>
      <w:r w:rsidRPr="00C12DD6">
        <w:rPr>
          <w:rFonts w:ascii="Tahoma" w:hAnsi="Tahoma" w:cs="Tahoma"/>
          <w:sz w:val="18"/>
          <w:szCs w:val="18"/>
          <w:cs/>
        </w:rPr>
        <w:t>ไอทีวีดำเนินการจดทะเบียนเลิกบริษัทต่อกรมพัฒนาธุรกิจการค้า กระทรวงพาณิชย์ ปัจจุบันอยู่ระหว่างการชำระบัญชี ทั้งนี้ สินทรัพย์และหนี้สินของไอทีวีไม่มีสาระสำคัญต่องบการเงินของกลุ่มอินทัช</w:t>
      </w:r>
    </w:p>
    <w:p w14:paraId="5698964A" w14:textId="77777777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65BFA146" w14:textId="2479C423" w:rsidR="00FC5C6B" w:rsidRPr="001623FB" w:rsidRDefault="00FC5C6B" w:rsidP="00FC5C6B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1623FB">
        <w:rPr>
          <w:rFonts w:ascii="Tahoma" w:hAnsi="Tahoma" w:cs="Tahoma"/>
          <w:i/>
          <w:iCs/>
          <w:sz w:val="18"/>
          <w:szCs w:val="18"/>
          <w:cs/>
        </w:rPr>
        <w:t>การ</w:t>
      </w:r>
      <w:r w:rsidR="00157323">
        <w:rPr>
          <w:rFonts w:ascii="Tahoma" w:hAnsi="Tahoma" w:cs="Tahoma" w:hint="cs"/>
          <w:i/>
          <w:iCs/>
          <w:sz w:val="18"/>
          <w:szCs w:val="18"/>
          <w:cs/>
        </w:rPr>
        <w:t>ชำระบัญชีของบริษัท อาร์ตแวร์ มีเดีย (“อาร์ตแวร์”) (บริษัทย่อยของ</w:t>
      </w:r>
      <w:r w:rsidRPr="001623FB">
        <w:rPr>
          <w:rFonts w:ascii="Tahoma" w:hAnsi="Tahoma" w:cs="Tahoma" w:hint="cs"/>
          <w:i/>
          <w:iCs/>
          <w:sz w:val="18"/>
          <w:szCs w:val="18"/>
          <w:cs/>
        </w:rPr>
        <w:t>ไอทีวี</w:t>
      </w:r>
      <w:r w:rsidR="00157323">
        <w:rPr>
          <w:rFonts w:ascii="Tahoma" w:hAnsi="Tahoma" w:cs="Tahoma" w:hint="cs"/>
          <w:i/>
          <w:iCs/>
          <w:sz w:val="18"/>
          <w:szCs w:val="18"/>
          <w:cs/>
        </w:rPr>
        <w:t>)</w:t>
      </w:r>
    </w:p>
    <w:p w14:paraId="42699F50" w14:textId="77777777" w:rsidR="00FC5C6B" w:rsidRDefault="00FC5C6B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3BBEB687" w14:textId="0A4908BD" w:rsidR="00FC5C6B" w:rsidRDefault="00157323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เมษายน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ที่ประชุมสามัญผู้ถือหุ้นของ</w:t>
      </w:r>
      <w:r w:rsidRPr="00157323">
        <w:rPr>
          <w:rFonts w:ascii="Tahoma" w:hAnsi="Tahoma" w:cs="Tahoma"/>
          <w:sz w:val="18"/>
          <w:szCs w:val="18"/>
          <w:cs/>
        </w:rPr>
        <w:t>อาร์ตแวร์</w:t>
      </w:r>
      <w:r>
        <w:rPr>
          <w:rFonts w:ascii="Tahoma" w:hAnsi="Tahoma" w:cs="Tahoma" w:hint="cs"/>
          <w:sz w:val="18"/>
          <w:szCs w:val="18"/>
          <w:cs/>
        </w:rPr>
        <w:t xml:space="preserve"> มีมติเลิกกิจการ โดย</w:t>
      </w:r>
      <w:r w:rsidR="00EA503E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EA503E">
        <w:rPr>
          <w:rFonts w:ascii="Tahoma" w:hAnsi="Tahoma" w:cs="Tahoma"/>
          <w:sz w:val="18"/>
          <w:szCs w:val="18"/>
        </w:rPr>
        <w:t xml:space="preserve">2 </w:t>
      </w:r>
      <w:r w:rsidR="00EA503E"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 w:rsidR="00EA503E">
        <w:rPr>
          <w:rFonts w:ascii="Tahoma" w:hAnsi="Tahoma" w:cs="Tahoma"/>
          <w:sz w:val="18"/>
          <w:szCs w:val="18"/>
        </w:rPr>
        <w:t xml:space="preserve">2567 </w:t>
      </w:r>
      <w:r w:rsidR="00EA503E" w:rsidRPr="00157323">
        <w:rPr>
          <w:rFonts w:ascii="Tahoma" w:hAnsi="Tahoma" w:cs="Tahoma"/>
          <w:sz w:val="18"/>
          <w:szCs w:val="18"/>
          <w:cs/>
        </w:rPr>
        <w:t>อาร์ตแวร์</w:t>
      </w:r>
      <w:r w:rsidR="00EA503E" w:rsidRPr="001623FB">
        <w:rPr>
          <w:rFonts w:ascii="Tahoma" w:hAnsi="Tahoma" w:cs="Tahoma"/>
          <w:sz w:val="18"/>
          <w:szCs w:val="18"/>
          <w:cs/>
        </w:rPr>
        <w:t>ดำเนินการ</w:t>
      </w:r>
      <w:r>
        <w:rPr>
          <w:rFonts w:ascii="Tahoma" w:hAnsi="Tahoma" w:cs="Tahoma" w:hint="cs"/>
          <w:sz w:val="18"/>
          <w:szCs w:val="18"/>
          <w:cs/>
        </w:rPr>
        <w:t>จดทะเบียนเลิกบริษัท</w:t>
      </w:r>
      <w:r w:rsidR="00EA503E">
        <w:rPr>
          <w:rFonts w:ascii="Tahoma" w:hAnsi="Tahoma" w:cs="Tahoma" w:hint="cs"/>
          <w:sz w:val="18"/>
          <w:szCs w:val="18"/>
          <w:cs/>
        </w:rPr>
        <w:t>ต่อ</w:t>
      </w:r>
      <w:r>
        <w:rPr>
          <w:rFonts w:ascii="Tahoma" w:hAnsi="Tahoma" w:cs="Tahoma" w:hint="cs"/>
          <w:sz w:val="18"/>
          <w:szCs w:val="18"/>
          <w:cs/>
        </w:rPr>
        <w:t xml:space="preserve">กรมพัฒนาธุรกิจการค้า กระทรวงพาณิชย์ </w:t>
      </w:r>
      <w:r w:rsidR="00D02161">
        <w:rPr>
          <w:rFonts w:ascii="Tahoma" w:hAnsi="Tahoma" w:cs="Tahoma" w:hint="cs"/>
          <w:sz w:val="18"/>
          <w:szCs w:val="18"/>
          <w:cs/>
        </w:rPr>
        <w:t>และจดทะเบียนเสร็จสิ้น</w:t>
      </w:r>
      <w:r>
        <w:rPr>
          <w:rFonts w:ascii="Tahoma" w:hAnsi="Tahoma" w:cs="Tahoma" w:hint="cs"/>
          <w:sz w:val="18"/>
          <w:szCs w:val="18"/>
          <w:cs/>
        </w:rPr>
        <w:t>การชำระบัญชี</w:t>
      </w:r>
      <w:r w:rsidR="00D02161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D02161">
        <w:rPr>
          <w:rFonts w:ascii="Tahoma" w:hAnsi="Tahoma" w:cs="Tahoma"/>
          <w:sz w:val="18"/>
          <w:szCs w:val="18"/>
        </w:rPr>
        <w:t xml:space="preserve">31 </w:t>
      </w:r>
      <w:r w:rsidR="00D02161">
        <w:rPr>
          <w:rFonts w:ascii="Tahoma" w:hAnsi="Tahoma" w:cs="Tahoma" w:hint="cs"/>
          <w:sz w:val="18"/>
          <w:szCs w:val="18"/>
          <w:cs/>
        </w:rPr>
        <w:t xml:space="preserve">ตุลาคม </w:t>
      </w:r>
      <w:r w:rsidR="00D02161">
        <w:rPr>
          <w:rFonts w:ascii="Tahoma" w:hAnsi="Tahoma" w:cs="Tahoma"/>
          <w:sz w:val="18"/>
          <w:szCs w:val="18"/>
        </w:rPr>
        <w:t>2567</w:t>
      </w:r>
      <w:r>
        <w:rPr>
          <w:rFonts w:ascii="Tahoma" w:hAnsi="Tahoma" w:cs="Tahoma" w:hint="cs"/>
          <w:sz w:val="18"/>
          <w:szCs w:val="18"/>
          <w:cs/>
        </w:rPr>
        <w:t xml:space="preserve"> ทั้งนี้ สินทรัพย์และหนี้สินของ</w:t>
      </w:r>
      <w:r w:rsidRPr="00157323">
        <w:rPr>
          <w:rFonts w:ascii="Tahoma" w:hAnsi="Tahoma" w:cs="Tahoma"/>
          <w:sz w:val="18"/>
          <w:szCs w:val="18"/>
          <w:cs/>
        </w:rPr>
        <w:t>อาร์ตแวร์</w:t>
      </w:r>
      <w:r>
        <w:rPr>
          <w:rFonts w:ascii="Tahoma" w:hAnsi="Tahoma" w:cs="Tahoma" w:hint="cs"/>
          <w:sz w:val="18"/>
          <w:szCs w:val="18"/>
          <w:cs/>
        </w:rPr>
        <w:t>ไม่</w:t>
      </w:r>
      <w:r w:rsidR="00CF53F1">
        <w:rPr>
          <w:rFonts w:ascii="Tahoma" w:hAnsi="Tahoma" w:cs="Tahoma" w:hint="cs"/>
          <w:sz w:val="18"/>
          <w:szCs w:val="18"/>
          <w:cs/>
        </w:rPr>
        <w:t>มี</w:t>
      </w:r>
      <w:r>
        <w:rPr>
          <w:rFonts w:ascii="Tahoma" w:hAnsi="Tahoma" w:cs="Tahoma" w:hint="cs"/>
          <w:sz w:val="18"/>
          <w:szCs w:val="18"/>
          <w:cs/>
        </w:rPr>
        <w:t>สาระสำคัญ</w:t>
      </w:r>
      <w:r w:rsidR="00CF53F1">
        <w:rPr>
          <w:rFonts w:ascii="Tahoma" w:hAnsi="Tahoma" w:cs="Tahoma" w:hint="cs"/>
          <w:sz w:val="18"/>
          <w:szCs w:val="18"/>
          <w:cs/>
        </w:rPr>
        <w:t>ต่องบการเงินของ</w:t>
      </w:r>
      <w:r w:rsidR="00CF53F1" w:rsidRPr="004A2A69">
        <w:rPr>
          <w:rFonts w:ascii="Tahoma" w:hAnsi="Tahoma" w:cs="Tahoma"/>
          <w:sz w:val="18"/>
          <w:szCs w:val="18"/>
          <w:cs/>
        </w:rPr>
        <w:t>กลุ่ม</w:t>
      </w:r>
      <w:r w:rsidR="00CF53F1">
        <w:rPr>
          <w:rFonts w:ascii="Tahoma" w:hAnsi="Tahoma" w:cs="Tahoma" w:hint="cs"/>
          <w:sz w:val="18"/>
          <w:szCs w:val="18"/>
          <w:cs/>
        </w:rPr>
        <w:t>อินทัช</w:t>
      </w:r>
    </w:p>
    <w:p w14:paraId="02A963C4" w14:textId="77777777" w:rsidR="00E02011" w:rsidRDefault="00E02011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</w:pPr>
    </w:p>
    <w:p w14:paraId="3EAE65AB" w14:textId="77777777" w:rsidR="00984D6A" w:rsidRPr="00D012BE" w:rsidRDefault="00984D6A">
      <w:pPr>
        <w:rPr>
          <w:rFonts w:ascii="Tahoma" w:hAnsi="Tahoma" w:cs="Tahoma"/>
          <w:sz w:val="18"/>
          <w:szCs w:val="18"/>
        </w:rPr>
      </w:pPr>
      <w:r w:rsidRPr="00D012BE">
        <w:rPr>
          <w:rFonts w:ascii="Tahoma" w:hAnsi="Tahoma" w:cs="Tahoma"/>
          <w:sz w:val="18"/>
          <w:szCs w:val="18"/>
        </w:rPr>
        <w:br w:type="page"/>
      </w:r>
    </w:p>
    <w:p w14:paraId="7A260CC8" w14:textId="3D353E93" w:rsidR="00590989" w:rsidRPr="00BC4C89" w:rsidRDefault="00513CE3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5</w:t>
      </w:r>
      <w:r w:rsidR="00590989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BC4C89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BC4C89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BC4C89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BC4C89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17B3F892" w14:textId="7D8F78AC" w:rsidR="00E92F1F" w:rsidRPr="00BC4C89" w:rsidRDefault="006D45BC" w:rsidP="00E92F1F">
      <w:pPr>
        <w:spacing w:line="288" w:lineRule="auto"/>
        <w:ind w:left="540" w:right="246"/>
        <w:rPr>
          <w:rFonts w:ascii="Tahoma" w:hAnsi="Tahoma" w:cs="Tahoma"/>
          <w:sz w:val="18"/>
          <w:szCs w:val="18"/>
        </w:rPr>
      </w:pPr>
      <w:r w:rsidRPr="00D012BE">
        <w:rPr>
          <w:rFonts w:ascii="Tahoma" w:hAnsi="Tahoma" w:cs="Tahoma"/>
          <w:noProof/>
          <w:sz w:val="18"/>
          <w:szCs w:val="18"/>
          <w:cs/>
        </w:rPr>
        <w:drawing>
          <wp:inline distT="0" distB="0" distL="0" distR="0" wp14:anchorId="493BCCE4" wp14:editId="2A6D3102">
            <wp:extent cx="5760720" cy="1646835"/>
            <wp:effectExtent l="0" t="0" r="0" b="0"/>
            <wp:docPr id="61541095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5817" w14:textId="77777777" w:rsidR="00E47BB4" w:rsidRDefault="00E47BB4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BC4C89">
        <w:rPr>
          <w:rFonts w:ascii="Tahoma" w:hAnsi="Tahoma" w:cs="Tahoma"/>
          <w:sz w:val="18"/>
          <w:szCs w:val="18"/>
        </w:rPr>
        <w:t xml:space="preserve">3 </w:t>
      </w:r>
      <w:r w:rsidRPr="00BC4C89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34F80EC6" w14:textId="77777777" w:rsidR="00E47BB4" w:rsidRDefault="00E47BB4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3489F69" w14:textId="2B5B800C" w:rsidR="00E47BB4" w:rsidRDefault="00E47BB4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ผลกำไร</w:t>
      </w:r>
      <w:r w:rsidRPr="005C497C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5C497C">
        <w:rPr>
          <w:rFonts w:ascii="Tahoma" w:hAnsi="Tahoma" w:cs="Tahoma"/>
          <w:sz w:val="18"/>
          <w:szCs w:val="18"/>
          <w:cs/>
        </w:rPr>
        <w:t>จากการวัดมูลค่าเงินลงทุนด้วยมูลค่ายุติธรรมผ่านกำไรขาดทุน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</w:t>
      </w:r>
      <w:r w:rsidRPr="005C497C">
        <w:rPr>
          <w:rFonts w:ascii="Tahoma" w:hAnsi="Tahoma" w:cs="Tahoma" w:hint="cs"/>
          <w:sz w:val="18"/>
          <w:szCs w:val="18"/>
          <w:cs/>
        </w:rPr>
        <w:t>หรือค่าใช้จ่ายในการบริหาร</w:t>
      </w:r>
      <w:r w:rsidRPr="005C497C">
        <w:rPr>
          <w:rFonts w:ascii="Tahoma" w:hAnsi="Tahoma" w:cs="Tahoma"/>
          <w:sz w:val="18"/>
          <w:szCs w:val="18"/>
          <w:cs/>
        </w:rPr>
        <w:t>ในงบกำไรขาดทุน</w:t>
      </w:r>
      <w:r w:rsidRPr="005C497C">
        <w:rPr>
          <w:rFonts w:ascii="Tahoma" w:hAnsi="Tahoma" w:cs="Tahoma" w:hint="cs"/>
          <w:sz w:val="18"/>
          <w:szCs w:val="18"/>
          <w:cs/>
        </w:rPr>
        <w:t>แล้วแต่กรณี</w:t>
      </w:r>
    </w:p>
    <w:p w14:paraId="31F84001" w14:textId="77777777" w:rsidR="00E47BB4" w:rsidRDefault="00E47BB4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469EE0E3" w14:textId="704C1616" w:rsidR="005456E9" w:rsidRDefault="005456E9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50D1A9BF" w14:textId="01700F98" w:rsidR="005456E9" w:rsidRPr="00BC4C89" w:rsidRDefault="006D45B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45BC">
        <w:rPr>
          <w:noProof/>
        </w:rPr>
        <w:drawing>
          <wp:inline distT="0" distB="0" distL="0" distR="0" wp14:anchorId="5B1B96FA" wp14:editId="42DB17F0">
            <wp:extent cx="5760720" cy="2044959"/>
            <wp:effectExtent l="0" t="0" r="0" b="0"/>
            <wp:docPr id="155732030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44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4B291" w14:textId="350628D5" w:rsidR="00EF0B96" w:rsidRPr="00BC4C89" w:rsidRDefault="00EF0B96" w:rsidP="00D012BE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สำหรับ</w:t>
      </w:r>
      <w:r w:rsidR="00FD3AD1" w:rsidRPr="00BC4C89">
        <w:rPr>
          <w:rFonts w:ascii="Tahoma" w:hAnsi="Tahoma" w:cs="Tahoma"/>
          <w:sz w:val="18"/>
          <w:szCs w:val="18"/>
          <w:cs/>
        </w:rPr>
        <w:t>งวด</w:t>
      </w:r>
      <w:r w:rsidR="00984D6A">
        <w:rPr>
          <w:rFonts w:ascii="Tahoma" w:hAnsi="Tahoma" w:cs="Tahoma" w:hint="cs"/>
          <w:sz w:val="18"/>
          <w:szCs w:val="18"/>
          <w:cs/>
        </w:rPr>
        <w:t>เก้า</w:t>
      </w:r>
      <w:r w:rsidR="00FD3AD1" w:rsidRPr="00BC4C89">
        <w:rPr>
          <w:rFonts w:ascii="Tahoma" w:hAnsi="Tahoma" w:cs="Tahoma"/>
          <w:sz w:val="18"/>
          <w:szCs w:val="18"/>
          <w:cs/>
        </w:rPr>
        <w:t>เดือน</w:t>
      </w:r>
      <w:r w:rsidR="001C468B" w:rsidRPr="00BC4C8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984D6A">
        <w:rPr>
          <w:rFonts w:ascii="Tahoma" w:hAnsi="Tahoma" w:cs="Tahoma" w:hint="cs"/>
          <w:sz w:val="18"/>
          <w:szCs w:val="18"/>
          <w:cs/>
        </w:rPr>
        <w:t>กันยา</w:t>
      </w:r>
      <w:r w:rsidR="00984D6A" w:rsidRPr="005779BD">
        <w:rPr>
          <w:rFonts w:ascii="Tahoma" w:hAnsi="Tahoma" w:cs="Tahoma"/>
          <w:sz w:val="18"/>
          <w:szCs w:val="18"/>
          <w:cs/>
        </w:rPr>
        <w:t>ยน</w:t>
      </w:r>
      <w:r w:rsidR="00984D6A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BC4C89">
        <w:rPr>
          <w:rFonts w:ascii="Tahoma" w:hAnsi="Tahoma" w:cs="Tahoma"/>
          <w:sz w:val="18"/>
          <w:szCs w:val="18"/>
        </w:rPr>
        <w:t>256</w:t>
      </w:r>
      <w:r w:rsidR="00513CE3">
        <w:rPr>
          <w:rFonts w:ascii="Tahoma" w:hAnsi="Tahoma" w:cs="Tahoma"/>
          <w:sz w:val="18"/>
          <w:szCs w:val="18"/>
        </w:rPr>
        <w:t>7</w:t>
      </w:r>
      <w:r w:rsidRPr="00BC4C89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BC4C89">
        <w:rPr>
          <w:rFonts w:ascii="Tahoma" w:hAnsi="Tahoma" w:cs="Tahoma"/>
          <w:sz w:val="18"/>
          <w:szCs w:val="18"/>
          <w:cs/>
        </w:rPr>
        <w:t>ลงทุน</w:t>
      </w:r>
      <w:r w:rsidR="00B30627" w:rsidRPr="00BC4C89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BC4C89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BC4C89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BC4C89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BC4C89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BC4C89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BC4C89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1791578" w14:textId="77777777" w:rsidR="00A50928" w:rsidRPr="0046102C" w:rsidRDefault="00A50928" w:rsidP="0046102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0A5F405C" w14:textId="2426D47D" w:rsidR="001D0405" w:rsidRPr="00BC4C89" w:rsidRDefault="00FB2F2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5" w:name="OLE_LINK1"/>
      <w:r>
        <w:rPr>
          <w:rFonts w:ascii="Tahoma" w:hAnsi="Tahoma" w:cs="Tahoma"/>
          <w:b/>
          <w:bCs/>
          <w:sz w:val="18"/>
          <w:szCs w:val="18"/>
          <w:lang w:val="en-GB"/>
        </w:rPr>
        <w:t>6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5"/>
    <w:p w14:paraId="0334AF90" w14:textId="77777777" w:rsidR="003F6CE1" w:rsidRPr="0046102C" w:rsidRDefault="003F6CE1" w:rsidP="0046102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BC4C89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46102C" w:rsidRDefault="00E86A51" w:rsidP="0046102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086"/>
      </w:tblGrid>
      <w:tr w:rsidR="00E86A51" w:rsidRPr="00BC4C89" w14:paraId="41923506" w14:textId="77777777" w:rsidTr="0046102C">
        <w:tc>
          <w:tcPr>
            <w:tcW w:w="1962" w:type="dxa"/>
          </w:tcPr>
          <w:p w14:paraId="484AEF01" w14:textId="021213C3" w:rsidR="00E86A51" w:rsidRPr="00BC4C89" w:rsidRDefault="003D7B1A" w:rsidP="0046102C">
            <w:pPr>
              <w:spacing w:line="288" w:lineRule="auto"/>
              <w:ind w:left="-36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7086" w:type="dxa"/>
          </w:tcPr>
          <w:p w14:paraId="7DBFC915" w14:textId="77777777" w:rsidR="00E86A51" w:rsidRPr="00BC4C89" w:rsidRDefault="00E86A51" w:rsidP="0046102C">
            <w:pPr>
              <w:spacing w:line="288" w:lineRule="auto"/>
              <w:ind w:right="-40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BC4C89" w14:paraId="47DE7F3A" w14:textId="77777777" w:rsidTr="0046102C">
        <w:tc>
          <w:tcPr>
            <w:tcW w:w="1962" w:type="dxa"/>
          </w:tcPr>
          <w:p w14:paraId="2108ED8A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7086" w:type="dxa"/>
          </w:tcPr>
          <w:p w14:paraId="6E8D901C" w14:textId="77777777" w:rsidR="00E86A51" w:rsidRPr="00BC4C89" w:rsidRDefault="00E86A51" w:rsidP="0046102C">
            <w:pPr>
              <w:spacing w:line="288" w:lineRule="auto"/>
              <w:ind w:right="-4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6C4208D9" w14:textId="77777777" w:rsidTr="0046102C">
        <w:tc>
          <w:tcPr>
            <w:tcW w:w="1962" w:type="dxa"/>
          </w:tcPr>
          <w:p w14:paraId="3DC3B40E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7086" w:type="dxa"/>
          </w:tcPr>
          <w:p w14:paraId="17DF4AB7" w14:textId="2104D234" w:rsidR="00E86A51" w:rsidRPr="00BC4C89" w:rsidRDefault="00E86A51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จำหน่ายโทรศัพท์เคลื่อนที่และอุปกรณ์</w:t>
            </w:r>
            <w:r w:rsidR="00EA503E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="00EA503E" w:rsidRPr="00EA503E">
              <w:rPr>
                <w:rFonts w:ascii="Tahoma" w:hAnsi="Tahoma" w:cs="Tahoma"/>
                <w:sz w:val="18"/>
                <w:szCs w:val="18"/>
                <w:cs/>
              </w:rPr>
              <w:t>บริการสื่อสารข้อมูลผ่าน</w:t>
            </w:r>
          </w:p>
        </w:tc>
      </w:tr>
      <w:tr w:rsidR="00E86A51" w:rsidRPr="00BC4C89" w14:paraId="4D603FC8" w14:textId="77777777" w:rsidTr="0046102C">
        <w:tc>
          <w:tcPr>
            <w:tcW w:w="1962" w:type="dxa"/>
          </w:tcPr>
          <w:p w14:paraId="3C5A59C7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7086" w:type="dxa"/>
          </w:tcPr>
          <w:p w14:paraId="71330553" w14:textId="491FD1DC" w:rsidR="00E86A51" w:rsidRPr="00BC4C89" w:rsidRDefault="00EA503E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A503E">
              <w:rPr>
                <w:rFonts w:ascii="Tahoma" w:hAnsi="Tahoma" w:cs="Tahoma"/>
                <w:sz w:val="18"/>
                <w:szCs w:val="18"/>
                <w:cs/>
              </w:rPr>
              <w:t>สายโทรศัพท์และอินเตอร์เน็ตความเร็วสูง</w:t>
            </w:r>
            <w:r w:rsidR="00E86A51"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BC4C89" w14:paraId="4568D9E7" w14:textId="77777777" w:rsidTr="0046102C">
        <w:trPr>
          <w:trHeight w:val="71"/>
        </w:trPr>
        <w:tc>
          <w:tcPr>
            <w:tcW w:w="1962" w:type="dxa"/>
          </w:tcPr>
          <w:p w14:paraId="007BB49A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7086" w:type="dxa"/>
          </w:tcPr>
          <w:p w14:paraId="24CC1C5D" w14:textId="77777777" w:rsidR="00E86A51" w:rsidRPr="00BC4C89" w:rsidRDefault="00E86A51" w:rsidP="0046102C">
            <w:pPr>
              <w:spacing w:line="288" w:lineRule="auto"/>
              <w:ind w:right="-40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F4F63" w:rsidRPr="00BC4C89" w14:paraId="0527A213" w14:textId="77777777" w:rsidTr="0046102C">
        <w:tc>
          <w:tcPr>
            <w:tcW w:w="1962" w:type="dxa"/>
          </w:tcPr>
          <w:p w14:paraId="64D404F5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7086" w:type="dxa"/>
          </w:tcPr>
          <w:p w14:paraId="34CF060B" w14:textId="47989BDF" w:rsidR="00DF4F63" w:rsidRPr="00BC4C89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  <w:r w:rsidR="00EA503E" w:rsidRPr="00BC4C89">
              <w:rPr>
                <w:rFonts w:ascii="Tahoma" w:hAnsi="Tahoma" w:cs="Tahoma"/>
                <w:sz w:val="18"/>
                <w:szCs w:val="18"/>
                <w:cs/>
              </w:rPr>
              <w:t>ทางธุรกิจ</w:t>
            </w:r>
          </w:p>
        </w:tc>
      </w:tr>
      <w:tr w:rsidR="00DF4F63" w:rsidRPr="00BC4C89" w14:paraId="3957A0F2" w14:textId="77777777" w:rsidTr="0046102C">
        <w:tc>
          <w:tcPr>
            <w:tcW w:w="1962" w:type="dxa"/>
          </w:tcPr>
          <w:p w14:paraId="5C8170B7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7086" w:type="dxa"/>
          </w:tcPr>
          <w:p w14:paraId="6CCE1710" w14:textId="283B76FE" w:rsidR="00DF4F63" w:rsidRPr="00BC4C89" w:rsidDel="00B06982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ระหว่างกลุ่มอินทัช กำหนดเป้าหมายทางการเงินและการดำเนินงานของ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กลุ่ม</w:t>
            </w:r>
            <w:r w:rsidR="00EA503E"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อินทัช</w:t>
            </w:r>
            <w:r w:rsidR="00EA503E" w:rsidRPr="00BC4C89">
              <w:rPr>
                <w:rFonts w:ascii="Tahoma" w:hAnsi="Tahoma" w:cs="Tahoma" w:hint="cs"/>
                <w:spacing w:val="-4"/>
                <w:sz w:val="18"/>
                <w:szCs w:val="18"/>
                <w:cs/>
              </w:rPr>
              <w:t xml:space="preserve"> </w:t>
            </w:r>
            <w:r w:rsidR="00EA503E"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</w:t>
            </w:r>
          </w:p>
        </w:tc>
      </w:tr>
      <w:tr w:rsidR="00DF4F63" w:rsidRPr="00BC4C89" w14:paraId="34AB73F0" w14:textId="77777777" w:rsidTr="0046102C">
        <w:tc>
          <w:tcPr>
            <w:tcW w:w="1962" w:type="dxa"/>
          </w:tcPr>
          <w:p w14:paraId="71C63F8C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7086" w:type="dxa"/>
          </w:tcPr>
          <w:p w14:paraId="5D80E3AE" w14:textId="15F73C4A" w:rsidR="00DF4F63" w:rsidRPr="00BC4C89" w:rsidDel="00B06982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การช่วยเหลือ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="00EA503E" w:rsidRPr="00BC4C89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DF4F63" w:rsidRPr="00BC4C89" w14:paraId="1199C2D8" w14:textId="77777777" w:rsidTr="0046102C">
        <w:tc>
          <w:tcPr>
            <w:tcW w:w="1962" w:type="dxa"/>
          </w:tcPr>
          <w:p w14:paraId="308B7CFB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7086" w:type="dxa"/>
          </w:tcPr>
          <w:p w14:paraId="724664E6" w14:textId="77777777" w:rsidR="00DF4F63" w:rsidRPr="00BC4C89" w:rsidRDefault="00DF4F63" w:rsidP="0046102C">
            <w:pPr>
              <w:spacing w:line="288" w:lineRule="auto"/>
              <w:ind w:right="-4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5CA7E42" w14:textId="77777777" w:rsidTr="0046102C">
        <w:tc>
          <w:tcPr>
            <w:tcW w:w="1962" w:type="dxa"/>
          </w:tcPr>
          <w:p w14:paraId="52D4928A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7086" w:type="dxa"/>
          </w:tcPr>
          <w:p w14:paraId="40068935" w14:textId="249B1307" w:rsidR="00DF4F63" w:rsidRPr="00BC4C89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</w:t>
            </w:r>
            <w:r w:rsidR="00FB2F28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 xml:space="preserve">) </w:t>
            </w:r>
            <w:r w:rsidR="00FB2F28" w:rsidRPr="00BC4C89">
              <w:rPr>
                <w:rFonts w:ascii="Tahoma" w:hAnsi="Tahoma" w:cs="Tahoma"/>
                <w:sz w:val="18"/>
                <w:szCs w:val="18"/>
                <w:cs/>
              </w:rPr>
              <w:t>และธุรกิจให้บริการ</w:t>
            </w:r>
            <w:r w:rsidR="00FB2F28">
              <w:rPr>
                <w:rFonts w:ascii="Tahoma" w:hAnsi="Tahoma" w:cs="Tahoma" w:hint="cs"/>
                <w:sz w:val="18"/>
                <w:szCs w:val="18"/>
                <w:cs/>
              </w:rPr>
              <w:t>งานทรัพยากรบุคคล</w:t>
            </w:r>
            <w:r w:rsidR="00653986" w:rsidRPr="00BC4C89">
              <w:rPr>
                <w:rFonts w:ascii="Tahoma" w:hAnsi="Tahoma" w:cs="Tahoma"/>
                <w:sz w:val="18"/>
                <w:szCs w:val="18"/>
                <w:cs/>
              </w:rPr>
              <w:t>ให้แก่</w:t>
            </w:r>
          </w:p>
        </w:tc>
      </w:tr>
      <w:tr w:rsidR="00DF4F63" w:rsidRPr="00BC4C89" w14:paraId="168A3BD0" w14:textId="77777777" w:rsidTr="0046102C">
        <w:tc>
          <w:tcPr>
            <w:tcW w:w="1962" w:type="dxa"/>
          </w:tcPr>
          <w:p w14:paraId="545A992B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7086" w:type="dxa"/>
          </w:tcPr>
          <w:p w14:paraId="32B2F5BE" w14:textId="6C35B33B" w:rsidR="00DF4F63" w:rsidRPr="00BC4C89" w:rsidRDefault="00FB2F28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บริษัทในกลุ่ม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BC4C8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="00EA503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A503E" w:rsidRPr="00BC4C89">
              <w:rPr>
                <w:rFonts w:ascii="Tahoma" w:hAnsi="Tahoma" w:cs="Tahoma"/>
                <w:sz w:val="18"/>
                <w:szCs w:val="18"/>
              </w:rPr>
              <w:t>Venture Capital</w:t>
            </w:r>
          </w:p>
        </w:tc>
      </w:tr>
    </w:tbl>
    <w:p w14:paraId="58239BCF" w14:textId="77777777" w:rsidR="00E02011" w:rsidRDefault="00E0201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3E04C5C3" w:rsidR="00E86A51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</w:t>
      </w:r>
      <w:r w:rsidR="00D04FAA" w:rsidRPr="00BC4C89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BC4C89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BC4C89">
        <w:rPr>
          <w:rFonts w:ascii="Tahoma" w:hAnsi="Tahoma" w:cs="Tahoma"/>
          <w:sz w:val="18"/>
          <w:szCs w:val="18"/>
          <w:cs/>
        </w:rPr>
        <w:t>เขต</w:t>
      </w:r>
      <w:r w:rsidRPr="00BC4C89">
        <w:rPr>
          <w:rFonts w:ascii="Tahoma" w:hAnsi="Tahoma" w:cs="Tahoma"/>
          <w:sz w:val="18"/>
          <w:szCs w:val="18"/>
          <w:cs/>
        </w:rPr>
        <w:t>ภูมิศาสตร์ที่สำคัญ</w:t>
      </w:r>
      <w:r w:rsidR="00B43CF7">
        <w:rPr>
          <w:rFonts w:ascii="Tahoma" w:hAnsi="Tahoma" w:cs="Tahoma" w:hint="cs"/>
          <w:sz w:val="18"/>
          <w:szCs w:val="18"/>
          <w:cs/>
        </w:rPr>
        <w:t>ในประเทศไทย และมี</w:t>
      </w:r>
      <w:r w:rsidR="00B43CF7" w:rsidRPr="00B43CF7">
        <w:rPr>
          <w:rFonts w:ascii="Tahoma" w:hAnsi="Tahoma" w:cs="Tahoma"/>
          <w:sz w:val="18"/>
          <w:szCs w:val="18"/>
          <w:cs/>
        </w:rPr>
        <w:t>ขอบเขตการดำเนินงานหลัก</w:t>
      </w:r>
      <w:r w:rsidR="00B43CF7">
        <w:rPr>
          <w:rFonts w:ascii="Tahoma" w:hAnsi="Tahoma" w:cs="Tahoma" w:hint="cs"/>
          <w:sz w:val="18"/>
          <w:szCs w:val="18"/>
          <w:cs/>
        </w:rPr>
        <w:t>ด้าน</w:t>
      </w:r>
      <w:r w:rsidR="00B43CF7" w:rsidRPr="00B43CF7">
        <w:rPr>
          <w:rFonts w:ascii="Tahoma" w:hAnsi="Tahoma" w:cs="Tahoma"/>
          <w:sz w:val="18"/>
          <w:szCs w:val="18"/>
          <w:cs/>
        </w:rPr>
        <w:t>การสื่อสารโทรคมนาคมไร้สาย การบริการอินเตอร์เน็ตและสื่อ และอื่น ๆ</w:t>
      </w:r>
    </w:p>
    <w:p w14:paraId="15B56FCF" w14:textId="77777777" w:rsidR="00EA503E" w:rsidRDefault="00EA503E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33DE84F" w14:textId="6329C768" w:rsidR="00E92F1F" w:rsidRDefault="00803D22" w:rsidP="00EA503E">
      <w:pPr>
        <w:spacing w:line="200" w:lineRule="atLeast"/>
        <w:ind w:left="547" w:right="-43"/>
        <w:rPr>
          <w:rFonts w:ascii="Tahoma" w:hAnsi="Tahoma" w:cs="Tahoma"/>
          <w:sz w:val="18"/>
          <w:szCs w:val="18"/>
        </w:rPr>
      </w:pPr>
      <w:r w:rsidRPr="00803D22">
        <w:rPr>
          <w:noProof/>
          <w:cs/>
        </w:rPr>
        <w:drawing>
          <wp:inline distT="0" distB="0" distL="0" distR="0" wp14:anchorId="52DF3822" wp14:editId="4738719F">
            <wp:extent cx="5652000" cy="3095007"/>
            <wp:effectExtent l="0" t="0" r="6350" b="0"/>
            <wp:docPr id="3109225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000" cy="309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CD710" w14:textId="6AAD17C4" w:rsidR="00E92F1F" w:rsidRPr="00CA4CE1" w:rsidRDefault="00C64E5D" w:rsidP="0046102C">
      <w:pPr>
        <w:spacing w:line="200" w:lineRule="atLeast"/>
        <w:ind w:left="547" w:right="-43"/>
      </w:pPr>
      <w:r w:rsidRPr="00C64E5D">
        <w:rPr>
          <w:noProof/>
        </w:rPr>
        <w:drawing>
          <wp:inline distT="0" distB="0" distL="0" distR="0" wp14:anchorId="65F1A053" wp14:editId="00D02EF7">
            <wp:extent cx="5616000" cy="2578732"/>
            <wp:effectExtent l="0" t="0" r="3810" b="0"/>
            <wp:docPr id="5076923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78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22E6" w:rsidRPr="00A822E6" w:rsidDel="00D834B5">
        <w:t xml:space="preserve"> </w:t>
      </w:r>
    </w:p>
    <w:p w14:paraId="313C484B" w14:textId="77777777" w:rsidR="00EA503E" w:rsidRPr="0046102C" w:rsidRDefault="00EA503E" w:rsidP="0046102C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6720647" w14:textId="715536F4" w:rsidR="00465E74" w:rsidRPr="00BC4C89" w:rsidRDefault="00FB2F2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465E74" w:rsidRPr="00BC4C89">
        <w:rPr>
          <w:b/>
          <w:bCs/>
          <w:sz w:val="18"/>
          <w:szCs w:val="18"/>
        </w:rPr>
        <w:tab/>
      </w:r>
      <w:r w:rsidR="00FE4318" w:rsidRPr="00BC4C89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BC4C89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5B5D82" w14:textId="56C7F88A" w:rsidR="00D20299" w:rsidRPr="00BC4C89" w:rsidRDefault="00D20299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B43CF7">
        <w:rPr>
          <w:rFonts w:ascii="Tahoma" w:hAnsi="Tahoma" w:cs="Tahoma"/>
          <w:spacing w:val="-2"/>
          <w:sz w:val="18"/>
          <w:szCs w:val="18"/>
        </w:rPr>
        <w:t>7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="00B43CF7">
        <w:rPr>
          <w:rFonts w:ascii="Tahoma" w:hAnsi="Tahoma" w:cs="Tahoma"/>
          <w:spacing w:val="-2"/>
          <w:sz w:val="18"/>
          <w:szCs w:val="18"/>
          <w:lang w:val="en-GB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B43CF7">
        <w:rPr>
          <w:rFonts w:ascii="Tahoma" w:hAnsi="Tahoma" w:cs="Tahoma"/>
          <w:spacing w:val="-2"/>
          <w:sz w:val="18"/>
          <w:szCs w:val="18"/>
          <w:lang w:val="en-GB"/>
        </w:rPr>
        <w:t>7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984D6A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และที่ประชุมคณะกรรมการของบริษัท เมื่อวันที่ </w:t>
      </w:r>
      <w:r w:rsidR="00984D6A">
        <w:rPr>
          <w:rFonts w:ascii="Tahoma" w:hAnsi="Tahoma" w:cs="Tahoma"/>
          <w:spacing w:val="-2"/>
          <w:sz w:val="18"/>
          <w:szCs w:val="18"/>
        </w:rPr>
        <w:t xml:space="preserve">7 </w:t>
      </w:r>
      <w:r w:rsidR="00984D6A">
        <w:rPr>
          <w:rFonts w:ascii="Tahoma" w:hAnsi="Tahoma" w:cs="Tahoma" w:hint="cs"/>
          <w:spacing w:val="-2"/>
          <w:sz w:val="18"/>
          <w:szCs w:val="18"/>
          <w:cs/>
        </w:rPr>
        <w:t xml:space="preserve">สิงหาคม </w:t>
      </w:r>
      <w:r w:rsidR="00984D6A">
        <w:rPr>
          <w:rFonts w:ascii="Tahoma" w:hAnsi="Tahoma" w:cs="Tahoma"/>
          <w:spacing w:val="-2"/>
          <w:sz w:val="18"/>
          <w:szCs w:val="18"/>
        </w:rPr>
        <w:t>2567</w:t>
      </w:r>
      <w:r w:rsidR="00984D6A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</w:t>
      </w:r>
      <w:r w:rsidR="009B41D8" w:rsidRPr="00BC4C89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BC4C89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B43CF7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6</w:t>
      </w:r>
      <w:r w:rsidR="00984D6A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84D6A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และเงินปันผลระหว่างกาลสำหรับงวดหกเดือนสิ้นสุดวันที่ </w:t>
      </w:r>
      <w:r w:rsidR="00984D6A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30 </w:t>
      </w:r>
      <w:r w:rsidR="00984D6A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มิถุนายน </w:t>
      </w:r>
      <w:r w:rsidR="00984D6A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2567 </w:t>
      </w:r>
      <w:r w:rsidR="00984D6A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>ตามลำดับ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Pr="00BC4C89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9044" w:type="dxa"/>
        <w:tblInd w:w="558" w:type="dxa"/>
        <w:tblLook w:val="04A0" w:firstRow="1" w:lastRow="0" w:firstColumn="1" w:lastColumn="0" w:noHBand="0" w:noVBand="1"/>
      </w:tblPr>
      <w:tblGrid>
        <w:gridCol w:w="1602"/>
        <w:gridCol w:w="990"/>
        <w:gridCol w:w="2250"/>
        <w:gridCol w:w="1440"/>
        <w:gridCol w:w="1350"/>
        <w:gridCol w:w="1412"/>
      </w:tblGrid>
      <w:tr w:rsidR="000845D7" w:rsidRPr="00BC4C89" w14:paraId="54C3C462" w14:textId="77777777" w:rsidTr="00D012BE">
        <w:trPr>
          <w:trHeight w:val="20"/>
        </w:trPr>
        <w:tc>
          <w:tcPr>
            <w:tcW w:w="1602" w:type="dxa"/>
            <w:vAlign w:val="bottom"/>
          </w:tcPr>
          <w:p w14:paraId="43A6BE5C" w14:textId="5F9557D4" w:rsidR="00984D6A" w:rsidRPr="00BC4C89" w:rsidRDefault="00984D6A" w:rsidP="00984D6A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สำหรับ</w:t>
            </w:r>
          </w:p>
        </w:tc>
        <w:tc>
          <w:tcPr>
            <w:tcW w:w="990" w:type="dxa"/>
            <w:vAlign w:val="bottom"/>
            <w:hideMark/>
          </w:tcPr>
          <w:p w14:paraId="00C279FD" w14:textId="29051942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3FCE977B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39628D7" w14:textId="19497F50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ที่จ่ายแล้วในปี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และ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2A9BFA2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52989B0" w14:textId="305A98CD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4593E4A0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55B6B719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412" w:type="dxa"/>
          </w:tcPr>
          <w:p w14:paraId="6FF38513" w14:textId="77777777" w:rsidR="00984D6A" w:rsidRPr="00BC4C89" w:rsidRDefault="00984D6A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241856B9" w14:textId="0F88034E" w:rsidR="00984D6A" w:rsidRPr="00BC4C89" w:rsidRDefault="00984D6A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0845D7" w:rsidRPr="00BC4C89" w14:paraId="77555850" w14:textId="77777777" w:rsidTr="00D012BE">
        <w:trPr>
          <w:trHeight w:val="20"/>
        </w:trPr>
        <w:tc>
          <w:tcPr>
            <w:tcW w:w="1602" w:type="dxa"/>
          </w:tcPr>
          <w:p w14:paraId="634C73D2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7551C0E2" w14:textId="6EE1B0E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250" w:type="dxa"/>
            <w:vAlign w:val="bottom"/>
            <w:hideMark/>
          </w:tcPr>
          <w:p w14:paraId="5C61A3C6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8D4BE92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049FA023" w14:textId="77777777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2" w:type="dxa"/>
          </w:tcPr>
          <w:p w14:paraId="7ACF21EC" w14:textId="77777777" w:rsidR="00984D6A" w:rsidRPr="00BC4C89" w:rsidRDefault="00984D6A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0845D7" w:rsidRPr="00BC4C89" w14:paraId="603FB7C1" w14:textId="77777777" w:rsidTr="00D012BE">
        <w:trPr>
          <w:trHeight w:val="20"/>
        </w:trPr>
        <w:tc>
          <w:tcPr>
            <w:tcW w:w="1602" w:type="dxa"/>
          </w:tcPr>
          <w:p w14:paraId="4372D697" w14:textId="387CA09F" w:rsidR="00984D6A" w:rsidRDefault="00984D6A" w:rsidP="00D012BE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ปี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2029DF63" w14:textId="07041A55" w:rsidR="00984D6A" w:rsidRPr="00BC4C89" w:rsidRDefault="00984D6A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3.17</w:t>
            </w:r>
          </w:p>
        </w:tc>
        <w:tc>
          <w:tcPr>
            <w:tcW w:w="2250" w:type="dxa"/>
            <w:vAlign w:val="bottom"/>
            <w:hideMark/>
          </w:tcPr>
          <w:p w14:paraId="016BA938" w14:textId="355DC6F5" w:rsidR="00984D6A" w:rsidRPr="00BC4C89" w:rsidRDefault="00984D6A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1.47</w:t>
            </w:r>
          </w:p>
        </w:tc>
        <w:tc>
          <w:tcPr>
            <w:tcW w:w="1440" w:type="dxa"/>
            <w:vAlign w:val="bottom"/>
          </w:tcPr>
          <w:p w14:paraId="1A476B10" w14:textId="70A3C218" w:rsidR="00984D6A" w:rsidRPr="00BC4C89" w:rsidRDefault="00984D6A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1.70</w:t>
            </w:r>
          </w:p>
        </w:tc>
        <w:tc>
          <w:tcPr>
            <w:tcW w:w="1350" w:type="dxa"/>
            <w:vAlign w:val="bottom"/>
          </w:tcPr>
          <w:p w14:paraId="40E3149D" w14:textId="14DE95C8" w:rsidR="00984D6A" w:rsidRPr="00BC4C89" w:rsidRDefault="00984D6A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5,451</w:t>
            </w:r>
          </w:p>
        </w:tc>
        <w:tc>
          <w:tcPr>
            <w:tcW w:w="1412" w:type="dxa"/>
            <w:vAlign w:val="bottom"/>
          </w:tcPr>
          <w:p w14:paraId="629A9B2B" w14:textId="4F505199" w:rsidR="00984D6A" w:rsidRPr="00BC4C89" w:rsidRDefault="00984D6A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19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</w:t>
            </w:r>
          </w:p>
        </w:tc>
      </w:tr>
      <w:tr w:rsidR="000845D7" w:rsidRPr="00BC4C89" w14:paraId="64AC11D7" w14:textId="77777777" w:rsidTr="00D012BE">
        <w:trPr>
          <w:trHeight w:val="20"/>
        </w:trPr>
        <w:tc>
          <w:tcPr>
            <w:tcW w:w="1602" w:type="dxa"/>
          </w:tcPr>
          <w:p w14:paraId="23DB847E" w14:textId="53DF60FE" w:rsidR="000845D7" w:rsidRDefault="00984D6A" w:rsidP="00D012BE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งวดหกเดือน</w:t>
            </w:r>
            <w:r w:rsidR="000845D7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ปี </w:t>
            </w:r>
            <w:r w:rsidR="000845D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6FDCD364" w14:textId="279F4309" w:rsidR="00984D6A" w:rsidRDefault="00984D6A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2.00</w:t>
            </w:r>
          </w:p>
        </w:tc>
        <w:tc>
          <w:tcPr>
            <w:tcW w:w="2250" w:type="dxa"/>
            <w:vAlign w:val="bottom"/>
          </w:tcPr>
          <w:p w14:paraId="05A6A27C" w14:textId="0EFB0C00" w:rsidR="00984D6A" w:rsidRDefault="000845D7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4B42BF6" w14:textId="47E859B1" w:rsidR="00984D6A" w:rsidRDefault="000845D7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2.00</w:t>
            </w:r>
          </w:p>
        </w:tc>
        <w:tc>
          <w:tcPr>
            <w:tcW w:w="1350" w:type="dxa"/>
            <w:vAlign w:val="bottom"/>
          </w:tcPr>
          <w:p w14:paraId="6F07700E" w14:textId="2F9A7EF2" w:rsidR="00984D6A" w:rsidRDefault="008223B8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6,413</w:t>
            </w:r>
          </w:p>
        </w:tc>
        <w:tc>
          <w:tcPr>
            <w:tcW w:w="1412" w:type="dxa"/>
            <w:vAlign w:val="bottom"/>
          </w:tcPr>
          <w:p w14:paraId="0B62B450" w14:textId="3AD263F0" w:rsidR="00984D6A" w:rsidRDefault="00984D6A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5 </w:t>
            </w: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กันยายน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2567</w:t>
            </w:r>
          </w:p>
        </w:tc>
      </w:tr>
    </w:tbl>
    <w:p w14:paraId="7C96CBA2" w14:textId="77777777" w:rsidR="002A4BCA" w:rsidRPr="00BC4C89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630E38D5" w14:textId="77777777" w:rsidR="009623FD" w:rsidRPr="00C12DD6" w:rsidRDefault="009623FD" w:rsidP="00C12DD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C12DD6">
        <w:rPr>
          <w:rFonts w:ascii="Tahoma" w:hAnsi="Tahoma" w:cs="Tahoma"/>
          <w:noProof/>
          <w:snapToGrid w:val="0"/>
          <w:sz w:val="18"/>
          <w:szCs w:val="18"/>
          <w:lang w:val="en-GB"/>
        </w:rPr>
        <w:br w:type="page"/>
      </w:r>
    </w:p>
    <w:p w14:paraId="15D674DF" w14:textId="6E057960" w:rsidR="002B1505" w:rsidRPr="00BC4C89" w:rsidRDefault="002723DC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2B1505" w:rsidRPr="00BC4C89">
        <w:rPr>
          <w:rFonts w:ascii="Tahoma" w:hAnsi="Tahoma" w:cs="Tahoma"/>
          <w:b/>
          <w:bCs/>
          <w:sz w:val="18"/>
          <w:szCs w:val="18"/>
        </w:rPr>
        <w:tab/>
      </w:r>
      <w:bookmarkStart w:id="6" w:name="_Hlk68880008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BC4C8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6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BC4C8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788B245" w14:textId="5399C657" w:rsidR="00FE3FBE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BC4C89">
        <w:rPr>
          <w:rFonts w:ascii="Tahoma" w:hAnsi="Tahoma" w:cs="Tahoma"/>
          <w:sz w:val="18"/>
          <w:szCs w:val="18"/>
          <w:cs/>
        </w:rPr>
        <w:t>งวด</w:t>
      </w:r>
      <w:r w:rsidR="000845D7">
        <w:rPr>
          <w:rFonts w:ascii="Tahoma" w:hAnsi="Tahoma" w:cs="Tahoma" w:hint="cs"/>
          <w:sz w:val="18"/>
          <w:szCs w:val="18"/>
          <w:cs/>
        </w:rPr>
        <w:t>เก้า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0845D7">
        <w:rPr>
          <w:rFonts w:ascii="Tahoma" w:hAnsi="Tahoma" w:cs="Tahoma" w:hint="cs"/>
          <w:sz w:val="18"/>
          <w:szCs w:val="18"/>
          <w:cs/>
        </w:rPr>
        <w:t>กันยา</w:t>
      </w:r>
      <w:r w:rsidR="000845D7" w:rsidRPr="005779BD">
        <w:rPr>
          <w:rFonts w:ascii="Tahoma" w:hAnsi="Tahoma" w:cs="Tahoma"/>
          <w:sz w:val="18"/>
          <w:szCs w:val="18"/>
          <w:cs/>
        </w:rPr>
        <w:t>ยน</w:t>
      </w:r>
      <w:r w:rsidR="000845D7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</w:rPr>
        <w:t>256</w:t>
      </w:r>
      <w:r w:rsidR="000A3A76">
        <w:rPr>
          <w:rFonts w:ascii="Tahoma" w:hAnsi="Tahoma" w:cs="Tahoma"/>
          <w:sz w:val="18"/>
          <w:szCs w:val="18"/>
        </w:rPr>
        <w:t>7</w:t>
      </w:r>
      <w:r w:rsidR="004E760B" w:rsidRPr="00BC4C89">
        <w:rPr>
          <w:rFonts w:ascii="Tahoma" w:hAnsi="Tahoma" w:cs="Tahoma"/>
          <w:sz w:val="18"/>
          <w:szCs w:val="18"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B95316" w:rsidRPr="00BC4C89">
        <w:rPr>
          <w:rFonts w:ascii="Tahoma" w:hAnsi="Tahoma" w:cs="Tahoma"/>
          <w:sz w:val="18"/>
          <w:szCs w:val="18"/>
        </w:rPr>
        <w:t xml:space="preserve">   </w:t>
      </w:r>
      <w:r w:rsidR="008A50DB" w:rsidRPr="00BC4C89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0A3A76">
        <w:rPr>
          <w:rFonts w:ascii="Tahoma" w:hAnsi="Tahoma" w:cs="Tahoma"/>
          <w:sz w:val="18"/>
          <w:szCs w:val="18"/>
        </w:rPr>
        <w:t>3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0A3A76">
        <w:rPr>
          <w:rFonts w:ascii="Tahoma" w:hAnsi="Tahoma" w:cs="Tahoma"/>
          <w:sz w:val="18"/>
          <w:szCs w:val="18"/>
        </w:rPr>
        <w:t>6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</w:p>
    <w:p w14:paraId="185EEFAE" w14:textId="77777777" w:rsidR="000845D7" w:rsidRDefault="000845D7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26A80E69" w14:textId="56BADD3F" w:rsidR="000845D7" w:rsidRPr="00673938" w:rsidRDefault="000845D7" w:rsidP="000845D7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673938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ธุรกรรมการควบบริษัทเพื่อการปรับโครงสร้างการถือหุ้น</w:t>
      </w:r>
      <w:r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 (“</w:t>
      </w:r>
      <w:r w:rsidRPr="00EE52FD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ธุรกรรมการปรับโครงสร้างฯ</w:t>
      </w:r>
      <w:r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”)</w:t>
      </w:r>
    </w:p>
    <w:p w14:paraId="183D9A9A" w14:textId="77777777" w:rsidR="000845D7" w:rsidRDefault="000845D7" w:rsidP="000845D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60D23A" w14:textId="77777777" w:rsidR="000845D7" w:rsidRDefault="000845D7" w:rsidP="000845D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16 </w:t>
      </w:r>
      <w:r>
        <w:rPr>
          <w:rFonts w:ascii="Tahoma" w:hAnsi="Tahoma" w:cs="Tahoma" w:hint="cs"/>
          <w:sz w:val="18"/>
          <w:szCs w:val="18"/>
          <w:cs/>
        </w:rPr>
        <w:t xml:space="preserve">กรกฎาคม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ที่ประชุมคณะกรรมการบริษัทมีมติอนุมัติโดยสรุปสาระสำคัญ ดังนี้</w:t>
      </w:r>
    </w:p>
    <w:p w14:paraId="336DAB1A" w14:textId="77777777" w:rsidR="000845D7" w:rsidRDefault="000845D7" w:rsidP="000845D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149C87C" w14:textId="77777777" w:rsidR="000845D7" w:rsidRDefault="000845D7" w:rsidP="000845D7">
      <w:pPr>
        <w:pStyle w:val="ListParagraph"/>
        <w:numPr>
          <w:ilvl w:val="0"/>
          <w:numId w:val="15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ให้เสนอต่อที่ประชุมวิสามัญผู้ถือหุ้น พิจารณาอนุมัติการเข้าทำธุรกรรมการควบบริษัทระหว่างบริษัทกับ</w:t>
      </w:r>
      <w:r w:rsidRPr="005B7FB2">
        <w:rPr>
          <w:rFonts w:ascii="Tahoma" w:hAnsi="Tahoma" w:cs="Tahoma"/>
          <w:sz w:val="18"/>
          <w:szCs w:val="18"/>
          <w:cs/>
        </w:rPr>
        <w:t>กัลฟ์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/>
          <w:sz w:val="18"/>
          <w:szCs w:val="18"/>
          <w:cs/>
        </w:rPr>
        <w:t>(ธุรกรรมการควบบริษัท)</w:t>
      </w:r>
      <w:r>
        <w:rPr>
          <w:rFonts w:ascii="Tahoma" w:hAnsi="Tahoma" w:cs="Tahoma" w:hint="cs"/>
          <w:sz w:val="18"/>
          <w:szCs w:val="18"/>
          <w:cs/>
        </w:rPr>
        <w:t xml:space="preserve"> และ</w:t>
      </w:r>
      <w:r w:rsidRPr="005B7FB2">
        <w:rPr>
          <w:rFonts w:ascii="Tahoma" w:hAnsi="Tahoma" w:cs="Tahoma" w:hint="cs"/>
          <w:sz w:val="18"/>
          <w:szCs w:val="18"/>
          <w:cs/>
        </w:rPr>
        <w:t>เห็นชอบในหลักการที่จะจ่ายเงินปันผลพิเศษ</w:t>
      </w:r>
      <w:r w:rsidRPr="005B7FB2">
        <w:rPr>
          <w:rFonts w:ascii="Tahoma" w:hAnsi="Tahoma" w:cs="Tahoma"/>
          <w:sz w:val="18"/>
          <w:szCs w:val="18"/>
          <w:cs/>
        </w:rPr>
        <w:t>จากก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ไรสะสมของบริษัท ในอัตรา 4.5</w:t>
      </w:r>
      <w:r w:rsidRPr="005B7FB2">
        <w:rPr>
          <w:rFonts w:ascii="Tahoma" w:hAnsi="Tahoma" w:cs="Tahoma"/>
          <w:sz w:val="18"/>
          <w:szCs w:val="18"/>
        </w:rPr>
        <w:t>0</w:t>
      </w:r>
      <w:r w:rsidRPr="005B7FB2">
        <w:rPr>
          <w:rFonts w:ascii="Tahoma" w:hAnsi="Tahoma" w:cs="Tahoma"/>
          <w:sz w:val="18"/>
          <w:szCs w:val="18"/>
          <w:cs/>
        </w:rPr>
        <w:t xml:space="preserve"> บาทต่อหุ้น คิดเป็นเงินปันผลรวมจ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นวนประมาณ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/>
          <w:sz w:val="18"/>
          <w:szCs w:val="18"/>
          <w:cs/>
        </w:rPr>
        <w:t>14</w:t>
      </w:r>
      <w:r w:rsidRPr="005B7FB2">
        <w:rPr>
          <w:rFonts w:ascii="Tahoma" w:hAnsi="Tahoma" w:cs="Tahoma"/>
          <w:sz w:val="18"/>
          <w:szCs w:val="18"/>
        </w:rPr>
        <w:t>,</w:t>
      </w:r>
      <w:r w:rsidRPr="005B7FB2">
        <w:rPr>
          <w:rFonts w:ascii="Tahoma" w:hAnsi="Tahoma" w:cs="Tahoma"/>
          <w:sz w:val="18"/>
          <w:szCs w:val="18"/>
          <w:cs/>
        </w:rPr>
        <w:t>430 ล้านบาท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ให้แก่ผู้ถือหุ้นของบริษัท </w:t>
      </w:r>
      <w:r w:rsidRPr="005B7FB2">
        <w:rPr>
          <w:rFonts w:ascii="Tahoma" w:hAnsi="Tahoma" w:cs="Tahoma"/>
          <w:sz w:val="18"/>
          <w:szCs w:val="18"/>
          <w:cs/>
        </w:rPr>
        <w:t>โดยการจ่ายเงินปันผลพิเศษในครั้งนี้ เป็นส่วนหนึ่งของธุรกรรมการปรับโครงสร้าง</w:t>
      </w:r>
      <w:r>
        <w:rPr>
          <w:rFonts w:ascii="Tahoma" w:hAnsi="Tahoma" w:cs="Tahoma" w:hint="cs"/>
          <w:sz w:val="18"/>
          <w:szCs w:val="18"/>
          <w:cs/>
        </w:rPr>
        <w:t>ฯ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/>
          <w:sz w:val="18"/>
          <w:szCs w:val="18"/>
          <w:cs/>
        </w:rPr>
        <w:t>โดยคณะกรรมการบริษัทจะเรียกประชุมคณะกรรมการบริษัทอีกครั้งหนึ่งเพื่อพิจารณาอนุมัติจ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นวนเงินปันผลพิเศษเมื่อเงื่อนไขหลักส</w:t>
      </w:r>
      <w:r w:rsidRPr="005B7FB2">
        <w:rPr>
          <w:rFonts w:ascii="Tahoma" w:hAnsi="Tahoma" w:cs="Tahoma" w:hint="cs"/>
          <w:sz w:val="18"/>
          <w:szCs w:val="18"/>
          <w:cs/>
        </w:rPr>
        <w:t>ำ</w:t>
      </w:r>
      <w:r w:rsidRPr="005B7FB2">
        <w:rPr>
          <w:rFonts w:ascii="Tahoma" w:hAnsi="Tahoma" w:cs="Tahoma"/>
          <w:sz w:val="18"/>
          <w:szCs w:val="18"/>
          <w:cs/>
        </w:rPr>
        <w:t>คัญของธุรกรรมการควบบริษัทเสร็จสิ้น</w:t>
      </w:r>
    </w:p>
    <w:p w14:paraId="569CEDD3" w14:textId="77777777" w:rsidR="000845D7" w:rsidRPr="005B7FB2" w:rsidRDefault="000845D7" w:rsidP="000845D7">
      <w:pPr>
        <w:pStyle w:val="ListParagraph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D5C9B01" w14:textId="77777777" w:rsidR="000845D7" w:rsidRPr="005B7FB2" w:rsidRDefault="000845D7" w:rsidP="000845D7">
      <w:pPr>
        <w:pStyle w:val="ListParagraph"/>
        <w:numPr>
          <w:ilvl w:val="0"/>
          <w:numId w:val="15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5B7FB2">
        <w:rPr>
          <w:rFonts w:ascii="Tahoma" w:hAnsi="Tahoma" w:cs="Tahoma" w:hint="cs"/>
          <w:sz w:val="18"/>
          <w:szCs w:val="18"/>
          <w:cs/>
        </w:rPr>
        <w:t xml:space="preserve">ให้เสนอต่อที่ประชุมวิสามัญผู้ถือหุ้น พิจารณาอนุมัติการเข้าทำคำเสนอซื้อหลักทรัพย์ทั้งหมดของเอไอเอสและไทยคม โดยสมัครใจแบบมีเงื่อนไขก่อนทำคำเสนอซื้อ </w:t>
      </w:r>
      <w:r w:rsidRPr="005B7FB2">
        <w:rPr>
          <w:rFonts w:ascii="Tahoma" w:hAnsi="Tahoma" w:cs="Tahoma"/>
          <w:sz w:val="18"/>
          <w:szCs w:val="18"/>
        </w:rPr>
        <w:t>(Condition Voluntary Tender Offer (“VTO”))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673938">
        <w:rPr>
          <w:rFonts w:ascii="Tahoma" w:hAnsi="Tahoma" w:cs="Tahoma"/>
          <w:sz w:val="18"/>
          <w:szCs w:val="18"/>
          <w:cs/>
        </w:rPr>
        <w:t>(</w:t>
      </w:r>
      <w:r w:rsidRPr="005B7FB2">
        <w:rPr>
          <w:rFonts w:ascii="Tahoma" w:hAnsi="Tahoma" w:cs="Tahoma"/>
          <w:sz w:val="18"/>
          <w:szCs w:val="18"/>
          <w:cs/>
        </w:rPr>
        <w:t>ธุรกรรม</w:t>
      </w:r>
      <w:r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Pr="005B7FB2">
        <w:rPr>
          <w:rFonts w:ascii="Tahoma" w:hAnsi="Tahoma" w:cs="Tahoma"/>
          <w:sz w:val="18"/>
          <w:szCs w:val="18"/>
        </w:rPr>
        <w:t>VTO</w:t>
      </w:r>
      <w:r w:rsidRPr="005B7FB2">
        <w:rPr>
          <w:rFonts w:ascii="Tahoma" w:hAnsi="Tahoma" w:cs="Tahoma" w:hint="cs"/>
          <w:sz w:val="18"/>
          <w:szCs w:val="18"/>
          <w:cs/>
        </w:rPr>
        <w:t>)</w:t>
      </w:r>
    </w:p>
    <w:p w14:paraId="44B37005" w14:textId="77777777" w:rsidR="000845D7" w:rsidRDefault="000845D7" w:rsidP="000845D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054EDA" w14:textId="77777777" w:rsidR="00080BB3" w:rsidRDefault="00080BB3" w:rsidP="00080BB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ต่อมาเมื่อวันที่ </w:t>
      </w:r>
      <w:r>
        <w:rPr>
          <w:rFonts w:ascii="Tahoma" w:hAnsi="Tahoma" w:cs="Tahoma"/>
          <w:sz w:val="18"/>
          <w:szCs w:val="18"/>
        </w:rPr>
        <w:t xml:space="preserve">3 </w:t>
      </w:r>
      <w:r>
        <w:rPr>
          <w:rFonts w:ascii="Tahoma" w:hAnsi="Tahoma" w:cs="Tahoma" w:hint="cs"/>
          <w:sz w:val="18"/>
          <w:szCs w:val="18"/>
          <w:cs/>
        </w:rPr>
        <w:t xml:space="preserve">ตุลาคม </w:t>
      </w:r>
      <w:r>
        <w:rPr>
          <w:rFonts w:ascii="Tahoma" w:hAnsi="Tahoma" w:cs="Tahoma"/>
          <w:sz w:val="18"/>
          <w:szCs w:val="18"/>
        </w:rPr>
        <w:t xml:space="preserve">2567 </w:t>
      </w:r>
      <w:r w:rsidRPr="002934A7">
        <w:rPr>
          <w:rFonts w:ascii="Tahoma" w:hAnsi="Tahoma" w:cs="Tahoma"/>
          <w:sz w:val="18"/>
          <w:szCs w:val="18"/>
          <w:cs/>
        </w:rPr>
        <w:t>ที่ประชุมวิสามัญผู้ถือหุ้นครั้งที่ 1/2567 ของบริษัท</w:t>
      </w:r>
      <w:r>
        <w:rPr>
          <w:rFonts w:ascii="Tahoma" w:hAnsi="Tahoma" w:cs="Tahoma" w:hint="cs"/>
          <w:sz w:val="18"/>
          <w:szCs w:val="18"/>
          <w:cs/>
        </w:rPr>
        <w:t>มีมติโดยสรุปสาระสำคัญ ดังนี้</w:t>
      </w:r>
    </w:p>
    <w:p w14:paraId="18AED797" w14:textId="77777777" w:rsidR="00080BB3" w:rsidRDefault="00080BB3" w:rsidP="00080BB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6917FE5" w14:textId="77777777" w:rsidR="00080BB3" w:rsidRDefault="00080BB3" w:rsidP="00080BB3">
      <w:pPr>
        <w:pStyle w:val="ListParagraph"/>
        <w:numPr>
          <w:ilvl w:val="0"/>
          <w:numId w:val="16"/>
        </w:numPr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อนุมัติให้บริษัทเข้าทำ</w:t>
      </w:r>
      <w:r w:rsidRPr="002934A7">
        <w:rPr>
          <w:rFonts w:ascii="Tahoma" w:hAnsi="Tahoma" w:cs="Tahoma"/>
          <w:sz w:val="18"/>
          <w:szCs w:val="18"/>
          <w:cs/>
        </w:rPr>
        <w:t>ธุรกรรมการปรับโครงสร้างฯ</w:t>
      </w:r>
    </w:p>
    <w:p w14:paraId="5851D772" w14:textId="77777777" w:rsidR="00080BB3" w:rsidRDefault="00080BB3" w:rsidP="00D012BE">
      <w:pPr>
        <w:pStyle w:val="ListParagraph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1C775D8E" w14:textId="2115F377" w:rsidR="00080BB3" w:rsidRDefault="00080BB3" w:rsidP="00080BB3">
      <w:pPr>
        <w:pStyle w:val="ListParagraph"/>
        <w:numPr>
          <w:ilvl w:val="0"/>
          <w:numId w:val="16"/>
        </w:numPr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  <w:r w:rsidRPr="002934A7">
        <w:rPr>
          <w:rFonts w:ascii="Tahoma" w:hAnsi="Tahoma" w:cs="Tahoma"/>
          <w:sz w:val="18"/>
          <w:szCs w:val="18"/>
          <w:cs/>
        </w:rPr>
        <w:t>อนุมัติ</w:t>
      </w:r>
      <w:r>
        <w:rPr>
          <w:rFonts w:ascii="Tahoma" w:hAnsi="Tahoma" w:cs="Tahoma" w:hint="cs"/>
          <w:sz w:val="18"/>
          <w:szCs w:val="18"/>
          <w:cs/>
        </w:rPr>
        <w:t>ให้บริษัท</w:t>
      </w:r>
      <w:r w:rsidRPr="002934A7">
        <w:rPr>
          <w:rFonts w:ascii="Tahoma" w:hAnsi="Tahoma" w:cs="Tahoma"/>
          <w:sz w:val="18"/>
          <w:szCs w:val="18"/>
          <w:cs/>
        </w:rPr>
        <w:t>เข้าทำ</w:t>
      </w:r>
      <w:r w:rsidR="002C3303">
        <w:rPr>
          <w:rFonts w:ascii="Tahoma" w:hAnsi="Tahoma" w:cs="Tahoma" w:hint="cs"/>
          <w:sz w:val="18"/>
          <w:szCs w:val="18"/>
          <w:cs/>
        </w:rPr>
        <w:t xml:space="preserve">ธุรกรรม </w:t>
      </w:r>
      <w:r w:rsidRPr="002934A7">
        <w:rPr>
          <w:rFonts w:ascii="Tahoma" w:hAnsi="Tahoma" w:cs="Tahoma"/>
          <w:sz w:val="18"/>
          <w:szCs w:val="18"/>
        </w:rPr>
        <w:t>VTO</w:t>
      </w:r>
    </w:p>
    <w:p w14:paraId="2A4CC0FE" w14:textId="77777777" w:rsidR="00080BB3" w:rsidRPr="00D012BE" w:rsidRDefault="00080BB3" w:rsidP="00D012BE">
      <w:pPr>
        <w:pStyle w:val="ListParagraph"/>
        <w:rPr>
          <w:rFonts w:ascii="Tahoma" w:hAnsi="Tahoma" w:cs="Tahoma"/>
          <w:sz w:val="18"/>
          <w:szCs w:val="18"/>
          <w:cs/>
        </w:rPr>
      </w:pPr>
    </w:p>
    <w:p w14:paraId="49D4F7D8" w14:textId="6ABE2AA8" w:rsidR="00080BB3" w:rsidRPr="00D012BE" w:rsidRDefault="00080BB3" w:rsidP="00D012BE">
      <w:pPr>
        <w:pStyle w:val="ListParagraph"/>
        <w:numPr>
          <w:ilvl w:val="0"/>
          <w:numId w:val="16"/>
        </w:numPr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  <w:r w:rsidRPr="00D012BE">
        <w:rPr>
          <w:rFonts w:ascii="Tahoma" w:hAnsi="Tahoma" w:cs="Tahoma"/>
          <w:sz w:val="18"/>
          <w:szCs w:val="18"/>
          <w:cs/>
        </w:rPr>
        <w:t>อนุมัติให้บริษัทลดทุนจดทะเบียนของบริษัท โดยการตัดหุ้นจดทะเบียนที่ยังไม่ได้นำออกจำหน่าย และแก้ไขเพิ่มเติมหนังสือบริคณห์สนธิของบริษัทให้สอดคล้องกับการลดทุนจดทะเบียนของบริษัท โดยบริษัทดำเนินการจดทะเบียนการลดทุนจดทะเบียนและแก้ไขเพิ่มเติมหนังสือบริคณห์สนธิของบริษัทต่อกรมพัฒนาธุรกิจการค้า กระทรวงพาณิชย์ แล้ว เมื่อวันที่ 4 ตุลาคม 2567</w:t>
      </w:r>
    </w:p>
    <w:p w14:paraId="2F131098" w14:textId="77777777" w:rsidR="00080BB3" w:rsidRDefault="00080BB3" w:rsidP="000845D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E4ED76F" w14:textId="5402AF46" w:rsidR="00616958" w:rsidRDefault="00616958" w:rsidP="000845D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 xml:space="preserve">สำหรับการจัดให้มีผู้รับซื้อหุ้นของบริษัทจากผู้ถือหุ้นที่เข้าประชุมและออกเสียงลงคะแนนคัดค้านธุรกรรมการควบบริษัทในการประชุมวิสามัญผู้ถือหุ้นครั้งนี้ ที่ราคา </w:t>
      </w:r>
      <w:r>
        <w:rPr>
          <w:rFonts w:ascii="Tahoma" w:hAnsi="Tahoma" w:cs="Tahoma"/>
          <w:sz w:val="18"/>
          <w:szCs w:val="18"/>
        </w:rPr>
        <w:t xml:space="preserve">91 </w:t>
      </w:r>
      <w:r>
        <w:rPr>
          <w:rFonts w:ascii="Tahoma" w:hAnsi="Tahoma" w:cs="Tahoma" w:hint="cs"/>
          <w:sz w:val="18"/>
          <w:szCs w:val="18"/>
          <w:cs/>
        </w:rPr>
        <w:t xml:space="preserve">บาทต่อหุ้น โดยกำหนดระยะเวลารับซื้อหุ้นในวันที่ </w:t>
      </w:r>
      <w:r>
        <w:rPr>
          <w:rFonts w:ascii="Tahoma" w:hAnsi="Tahoma" w:cs="Tahoma"/>
          <w:sz w:val="18"/>
          <w:szCs w:val="18"/>
        </w:rPr>
        <w:t xml:space="preserve">17-30 </w:t>
      </w:r>
      <w:r>
        <w:rPr>
          <w:rFonts w:ascii="Tahoma" w:hAnsi="Tahoma" w:cs="Tahoma" w:hint="cs"/>
          <w:sz w:val="18"/>
          <w:szCs w:val="18"/>
          <w:cs/>
        </w:rPr>
        <w:t xml:space="preserve">ตุลาคม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นั้น และเมื่อครบกำหนดระยะเวลาการรับซื้อหุ้นดังกล่าว ปรากฎว่า ไม่มีผู้ถือหุ้นที่คัดค้านรายใดแสดงความประสงค์ขายหุ้นของบริษัทให้แก่ผู้รับซื้อ</w:t>
      </w:r>
    </w:p>
    <w:p w14:paraId="20367EE7" w14:textId="77777777" w:rsidR="00616958" w:rsidRPr="005B7FB2" w:rsidRDefault="00616958" w:rsidP="000845D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4C2F96B" w14:textId="32DD56EB" w:rsidR="000845D7" w:rsidRDefault="000845D7" w:rsidP="000845D7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B7FB2">
        <w:rPr>
          <w:rFonts w:ascii="Tahoma" w:hAnsi="Tahoma" w:cs="Tahoma" w:hint="cs"/>
          <w:sz w:val="18"/>
          <w:szCs w:val="18"/>
          <w:cs/>
        </w:rPr>
        <w:t>ทั้งนี้ รายละเอียดเพิ่มเติมปรากฎในสารสนเทศเกี่ยวกับธุรกรรมการปรับโครงสร้าง</w:t>
      </w:r>
      <w:r>
        <w:rPr>
          <w:rFonts w:ascii="Tahoma" w:hAnsi="Tahoma" w:cs="Tahoma" w:hint="cs"/>
          <w:sz w:val="18"/>
          <w:szCs w:val="18"/>
          <w:cs/>
        </w:rPr>
        <w:t>การถือหุ้น</w:t>
      </w:r>
      <w:r w:rsidRPr="005B7FB2">
        <w:rPr>
          <w:rFonts w:ascii="Tahoma" w:hAnsi="Tahoma" w:cs="Tahoma" w:hint="cs"/>
          <w:sz w:val="18"/>
          <w:szCs w:val="18"/>
          <w:cs/>
        </w:rPr>
        <w:t>ที่บริษัท</w:t>
      </w:r>
      <w:r>
        <w:rPr>
          <w:rFonts w:ascii="Tahoma" w:hAnsi="Tahoma" w:cs="Tahoma" w:hint="cs"/>
          <w:sz w:val="18"/>
          <w:szCs w:val="18"/>
          <w:cs/>
        </w:rPr>
        <w:t>เปิดเผยต่อ ตลท.</w:t>
      </w:r>
    </w:p>
    <w:p w14:paraId="42CE50D2" w14:textId="77777777" w:rsidR="000A3A76" w:rsidRDefault="000A3A76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149D6629" w:rsidR="004E1451" w:rsidRPr="006A67B3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6A67B3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1A280A34" w14:textId="77777777" w:rsidR="003E45F4" w:rsidRPr="0046102C" w:rsidRDefault="003E45F4" w:rsidP="0046102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A1B52F2" w14:textId="474CAE8A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673938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22057984" w14:textId="77777777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20BE3C4" w14:textId="69EEDD84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673938">
        <w:rPr>
          <w:rFonts w:ascii="Tahoma" w:hAnsi="Tahoma" w:cs="Tahoma"/>
          <w:i/>
          <w:iCs/>
          <w:sz w:val="18"/>
          <w:szCs w:val="18"/>
          <w:cs/>
        </w:rPr>
        <w:t>การเรียกร้องให้เอไอเอสชำระส่วนแบ่งรายได้จากการให้บริการเครือข่ายร่วม</w:t>
      </w:r>
    </w:p>
    <w:p w14:paraId="7615877E" w14:textId="77777777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32566B" w14:textId="2A3EDEF1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73938">
        <w:rPr>
          <w:rFonts w:ascii="Tahoma" w:hAnsi="Tahoma" w:cs="Tahoma"/>
          <w:sz w:val="18"/>
          <w:szCs w:val="18"/>
          <w:cs/>
        </w:rPr>
        <w:t>ตามที่บริษัท โทรคมนาคมแห่งชาติ จำกัด (มหาชน) (“เอ็นที”) (ก่อนการควบรวมกิจการ คือ ทีโอที) ได้ยื่นคำเสนอข้อพิพาทต่อสถาบันอนุญาโตตุลาการ เมื่อวันที่ 27 กันยายน 2561 เรียกร้องให้เอไอเอสชำระส่วนแบ่งรายได้จากการให้บริการเครือข่ายร่วม (</w:t>
      </w:r>
      <w:r w:rsidRPr="00673938">
        <w:rPr>
          <w:rFonts w:ascii="Tahoma" w:hAnsi="Tahoma" w:cs="Tahoma"/>
          <w:sz w:val="18"/>
          <w:szCs w:val="18"/>
        </w:rPr>
        <w:t xml:space="preserve">ROAMING) </w:t>
      </w:r>
      <w:r w:rsidRPr="00673938">
        <w:rPr>
          <w:rFonts w:ascii="Tahoma" w:hAnsi="Tahoma" w:cs="Tahoma"/>
          <w:sz w:val="18"/>
          <w:szCs w:val="18"/>
          <w:cs/>
        </w:rPr>
        <w:t>เพิ่มเติมจากการที่เอไอเอสได้ให้ส่วนลดค่าบริการโดยไม่ได้รับความเห็นชอบจากเอ็นที ตั้งแต่ กรกฏาคม 2556 ถึง กันยายน 2558 จำนวน 16</w:t>
      </w:r>
      <w:r w:rsidRPr="00673938">
        <w:rPr>
          <w:rFonts w:ascii="Tahoma" w:hAnsi="Tahoma" w:cs="Tahoma"/>
          <w:sz w:val="18"/>
          <w:szCs w:val="18"/>
        </w:rPr>
        <w:t>,</w:t>
      </w:r>
      <w:r w:rsidRPr="00673938">
        <w:rPr>
          <w:rFonts w:ascii="Tahoma" w:hAnsi="Tahoma" w:cs="Tahoma"/>
          <w:sz w:val="18"/>
          <w:szCs w:val="18"/>
          <w:cs/>
        </w:rPr>
        <w:t>253 ล้านบาท ภาษีมูลค่าเพิ่ม และดอกเบี้ยผิดนัดร้อยละ 1.25 ต่อเดือน โดย</w:t>
      </w:r>
      <w:r w:rsidR="001E67BB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1E67BB">
        <w:rPr>
          <w:rFonts w:ascii="Tahoma" w:hAnsi="Tahoma" w:cs="Tahoma"/>
          <w:sz w:val="18"/>
          <w:szCs w:val="18"/>
        </w:rPr>
        <w:t xml:space="preserve">4 </w:t>
      </w:r>
      <w:r w:rsidRPr="00673938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673938">
        <w:rPr>
          <w:rFonts w:ascii="Tahoma" w:hAnsi="Tahoma" w:cs="Tahoma"/>
          <w:sz w:val="18"/>
          <w:szCs w:val="18"/>
        </w:rPr>
        <w:t xml:space="preserve">2563 </w:t>
      </w:r>
      <w:r w:rsidRPr="00673938">
        <w:rPr>
          <w:rFonts w:ascii="Tahoma" w:hAnsi="Tahoma" w:cs="Tahoma"/>
          <w:sz w:val="18"/>
          <w:szCs w:val="18"/>
          <w:cs/>
        </w:rPr>
        <w:t xml:space="preserve">เอไอเอสได้รับคำชี้ขาดของคณะอนุญาโตตุลาการให้ยกคำเสนอข้อพิพาทของเอ็นที </w:t>
      </w:r>
      <w:r w:rsidR="004526DA" w:rsidRPr="00673938">
        <w:rPr>
          <w:rFonts w:ascii="Tahoma" w:hAnsi="Tahoma" w:cs="Tahoma"/>
          <w:sz w:val="18"/>
          <w:szCs w:val="18"/>
          <w:cs/>
        </w:rPr>
        <w:t>และ</w:t>
      </w:r>
      <w:r w:rsidRPr="00673938">
        <w:rPr>
          <w:rFonts w:ascii="Tahoma" w:hAnsi="Tahoma" w:cs="Tahoma"/>
          <w:sz w:val="18"/>
          <w:szCs w:val="18"/>
          <w:cs/>
        </w:rPr>
        <w:t>เอ็นทีได้ยื่นคำร้อง</w:t>
      </w:r>
      <w:r w:rsidR="001E67BB" w:rsidRPr="00D44BB9">
        <w:rPr>
          <w:rFonts w:ascii="Tahoma" w:hAnsi="Tahoma" w:cs="Tahoma"/>
          <w:sz w:val="18"/>
          <w:szCs w:val="18"/>
          <w:cs/>
        </w:rPr>
        <w:t>ต่อศาลปกครอง</w:t>
      </w:r>
      <w:r w:rsidR="001E67BB">
        <w:rPr>
          <w:rFonts w:ascii="Tahoma" w:hAnsi="Tahoma" w:cs="Tahoma" w:hint="cs"/>
          <w:sz w:val="18"/>
          <w:szCs w:val="18"/>
          <w:cs/>
        </w:rPr>
        <w:t xml:space="preserve"> </w:t>
      </w:r>
      <w:r w:rsidRPr="00673938">
        <w:rPr>
          <w:rFonts w:ascii="Tahoma" w:hAnsi="Tahoma" w:cs="Tahoma"/>
          <w:sz w:val="18"/>
          <w:szCs w:val="18"/>
          <w:cs/>
        </w:rPr>
        <w:t>เพื่อขอเพิกถอนคำชี้ขาดของคณะอนุญาโตตุลาการ</w:t>
      </w:r>
    </w:p>
    <w:p w14:paraId="019164EF" w14:textId="77777777" w:rsidR="004526DA" w:rsidRPr="00673938" w:rsidRDefault="004526DA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D6BC02" w14:textId="1D53968E" w:rsidR="004526DA" w:rsidRPr="004526DA" w:rsidRDefault="004526DA" w:rsidP="0046102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67393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73938">
        <w:rPr>
          <w:rFonts w:ascii="Tahoma" w:hAnsi="Tahoma" w:cs="Tahoma"/>
          <w:sz w:val="18"/>
          <w:szCs w:val="18"/>
        </w:rPr>
        <w:t xml:space="preserve">12 </w:t>
      </w:r>
      <w:r w:rsidRPr="00673938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673938">
        <w:rPr>
          <w:rFonts w:ascii="Tahoma" w:hAnsi="Tahoma" w:cs="Tahoma"/>
          <w:sz w:val="18"/>
          <w:szCs w:val="18"/>
        </w:rPr>
        <w:t xml:space="preserve">2567 </w:t>
      </w:r>
      <w:r w:rsidRPr="00673938">
        <w:rPr>
          <w:rFonts w:ascii="Tahoma" w:hAnsi="Tahoma" w:cs="Tahoma"/>
          <w:sz w:val="18"/>
          <w:szCs w:val="18"/>
          <w:cs/>
        </w:rPr>
        <w:t>เอไอเอสได้รับทราบคำสั่งของศาลปกครองสูงสุด</w:t>
      </w:r>
      <w:r w:rsidR="0078762F">
        <w:rPr>
          <w:rFonts w:ascii="Tahoma" w:hAnsi="Tahoma" w:cs="Tahoma" w:hint="cs"/>
          <w:sz w:val="18"/>
          <w:szCs w:val="18"/>
          <w:cs/>
        </w:rPr>
        <w:t>ที่ยกอุทธรณ์</w:t>
      </w:r>
      <w:r w:rsidRPr="00673938">
        <w:rPr>
          <w:rFonts w:ascii="Tahoma" w:hAnsi="Tahoma" w:cs="Tahoma"/>
          <w:sz w:val="18"/>
          <w:szCs w:val="18"/>
          <w:cs/>
        </w:rPr>
        <w:t>ของเอ็นที เป็นเหตุให้คดีถึงที่สุด และเอไอเอสไม่ต้องชำระเงินผลประโยชน์ตอบแทนเพิ่มเติมตามที่เอ็นทีเรียกร้อง</w:t>
      </w:r>
    </w:p>
    <w:p w14:paraId="6B1BDB20" w14:textId="43BD9EA9" w:rsidR="00C032C6" w:rsidRDefault="00C032C6" w:rsidP="0046102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2E92F38" w14:textId="6279A120" w:rsidR="00D01280" w:rsidRPr="005C497C" w:rsidRDefault="00D01280" w:rsidP="00D0128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lastRenderedPageBreak/>
        <w:t>บริษัท แอดวานซ์ ไวร์เลส เน็ทเวอร์ค จำกัด (</w:t>
      </w:r>
      <w:r w:rsidRPr="005C497C">
        <w:rPr>
          <w:rFonts w:ascii="Tahoma" w:hAnsi="Tahoma" w:cs="Tahoma"/>
          <w:b/>
          <w:bCs/>
          <w:sz w:val="18"/>
          <w:szCs w:val="18"/>
        </w:rPr>
        <w:t>“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5C497C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56C555C1" w14:textId="77777777" w:rsidR="00D01280" w:rsidRPr="005C497C" w:rsidRDefault="00D01280" w:rsidP="00D0128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B77B8DC" w14:textId="77777777" w:rsidR="00D01280" w:rsidRPr="005C497C" w:rsidRDefault="00D01280" w:rsidP="00D0128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เอดับบลิวเอ็นฟ้องเพิกถอนคำสั่ง กสทช. </w:t>
      </w:r>
      <w:r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ในเรื่อง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การให้บริการคงสิทธิเลขหมายโทรศัพท์เคลื่อนที่ (</w:t>
      </w:r>
      <w:r w:rsidRPr="005C497C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“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MNP</w:t>
      </w:r>
      <w:r w:rsidRPr="005C497C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”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6AFBB167" w14:textId="77777777" w:rsidR="00D01280" w:rsidRPr="005C497C" w:rsidRDefault="00D01280" w:rsidP="00D0128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4D1A265" w14:textId="7D53B639" w:rsidR="00D01280" w:rsidRPr="005C497C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ในระหว่างปี 2558 – 2563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เอดับบลิวเอ็นได้รับคำสั่งกำหนดมาตรการบังคับทางปกครอง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ซึ่งเอดับบลิวเอ็นได้ยื่นฟ้องเพิกถอนคำสั่งดังกล่าวต่อศาลปกครองกลาง คดีหมายเลขดำที่ 1357/2560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และคดีหมายเลขดำที่ 2212/2563 </w:t>
      </w:r>
      <w:r w:rsidR="00D45230">
        <w:rPr>
          <w:rFonts w:ascii="Tahoma" w:hAnsi="Tahoma" w:cs="Tahoma" w:hint="cs"/>
          <w:sz w:val="18"/>
          <w:szCs w:val="18"/>
          <w:cs/>
        </w:rPr>
        <w:t xml:space="preserve">เพื่อเพิกถอนคำสั่งให้ชำระค่าปรับเป็นจำนวนเงิน </w:t>
      </w:r>
      <w:r w:rsidR="00D45230" w:rsidRPr="005C497C">
        <w:rPr>
          <w:rFonts w:ascii="Tahoma" w:hAnsi="Tahoma" w:cs="Tahoma"/>
          <w:sz w:val="18"/>
          <w:szCs w:val="18"/>
          <w:cs/>
        </w:rPr>
        <w:t xml:space="preserve">221 ล้านบาท </w:t>
      </w:r>
      <w:r w:rsidR="00D45230">
        <w:rPr>
          <w:rFonts w:ascii="Tahoma" w:hAnsi="Tahoma" w:cs="Tahoma" w:hint="cs"/>
          <w:sz w:val="18"/>
          <w:szCs w:val="18"/>
          <w:cs/>
        </w:rPr>
        <w:t xml:space="preserve">และ </w:t>
      </w:r>
      <w:r w:rsidR="00D45230" w:rsidRPr="005C497C">
        <w:rPr>
          <w:rFonts w:ascii="Tahoma" w:hAnsi="Tahoma" w:cs="Tahoma"/>
          <w:sz w:val="18"/>
          <w:szCs w:val="18"/>
          <w:cs/>
        </w:rPr>
        <w:t>60</w:t>
      </w:r>
      <w:r w:rsidR="00D45230" w:rsidRPr="005C497C">
        <w:rPr>
          <w:rFonts w:ascii="Tahoma" w:hAnsi="Tahoma" w:cs="Tahoma"/>
          <w:sz w:val="18"/>
          <w:szCs w:val="18"/>
        </w:rPr>
        <w:t>5</w:t>
      </w:r>
      <w:r w:rsidR="00D45230" w:rsidRPr="005C497C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5C497C">
        <w:rPr>
          <w:rFonts w:ascii="Tahoma" w:hAnsi="Tahoma" w:cs="Tahoma"/>
          <w:sz w:val="18"/>
          <w:szCs w:val="18"/>
          <w:cs/>
        </w:rPr>
        <w:t>ตามลำดับ</w:t>
      </w:r>
    </w:p>
    <w:p w14:paraId="094FDEC7" w14:textId="77777777" w:rsidR="00D01280" w:rsidRPr="005C497C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1392291" w14:textId="48ECC2E4" w:rsidR="00D01280" w:rsidRPr="005C497C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โดยเมื่อวันที่ 26 สิงหาคม 2563 ศาลปกครองกลางได้มีคำพิพากษา</w:t>
      </w:r>
      <w:r w:rsidRPr="00D01280">
        <w:rPr>
          <w:rFonts w:ascii="Tahoma" w:hAnsi="Tahoma" w:cs="Tahoma"/>
          <w:sz w:val="18"/>
          <w:szCs w:val="18"/>
          <w:cs/>
        </w:rPr>
        <w:t xml:space="preserve">ในคดีหมายเลขดำที่ 1357/2560 </w:t>
      </w:r>
      <w:r w:rsidRPr="005C497C">
        <w:rPr>
          <w:rFonts w:ascii="Tahoma" w:hAnsi="Tahoma" w:cs="Tahoma"/>
          <w:sz w:val="18"/>
          <w:szCs w:val="18"/>
          <w:cs/>
        </w:rPr>
        <w:t>ให้เพิกถอนคำสั่งกำหนดค่าปรับทางปกครองในส่วนที่เกินกว่า 20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 xml:space="preserve">000 บาทต่อวัน เป็นผลทำให้ค่าปรับทางปกครองลดลงเหลือ </w:t>
      </w:r>
      <w:r>
        <w:rPr>
          <w:rFonts w:ascii="Tahoma" w:hAnsi="Tahoma" w:cs="Tahoma"/>
          <w:sz w:val="18"/>
          <w:szCs w:val="18"/>
        </w:rPr>
        <w:t>0.</w:t>
      </w:r>
      <w:r w:rsidRPr="005C497C">
        <w:rPr>
          <w:rFonts w:ascii="Tahoma" w:hAnsi="Tahoma" w:cs="Tahoma"/>
          <w:sz w:val="18"/>
          <w:szCs w:val="18"/>
          <w:cs/>
        </w:rPr>
        <w:t>82 บาท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ซึ่งใน</w:t>
      </w:r>
      <w:r w:rsidRPr="005C497C">
        <w:rPr>
          <w:rFonts w:ascii="Tahoma" w:hAnsi="Tahoma" w:cs="Tahoma"/>
          <w:sz w:val="18"/>
          <w:szCs w:val="18"/>
          <w:cs/>
        </w:rPr>
        <w:t>วันที่ 25 กันยายน 2563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เอดับบลิวเอ็นยื่นอุทธรณ์ต่อศาลปกครองสูงสุด </w:t>
      </w:r>
    </w:p>
    <w:p w14:paraId="07EFB653" w14:textId="77777777" w:rsidR="00D01280" w:rsidRPr="005C497C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123230A0" w14:textId="25CBCAEF" w:rsidR="00D01280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01280">
        <w:rPr>
          <w:rFonts w:ascii="Tahoma" w:hAnsi="Tahoma" w:cs="Tahoma"/>
          <w:sz w:val="18"/>
          <w:szCs w:val="18"/>
          <w:cs/>
        </w:rPr>
        <w:t>เมื่อวันที่ 20 กันยายน 2567 ศาลปกครองกลางได้มีคำพิพากษา ในคดีหมายเลขดำที่ 2212/2563 ให้เพิกถอนคำสั่งกำหนดค่าปรับทางปกครองในส่วนที่เกินกว่า 20</w:t>
      </w:r>
      <w:r w:rsidRPr="00D01280">
        <w:rPr>
          <w:rFonts w:ascii="Tahoma" w:hAnsi="Tahoma" w:cs="Tahoma"/>
          <w:sz w:val="18"/>
          <w:szCs w:val="18"/>
        </w:rPr>
        <w:t>,</w:t>
      </w:r>
      <w:r w:rsidRPr="00D01280">
        <w:rPr>
          <w:rFonts w:ascii="Tahoma" w:hAnsi="Tahoma" w:cs="Tahoma"/>
          <w:sz w:val="18"/>
          <w:szCs w:val="18"/>
          <w:cs/>
        </w:rPr>
        <w:t>000 บาทต่อวัน เป็นผลทำให้ค่าปรับทางปกครองลดลงเหลือ 1.42 ล้านบาท โดย</w:t>
      </w:r>
      <w:r w:rsidRPr="005C49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D01280">
        <w:rPr>
          <w:rFonts w:ascii="Tahoma" w:hAnsi="Tahoma" w:cs="Tahoma"/>
          <w:sz w:val="18"/>
          <w:szCs w:val="18"/>
          <w:cs/>
        </w:rPr>
        <w:t>ยื่นอุทธรณ์</w:t>
      </w:r>
      <w:r w:rsidR="00D45230" w:rsidRPr="005C497C">
        <w:rPr>
          <w:rFonts w:ascii="Tahoma" w:hAnsi="Tahoma" w:cs="Tahoma"/>
          <w:sz w:val="18"/>
          <w:szCs w:val="18"/>
          <w:cs/>
        </w:rPr>
        <w:t>ต่อศาลปกครองสูงสุด</w:t>
      </w:r>
      <w:r w:rsidR="00D45230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D45230">
        <w:rPr>
          <w:rFonts w:ascii="Tahoma" w:hAnsi="Tahoma" w:cs="Tahoma"/>
          <w:sz w:val="18"/>
          <w:szCs w:val="18"/>
        </w:rPr>
        <w:t xml:space="preserve">18 </w:t>
      </w:r>
      <w:r w:rsidR="00D45230">
        <w:rPr>
          <w:rFonts w:ascii="Tahoma" w:hAnsi="Tahoma" w:cs="Tahoma" w:hint="cs"/>
          <w:sz w:val="18"/>
          <w:szCs w:val="18"/>
          <w:cs/>
        </w:rPr>
        <w:t xml:space="preserve">ตุลาคม </w:t>
      </w:r>
      <w:r w:rsidR="00D45230">
        <w:rPr>
          <w:rFonts w:ascii="Tahoma" w:hAnsi="Tahoma" w:cs="Tahoma"/>
          <w:sz w:val="18"/>
          <w:szCs w:val="18"/>
        </w:rPr>
        <w:t xml:space="preserve">2567 </w:t>
      </w:r>
      <w:r w:rsidR="00D45230">
        <w:rPr>
          <w:rFonts w:ascii="Tahoma" w:hAnsi="Tahoma" w:cs="Tahoma" w:hint="cs"/>
          <w:sz w:val="18"/>
          <w:szCs w:val="18"/>
          <w:cs/>
        </w:rPr>
        <w:t>เพื่อให้เพิกถอนคำสั่งกำหนดค่าปรับทางปกครองทั้งหมด</w:t>
      </w:r>
    </w:p>
    <w:p w14:paraId="51174AEE" w14:textId="77777777" w:rsidR="00D45230" w:rsidRDefault="00D4523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426F388" w14:textId="43C85132" w:rsidR="00D45230" w:rsidRPr="005C497C" w:rsidRDefault="00D4523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 xml:space="preserve">ขณะนี้ ทั้ง </w:t>
      </w:r>
      <w:r>
        <w:rPr>
          <w:rFonts w:ascii="Tahoma" w:hAnsi="Tahoma" w:cs="Tahoma"/>
          <w:sz w:val="18"/>
          <w:szCs w:val="18"/>
        </w:rPr>
        <w:t xml:space="preserve">2 </w:t>
      </w:r>
      <w:r>
        <w:rPr>
          <w:rFonts w:ascii="Tahoma" w:hAnsi="Tahoma" w:cs="Tahoma" w:hint="cs"/>
          <w:sz w:val="18"/>
          <w:szCs w:val="18"/>
          <w:cs/>
        </w:rPr>
        <w:t>คดีอยู่ในขั้นตอนการพิจารณาของศาลปกครองสูงสุด</w:t>
      </w:r>
    </w:p>
    <w:p w14:paraId="2A801805" w14:textId="77777777" w:rsidR="00D01280" w:rsidRPr="005C497C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272E2B83" w14:textId="0F264841" w:rsidR="00D01280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โดยฝ่ายบริหารของ</w:t>
      </w:r>
      <w:r>
        <w:rPr>
          <w:rFonts w:ascii="Tahoma" w:hAnsi="Tahoma" w:cs="Tahoma" w:hint="cs"/>
          <w:sz w:val="18"/>
          <w:szCs w:val="18"/>
          <w:cs/>
        </w:rPr>
        <w:t>กลุ่ม</w:t>
      </w:r>
      <w:r w:rsidRPr="005C497C">
        <w:rPr>
          <w:rFonts w:ascii="Tahoma" w:hAnsi="Tahoma" w:cs="Tahoma"/>
          <w:sz w:val="18"/>
          <w:szCs w:val="18"/>
          <w:cs/>
        </w:rPr>
        <w:t>เอไอเอสเชื่อว่า เอดับบลิวเอ็นได้ปฏิบัติถูกต้องทุกประการแล้ว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E3D138B" w14:textId="77777777" w:rsidR="00D01280" w:rsidRPr="003E45F4" w:rsidRDefault="00D01280" w:rsidP="00D012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B88F27B" w14:textId="4D330CD3" w:rsidR="000B699E" w:rsidRPr="00673938" w:rsidRDefault="000B699E" w:rsidP="000B699E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67393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67393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2FCB3239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15290DF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   (“เปเปอร์เมท</w:t>
      </w:r>
      <w:r w:rsidRPr="00673938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”</w:t>
      </w: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)</w:t>
      </w:r>
    </w:p>
    <w:p w14:paraId="778C7E85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3DEA768" w14:textId="11B4D9F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ตามที่ เปเปอร์เมทได้ยื่นฟ้องต่อศาลแพ่ง เป็นคดีหมายเลขดำที่ 1016/2562 เรียกร้องค่าเสียหายและค่าขาดรายได้เป็นจำนวนเงินรวม 280 ล้านบาท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673938">
        <w:rPr>
          <w:rFonts w:ascii="Tahoma" w:hAnsi="Tahoma" w:cs="Tahoma"/>
          <w:sz w:val="18"/>
          <w:szCs w:val="18"/>
          <w:cs/>
        </w:rPr>
        <w:t>จากเอ็มเอ็มที</w:t>
      </w:r>
      <w:r w:rsidRPr="00673938">
        <w:rPr>
          <w:rFonts w:ascii="Tahoma" w:hAnsi="Tahoma" w:cs="Tahoma"/>
          <w:sz w:val="18"/>
          <w:szCs w:val="18"/>
        </w:rPr>
        <w:t xml:space="preserve"> </w:t>
      </w:r>
      <w:r w:rsidRPr="00673938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กรณีถูกเอ็มเอ็มทีบอกเลิกสัญญาว่าจ้างพิมพ์งานนั้น โดยเมื่อวันที่ 28 มกราคม 2564 ศาลแพ่งมีคำพิพากษาให้ยก</w:t>
      </w:r>
      <w:r w:rsidR="005B0E78" w:rsidRPr="00673938">
        <w:rPr>
          <w:rFonts w:ascii="Tahoma" w:hAnsi="Tahoma" w:cs="Tahoma"/>
          <w:sz w:val="18"/>
          <w:szCs w:val="18"/>
          <w:cs/>
        </w:rPr>
        <w:t>คำ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ฟ้อง</w:t>
      </w:r>
      <w:r w:rsidR="005B0E78" w:rsidRPr="00673938">
        <w:rPr>
          <w:rFonts w:ascii="Tahoma" w:hAnsi="Tahoma" w:cs="Tahoma"/>
          <w:spacing w:val="-4"/>
          <w:sz w:val="18"/>
          <w:szCs w:val="18"/>
          <w:cs/>
        </w:rPr>
        <w:t>ของ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เปเปอร์เมท เนื่องจากเปเปอร์เมทปฏิบัติผิดสัญญา จึงไม่มีสิทธิเรียกร้องค่าเสียหายตามที่เรียกร้องมาในคดีนี้</w:t>
      </w:r>
    </w:p>
    <w:p w14:paraId="6FC91A9E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6F9B873" w14:textId="57F015E8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เมื่อวันที่ 28 มิถุนายน 2564 เปเปอร์เมทยื่นอุทธรณ์ต่อศาลอุทธรณ์</w:t>
      </w:r>
      <w:r w:rsidR="00D24657" w:rsidRPr="00673938">
        <w:rPr>
          <w:rFonts w:ascii="Tahoma" w:hAnsi="Tahoma" w:cs="Tahoma"/>
          <w:spacing w:val="-4"/>
          <w:sz w:val="18"/>
          <w:szCs w:val="18"/>
        </w:rPr>
        <w:t xml:space="preserve"> </w:t>
      </w:r>
      <w:r w:rsidR="00D24657" w:rsidRPr="00673938">
        <w:rPr>
          <w:rFonts w:ascii="Tahoma" w:hAnsi="Tahoma" w:cs="Tahoma"/>
          <w:spacing w:val="-4"/>
          <w:sz w:val="18"/>
          <w:szCs w:val="18"/>
          <w:cs/>
        </w:rPr>
        <w:t>และเมื่อ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วันที่ 29 มีนาคม 2565 ศาลอุทธรณ์พิพากษายืนตามศาลแพ่ง </w:t>
      </w:r>
    </w:p>
    <w:p w14:paraId="3525D74A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BF2F342" w14:textId="40A14022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29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เปเปอร์เมทยื่นคำร้องขออนุญาตฎีกาพร้อมฏีกา</w:t>
      </w:r>
      <w:r w:rsidR="00D24657" w:rsidRPr="00673938">
        <w:rPr>
          <w:rFonts w:ascii="Tahoma" w:hAnsi="Tahoma" w:cs="Tahoma"/>
          <w:spacing w:val="-4"/>
          <w:sz w:val="18"/>
          <w:szCs w:val="18"/>
          <w:cs/>
        </w:rPr>
        <w:t xml:space="preserve"> โดยเมื่อ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8 พฤษภาคม 2566 ศาลฎีกามีคำสั่งอนุญาตให้เปเปอร์เมทยื่นฎีกา</w:t>
      </w:r>
    </w:p>
    <w:p w14:paraId="0DE8F96F" w14:textId="77777777" w:rsidR="005B0E78" w:rsidRPr="00673938" w:rsidRDefault="005B0E78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7F5F84" w14:textId="2FD2732C" w:rsidR="005B0E78" w:rsidRPr="00673938" w:rsidRDefault="005B0E78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18 เมษายน 2567 ศาลฎีกามีคำพิพากษายกคำฟ้องของเปเปอร์เมท เป็นเหตุให้คดีถึงที่สุด</w:t>
      </w:r>
    </w:p>
    <w:p w14:paraId="626B2ABA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46D50AD" w14:textId="7E6ED4D2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b/>
          <w:bCs/>
          <w:spacing w:val="-4"/>
          <w:sz w:val="18"/>
          <w:szCs w:val="18"/>
          <w:cs/>
        </w:rPr>
        <w:t>บริษัท ทริปเปิลที บรอดแบนด์ จำกัด</w:t>
      </w:r>
      <w:r w:rsidR="0012249E" w:rsidRPr="00673938">
        <w:rPr>
          <w:rFonts w:ascii="Tahoma" w:hAnsi="Tahoma" w:cs="Tahoma"/>
          <w:b/>
          <w:bCs/>
          <w:spacing w:val="-4"/>
          <w:sz w:val="18"/>
          <w:szCs w:val="18"/>
        </w:rPr>
        <w:t xml:space="preserve"> </w:t>
      </w:r>
      <w:r w:rsidR="0012249E" w:rsidRPr="00673938">
        <w:rPr>
          <w:rFonts w:ascii="Tahoma" w:hAnsi="Tahoma" w:cs="Tahoma"/>
          <w:b/>
          <w:bCs/>
          <w:spacing w:val="-4"/>
          <w:sz w:val="18"/>
          <w:szCs w:val="18"/>
          <w:cs/>
        </w:rPr>
        <w:t>(มหาชน)</w:t>
      </w:r>
      <w:r w:rsidRPr="00673938">
        <w:rPr>
          <w:rFonts w:ascii="Tahoma" w:hAnsi="Tahoma" w:cs="Tahoma"/>
          <w:b/>
          <w:bCs/>
          <w:spacing w:val="-4"/>
          <w:sz w:val="18"/>
          <w:szCs w:val="18"/>
          <w:cs/>
        </w:rPr>
        <w:t xml:space="preserve"> ( “ทีทีทีบีบี</w:t>
      </w:r>
      <w:r w:rsidRPr="00673938">
        <w:rPr>
          <w:rFonts w:ascii="Tahoma" w:hAnsi="Tahoma" w:cs="Tahoma"/>
          <w:b/>
          <w:bCs/>
          <w:spacing w:val="-4"/>
          <w:sz w:val="18"/>
          <w:szCs w:val="18"/>
        </w:rPr>
        <w:t xml:space="preserve">” ) </w:t>
      </w: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(บริษัทย่อยทางอ้อมของเอไอเอส)</w:t>
      </w:r>
    </w:p>
    <w:p w14:paraId="50BCDBB5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8459268" w14:textId="77777777" w:rsidR="002A11FC" w:rsidRPr="00673938" w:rsidRDefault="002A11FC" w:rsidP="002A11FC">
      <w:pPr>
        <w:pStyle w:val="ListParagraph"/>
        <w:numPr>
          <w:ilvl w:val="0"/>
          <w:numId w:val="13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กรณีการเรียกค่าบริการวงจรเช่า และสัญญาอื่น ๆ จากบริษัท ทีทีแอนด์ที จำกัด (มหาชน) (ทีทีแอนด์ที</w:t>
      </w:r>
      <w:r w:rsidRPr="00673938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200E8FF4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9B533F8" w14:textId="38168C3E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สืบเนื่องจากเมื่อวันที่ 7 ธันวาคม 2564 เจ้าพนักงานพิทักษ์ทรัพย์ในคดีล้มละลายของทีทีแอนด์ทีได้มีหนังสือยืนยันหนี้ให้ทีทีทีบีบีชำระเงินจำนวน 1</w:t>
      </w:r>
      <w:r w:rsidRPr="00673938">
        <w:rPr>
          <w:rFonts w:ascii="Tahoma" w:hAnsi="Tahoma" w:cs="Tahoma"/>
          <w:spacing w:val="-4"/>
          <w:sz w:val="18"/>
          <w:szCs w:val="18"/>
        </w:rPr>
        <w:t>,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152 ล้านบาท พร้อมดอกเบี้ยของต้นเงิน 723 ล้านบาท จนกระทั่งชำระเสร็จสิ้น</w:t>
      </w:r>
    </w:p>
    <w:p w14:paraId="67979100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CA29A05" w14:textId="66FDCBA5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15 สิงหาคม 2565 ทีทีทีบีบียื่นคำร้องโต้แย้งมูลหนี้ส่วนใหญ่ต่อศาลล้มละลายกลาง และวันที่ 10 พฤษภาคม 2566 ศาลล้มละลายกลางมีคำสั่งให้จำหน่าย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ชื่อ</w:t>
      </w:r>
      <w:r w:rsidR="00BE4D14" w:rsidRPr="00673938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ออกจากบัญชีลูกหนี้ของทีทีแอนด์ที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 xml:space="preserve"> ใน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มูลหนี้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ที่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ได้โต้แย้ง โดย</w:t>
      </w:r>
      <w:r w:rsidR="00BE4D14" w:rsidRPr="00673938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ได้ชำระมูลหนี้คงเหลือที่ไม่ได้โต้แย้ง</w:t>
      </w:r>
      <w:r w:rsidR="004C16EA" w:rsidRPr="00673938">
        <w:rPr>
          <w:rFonts w:ascii="Tahoma" w:hAnsi="Tahoma" w:cs="Tahoma"/>
          <w:spacing w:val="-4"/>
          <w:sz w:val="18"/>
          <w:szCs w:val="18"/>
          <w:cs/>
        </w:rPr>
        <w:t>ให้แก่ทีทีแอนด์ทีแล้วเมื่อวันที่ 28 กุมภาพันธ์ 2567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76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ล้านบาท รวมดอกเบี้ยเป็นเงินทั้งสิ้น 159 ล้านบาท</w:t>
      </w:r>
    </w:p>
    <w:p w14:paraId="44FB96AB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2D00AB2" w14:textId="4CA2269B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lastRenderedPageBreak/>
        <w:t>วันที่ 9 สิงหาคม 2566 เจ้าพนักงานพิทัก</w:t>
      </w:r>
      <w:r w:rsidR="0012249E" w:rsidRPr="00673938">
        <w:rPr>
          <w:rFonts w:ascii="Tahoma" w:hAnsi="Tahoma" w:cs="Tahoma"/>
          <w:spacing w:val="-4"/>
          <w:sz w:val="18"/>
          <w:szCs w:val="18"/>
          <w:cs/>
        </w:rPr>
        <w:t>ษ์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ทรัพย์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ยื่น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อุทธรณ์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คัดค้าน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คำสั่งของศาลล้มละลายกลาง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ต่อศาลอุทธรณ์คดีชำนัญพิเศษ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สำหรับมูลหนี้ที่มีการโต้แย้ง</w:t>
      </w:r>
      <w:r w:rsidR="001E67BB" w:rsidRPr="00673938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จำนวนเงิน 1</w:t>
      </w:r>
      <w:r w:rsidR="00BE4D14" w:rsidRPr="00BE4D14">
        <w:rPr>
          <w:rFonts w:ascii="Tahoma" w:hAnsi="Tahoma" w:cs="Tahoma"/>
          <w:spacing w:val="-4"/>
          <w:sz w:val="18"/>
          <w:szCs w:val="18"/>
        </w:rPr>
        <w:t>,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033 ล้านบาท พร้อมดอกเบี้ยของต้นเงิน 647 ล้านบาท จนกระทั่งชำระเสร็จสิ้น</w:t>
      </w:r>
    </w:p>
    <w:p w14:paraId="023709B6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47C43B2" w14:textId="028E5C71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10 มิถุนายน 2567</w:t>
      </w:r>
      <w:r w:rsidR="00FF68BF" w:rsidRPr="00FF68BF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>ศาลอุทธรณ์คดีชำนัญพิเศษ มีคำพิพากษาให้จำหน่ายทีทีทีบีบีออกจาก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บัญชีลูกหนี้ของทีทีแอนด์ที</w:t>
      </w:r>
      <w:r w:rsidR="00BE4D14" w:rsidRPr="00FF68BF">
        <w:rPr>
          <w:rFonts w:ascii="Tahoma" w:hAnsi="Tahoma" w:cs="Tahoma"/>
          <w:spacing w:val="-4"/>
          <w:sz w:val="18"/>
          <w:szCs w:val="18"/>
          <w:cs/>
        </w:rPr>
        <w:t>ตามคำสั่งศาลล้มละลายกลาง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 คงเหลือมูลหนี้</w:t>
      </w:r>
      <w:r w:rsidR="00BE4D14" w:rsidRPr="00FF68BF">
        <w:rPr>
          <w:rFonts w:ascii="Tahoma" w:hAnsi="Tahoma" w:cs="Tahoma"/>
          <w:spacing w:val="-4"/>
          <w:sz w:val="18"/>
          <w:szCs w:val="18"/>
          <w:cs/>
        </w:rPr>
        <w:t>บางรายการ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>ที่ทีทีทีบีบีต้องชำระ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ให้แก่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ทีทีแอนด์ที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E2783F">
        <w:rPr>
          <w:rFonts w:ascii="Tahoma" w:hAnsi="Tahoma" w:cs="Tahoma" w:hint="cs"/>
          <w:spacing w:val="-4"/>
          <w:sz w:val="18"/>
          <w:szCs w:val="18"/>
          <w:cs/>
        </w:rPr>
        <w:t>เป็นต้นเงิน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="00FF68BF">
        <w:rPr>
          <w:rFonts w:ascii="Tahoma" w:hAnsi="Tahoma" w:cs="Tahoma"/>
          <w:spacing w:val="-4"/>
          <w:sz w:val="18"/>
          <w:szCs w:val="18"/>
        </w:rPr>
        <w:t>0.</w:t>
      </w:r>
      <w:r w:rsidR="0078762F">
        <w:rPr>
          <w:rFonts w:ascii="Tahoma" w:hAnsi="Tahoma" w:cs="Tahoma"/>
          <w:spacing w:val="-4"/>
          <w:sz w:val="18"/>
          <w:szCs w:val="18"/>
        </w:rPr>
        <w:t>0</w:t>
      </w:r>
      <w:r w:rsidR="00BE4D14">
        <w:rPr>
          <w:rFonts w:ascii="Tahoma" w:hAnsi="Tahoma" w:cs="Tahoma"/>
          <w:spacing w:val="-4"/>
          <w:sz w:val="18"/>
          <w:szCs w:val="18"/>
        </w:rPr>
        <w:t>2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FF68BF">
        <w:rPr>
          <w:rFonts w:ascii="Tahoma" w:hAnsi="Tahoma" w:cs="Tahoma" w:hint="cs"/>
          <w:spacing w:val="-4"/>
          <w:sz w:val="18"/>
          <w:szCs w:val="18"/>
          <w:cs/>
        </w:rPr>
        <w:t>ล้าน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>บาท</w:t>
      </w:r>
      <w:r w:rsidR="00BE4D14">
        <w:rPr>
          <w:rFonts w:ascii="Tahoma" w:hAnsi="Tahoma" w:cs="Tahoma"/>
          <w:spacing w:val="-4"/>
          <w:sz w:val="18"/>
          <w:szCs w:val="18"/>
        </w:rPr>
        <w:t xml:space="preserve"> 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พร้อมดอกเบี้ยจนกระทั่งชำระเสร็จ</w:t>
      </w:r>
      <w:r w:rsidR="00BE4D14" w:rsidRPr="00C0541B">
        <w:rPr>
          <w:rFonts w:ascii="Tahoma" w:hAnsi="Tahoma" w:cs="Tahoma"/>
          <w:spacing w:val="-4"/>
          <w:sz w:val="18"/>
          <w:szCs w:val="18"/>
          <w:cs/>
        </w:rPr>
        <w:t>สิ้น</w:t>
      </w:r>
    </w:p>
    <w:p w14:paraId="4CE1500B" w14:textId="77777777" w:rsidR="00FC57D9" w:rsidRDefault="00FC57D9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DA4EB2A" w14:textId="296F770D" w:rsidR="00FC57D9" w:rsidRPr="00673938" w:rsidRDefault="00FC57D9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C57D9">
        <w:rPr>
          <w:rFonts w:ascii="Tahoma" w:hAnsi="Tahoma" w:cs="Tahoma"/>
          <w:spacing w:val="-4"/>
          <w:sz w:val="18"/>
          <w:szCs w:val="18"/>
          <w:cs/>
        </w:rPr>
        <w:t>วันที่ 8 กรกฎาคม 2567 เจ้าพนักงานพิทักษ์ทรัพย์ยื่นคำร้องขออนุญาตฎีกาและยื่นฎีกา</w:t>
      </w:r>
    </w:p>
    <w:p w14:paraId="7E3DAD17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265518" w14:textId="22AE5679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โดยฝ่ายบริหารของกลุ่มเอไอเอสเชื่อว่า ผลของคดีดังกล่าวไม่น่าจะมีผลกระทบอย่างมีนัยสำคัญต่องบการเงินรวมของกลุ่ม      เอไอเอส</w:t>
      </w:r>
    </w:p>
    <w:p w14:paraId="1C9B4639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E1BDA5" w14:textId="77777777" w:rsidR="002A11FC" w:rsidRPr="00673938" w:rsidRDefault="002A11FC" w:rsidP="002A11FC">
      <w:pPr>
        <w:pStyle w:val="ListParagraph"/>
        <w:numPr>
          <w:ilvl w:val="0"/>
          <w:numId w:val="13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การพาดสายสื่อสารบนเสาของการไฟฟ้าส่วนภูมิภาค</w:t>
      </w:r>
    </w:p>
    <w:p w14:paraId="6E351A9C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9C9846A" w14:textId="36378BE7" w:rsidR="002A11FC" w:rsidRDefault="002A11FC" w:rsidP="002029C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ทีทีทีบีบีมีข้อพิพาทกรณีการพาดสายสื่อสารบนเสาของการไฟฟ้าส่วนภูมิภาค จำนวน 9</w:t>
      </w:r>
      <w:r w:rsidRPr="00673938">
        <w:rPr>
          <w:rFonts w:ascii="Tahoma" w:hAnsi="Tahoma" w:cs="Tahoma"/>
          <w:spacing w:val="-4"/>
          <w:sz w:val="18"/>
          <w:szCs w:val="18"/>
        </w:rPr>
        <w:t>6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 คดี</w:t>
      </w:r>
      <w:r w:rsidR="002029C5" w:rsidRPr="00673938">
        <w:rPr>
          <w:rFonts w:ascii="Tahoma" w:hAnsi="Tahoma" w:cs="Tahoma"/>
          <w:spacing w:val="-4"/>
          <w:sz w:val="18"/>
          <w:szCs w:val="18"/>
        </w:rPr>
        <w:t xml:space="preserve">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 xml:space="preserve">รวมเป็นจำนวนทุนทรัพย์ตามฟ้อง  </w:t>
      </w:r>
      <w:r w:rsidR="002029C5" w:rsidRPr="00673938">
        <w:rPr>
          <w:rFonts w:ascii="Tahoma" w:hAnsi="Tahoma" w:cs="Tahoma"/>
          <w:spacing w:val="-4"/>
          <w:sz w:val="18"/>
          <w:szCs w:val="18"/>
        </w:rPr>
        <w:t xml:space="preserve">577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 โดย</w:t>
      </w:r>
      <w:r w:rsidR="004721A8">
        <w:rPr>
          <w:rFonts w:ascii="Tahoma" w:hAnsi="Tahoma" w:cs="Tahoma" w:hint="cs"/>
          <w:spacing w:val="-4"/>
          <w:sz w:val="18"/>
          <w:szCs w:val="18"/>
          <w:cs/>
        </w:rPr>
        <w:t>ผลของ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คดี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 xml:space="preserve">ทั้ง </w:t>
      </w:r>
      <w:r w:rsidR="002029C5" w:rsidRPr="00673938">
        <w:rPr>
          <w:rFonts w:ascii="Tahoma" w:hAnsi="Tahoma" w:cs="Tahoma"/>
          <w:spacing w:val="-4"/>
          <w:sz w:val="18"/>
          <w:szCs w:val="18"/>
        </w:rPr>
        <w:t xml:space="preserve">96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คดี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ได้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ถึงที่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สุดแล้ว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ปัจจุบันอยู่ระหว่างการชำระหนี้ตามคำ</w:t>
      </w:r>
      <w:r w:rsidR="00F23CEE" w:rsidRPr="00673938">
        <w:rPr>
          <w:rFonts w:ascii="Tahoma" w:hAnsi="Tahoma" w:cs="Tahoma"/>
          <w:spacing w:val="-4"/>
          <w:sz w:val="18"/>
          <w:szCs w:val="18"/>
          <w:cs/>
        </w:rPr>
        <w:t>พิ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พากษาและตามสัญญาประนีประนอมยอมความ</w:t>
      </w:r>
    </w:p>
    <w:p w14:paraId="5C7A0B74" w14:textId="77777777" w:rsidR="002A11FC" w:rsidRDefault="002A11FC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BF3D595" w14:textId="2E611A3C" w:rsidR="00DC76BA" w:rsidRPr="00E42E03" w:rsidDel="004325AD" w:rsidRDefault="00DC76BA" w:rsidP="00DC76BA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E42E03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</w:t>
      </w:r>
      <w:r w:rsidRPr="00E42E03">
        <w:rPr>
          <w:rFonts w:ascii="Tahoma" w:hAnsi="Tahoma" w:cs="Tahoma" w:hint="cs"/>
          <w:b/>
          <w:bCs/>
          <w:sz w:val="18"/>
          <w:szCs w:val="18"/>
          <w:cs/>
        </w:rPr>
        <w:t>ที่เกี่ยวเนื่องกับ</w:t>
      </w:r>
      <w:r w:rsidRPr="00E42E03">
        <w:rPr>
          <w:rFonts w:ascii="Tahoma" w:hAnsi="Tahoma" w:cs="Tahoma"/>
          <w:b/>
          <w:bCs/>
          <w:sz w:val="18"/>
          <w:szCs w:val="18"/>
          <w:cs/>
        </w:rPr>
        <w:t>กลุ่มไทยคม</w:t>
      </w:r>
      <w:r w:rsidRPr="00E42E03">
        <w:rPr>
          <w:rFonts w:ascii="Tahoma" w:hAnsi="Tahoma" w:cs="Tahoma" w:hint="cs"/>
          <w:b/>
          <w:bCs/>
          <w:sz w:val="18"/>
          <w:szCs w:val="18"/>
          <w:cs/>
        </w:rPr>
        <w:t>และบริษัท</w:t>
      </w:r>
    </w:p>
    <w:p w14:paraId="6455A00D" w14:textId="77777777" w:rsidR="00DC76BA" w:rsidRPr="00E42E03" w:rsidRDefault="00DC76BA" w:rsidP="00DC76B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3E9F448" w14:textId="126FD2FC" w:rsidR="00DC76BA" w:rsidRPr="00D46EA0" w:rsidDel="002C569C" w:rsidRDefault="00DC76BA" w:rsidP="00D46EA0">
      <w:pPr>
        <w:pStyle w:val="ListParagraph"/>
        <w:numPr>
          <w:ilvl w:val="0"/>
          <w:numId w:val="14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14D34AB" w14:textId="77777777" w:rsidR="00DC76BA" w:rsidRPr="00DC76BA" w:rsidRDefault="00DC76BA" w:rsidP="00DC76B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</w:p>
    <w:p w14:paraId="031F6718" w14:textId="5C7B2D86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ตามที่กระทรวงดิจิทัลเพื่อเศรษฐกิจและสังคม (“กระทรวงดิจิทัลฯ”) มีหนังสือแจ้งว่า ดาวเทียมไทยคม 7 และดาวเทียม  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       สื่อสารฯ”) โดยบริษัทได้จัดตั้งไทยคมขึ้นมาเพื่อดำเนินงานตามสัญญาดังกล่าว และระบุให้ปฏิบัติตามสัญญาดำเนินกิจการดาวเทียมสื่อสารฯ ให้ครบถ้วนโดยด่วน ซึ่ง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>จึงมีความเห็นในเรื่องดาวเทียมไทยคม 7 และดาวเทียมไทยคม 8 แตกต่างไปจากความเห็นของกระทรวงดิจิทัลฯ โดย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>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66C2B76B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036A73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ดังกล่าว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โดยในปี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ศาลปกครองสูงสุดมีคำสั่งยืนตามศาลปกครองกลาง ว่า คดีนี้อยู่ในอำนาจของคณะอนุญาโตตุลาการที่จะวินิจฉัย</w:t>
      </w:r>
    </w:p>
    <w:p w14:paraId="3917A1CF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A7487B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ไทยคมและบริษัทได้รับคำชี้ขาดของคณะอนุญาโตตุลาการ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ไทยคมและบริษัทจึงไม่มีหน้าที่ใด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5E947F0F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F85545D" w14:textId="77777777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28 </w:t>
      </w:r>
      <w:r w:rsidRPr="00BC4C8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กระทรวงดิจิทัลฯ ได้ยื่นฟ้องขอเพิกถอนคำชี้ขาดของอนุญาโตตุลาการต่อศาลปกครองกลาง โดย</w:t>
      </w:r>
      <w:r w:rsidRPr="00BC4C89">
        <w:rPr>
          <w:rFonts w:ascii="Tahoma" w:hAnsi="Tahoma" w:cs="Tahoma" w:hint="cs"/>
          <w:sz w:val="18"/>
          <w:szCs w:val="18"/>
          <w:cs/>
        </w:rPr>
        <w:t>ไทยคมและ</w:t>
      </w:r>
      <w:r w:rsidRPr="00BC4C89">
        <w:rPr>
          <w:rFonts w:ascii="Tahoma" w:hAnsi="Tahoma" w:cs="Tahoma"/>
          <w:sz w:val="18"/>
          <w:szCs w:val="18"/>
          <w:cs/>
        </w:rPr>
        <w:t>บริษัทได้รับสำเนาคำฟ้องดังกล่าว</w:t>
      </w:r>
      <w:r w:rsidRPr="00BC4C89">
        <w:rPr>
          <w:rFonts w:ascii="Tahoma" w:hAnsi="Tahoma" w:cs="Tahoma" w:hint="cs"/>
          <w:sz w:val="18"/>
          <w:szCs w:val="18"/>
          <w:cs/>
        </w:rPr>
        <w:t>ในเดือน</w:t>
      </w:r>
      <w:r w:rsidRPr="00BC4C89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BC4C89">
        <w:rPr>
          <w:rFonts w:ascii="Tahoma" w:hAnsi="Tahoma" w:cs="Tahoma"/>
          <w:sz w:val="18"/>
          <w:szCs w:val="18"/>
        </w:rPr>
        <w:t>2566</w:t>
      </w:r>
    </w:p>
    <w:p w14:paraId="2EAF9CA8" w14:textId="77777777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1DB3D44" w14:textId="2C8318E3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75D3D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275D3D">
        <w:rPr>
          <w:rFonts w:ascii="Tahoma" w:hAnsi="Tahoma" w:cs="Tahoma"/>
          <w:sz w:val="18"/>
          <w:szCs w:val="18"/>
        </w:rPr>
        <w:t xml:space="preserve">11 </w:t>
      </w:r>
      <w:r w:rsidRPr="00275D3D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275D3D">
        <w:rPr>
          <w:rFonts w:ascii="Tahoma" w:hAnsi="Tahoma" w:cs="Tahoma"/>
          <w:sz w:val="18"/>
          <w:szCs w:val="18"/>
        </w:rPr>
        <w:t xml:space="preserve">2567 </w:t>
      </w:r>
      <w:r w:rsidR="00277C40" w:rsidRPr="00275D3D">
        <w:rPr>
          <w:rFonts w:ascii="Tahoma" w:hAnsi="Tahoma" w:cs="Tahoma"/>
          <w:sz w:val="18"/>
          <w:szCs w:val="18"/>
          <w:cs/>
        </w:rPr>
        <w:t>ไทยคมและบริษัท</w:t>
      </w:r>
      <w:r w:rsidR="00066550" w:rsidRPr="00066550">
        <w:rPr>
          <w:rFonts w:ascii="Tahoma" w:hAnsi="Tahoma" w:cs="Tahoma"/>
          <w:sz w:val="18"/>
          <w:szCs w:val="18"/>
          <w:cs/>
        </w:rPr>
        <w:t>ได้ยื่นคำคัดค้านคำขอเพิกถอนคำชี้ขาดของกระทรวงดิจิทัลฯ</w:t>
      </w:r>
      <w:r w:rsidR="00066550">
        <w:rPr>
          <w:rFonts w:ascii="Tahoma" w:hAnsi="Tahoma" w:cs="Tahoma"/>
          <w:sz w:val="18"/>
          <w:szCs w:val="18"/>
        </w:rPr>
        <w:t xml:space="preserve"> </w:t>
      </w:r>
      <w:r w:rsidR="00066550" w:rsidRPr="00066550">
        <w:rPr>
          <w:rFonts w:ascii="Tahoma" w:hAnsi="Tahoma" w:cs="Tahoma"/>
          <w:sz w:val="18"/>
          <w:szCs w:val="18"/>
          <w:cs/>
        </w:rPr>
        <w:t xml:space="preserve">ต่อศาลปกครองกลาง </w:t>
      </w:r>
      <w:r w:rsidRPr="00275D3D">
        <w:rPr>
          <w:rFonts w:ascii="Tahoma" w:hAnsi="Tahoma" w:cs="Tahoma"/>
          <w:sz w:val="18"/>
          <w:szCs w:val="18"/>
          <w:cs/>
        </w:rPr>
        <w:t>คดีจึงอยู่ระหว่างการพิจารณาของศาลปกครองกลาง</w:t>
      </w:r>
      <w:r w:rsidR="008A62FC">
        <w:rPr>
          <w:rFonts w:ascii="Tahoma" w:hAnsi="Tahoma" w:cs="Tahoma"/>
          <w:sz w:val="18"/>
          <w:szCs w:val="18"/>
        </w:rPr>
        <w:t xml:space="preserve"> </w:t>
      </w:r>
      <w:r w:rsidR="008A62FC" w:rsidRPr="00275D3D">
        <w:rPr>
          <w:rFonts w:ascii="Tahoma" w:hAnsi="Tahoma" w:cs="Tahoma"/>
          <w:sz w:val="18"/>
          <w:szCs w:val="18"/>
          <w:cs/>
        </w:rPr>
        <w:t>ไทยคมและ</w:t>
      </w:r>
      <w:r w:rsidR="008A62FC" w:rsidRPr="008A62FC">
        <w:rPr>
          <w:rFonts w:ascii="Tahoma" w:hAnsi="Tahoma" w:cs="Tahoma"/>
          <w:sz w:val="18"/>
          <w:szCs w:val="18"/>
          <w:cs/>
        </w:rPr>
        <w:t>บริษัท</w:t>
      </w:r>
      <w:r w:rsidR="00A75FF9">
        <w:rPr>
          <w:rFonts w:ascii="Tahoma" w:hAnsi="Tahoma" w:cs="Tahoma" w:hint="cs"/>
          <w:sz w:val="18"/>
          <w:szCs w:val="18"/>
          <w:cs/>
        </w:rPr>
        <w:t>เชื่อ</w:t>
      </w:r>
      <w:r w:rsidR="008A62FC" w:rsidRPr="008A62FC">
        <w:rPr>
          <w:rFonts w:ascii="Tahoma" w:hAnsi="Tahoma" w:cs="Tahoma"/>
          <w:sz w:val="18"/>
          <w:szCs w:val="18"/>
          <w:cs/>
        </w:rPr>
        <w:t>ว่า</w:t>
      </w:r>
      <w:r w:rsidR="008A62FC" w:rsidRPr="00275D3D">
        <w:rPr>
          <w:rFonts w:ascii="Tahoma" w:hAnsi="Tahoma" w:cs="Tahoma"/>
          <w:sz w:val="18"/>
          <w:szCs w:val="18"/>
          <w:cs/>
        </w:rPr>
        <w:t>ไทยคมและ</w:t>
      </w:r>
      <w:r w:rsidR="008A62FC" w:rsidRPr="008A62FC">
        <w:rPr>
          <w:rFonts w:ascii="Tahoma" w:hAnsi="Tahoma" w:cs="Tahoma"/>
          <w:sz w:val="18"/>
          <w:szCs w:val="18"/>
          <w:cs/>
        </w:rPr>
        <w:t>บริษัทมีโอกาสที่จะชนะคดีนี้</w:t>
      </w:r>
    </w:p>
    <w:p w14:paraId="43109E4A" w14:textId="77777777" w:rsidR="000845D7" w:rsidRDefault="000845D7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A1F876D" w14:textId="77777777" w:rsidR="00FC57D9" w:rsidRDefault="00FC57D9">
      <w:pPr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</w:pPr>
      <w:r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br w:type="page"/>
      </w:r>
    </w:p>
    <w:p w14:paraId="51D1FA93" w14:textId="066FCD31" w:rsidR="00323B48" w:rsidRPr="00507497" w:rsidDel="002C569C" w:rsidRDefault="00323B48" w:rsidP="00323B48">
      <w:pPr>
        <w:pStyle w:val="ListParagraph"/>
        <w:numPr>
          <w:ilvl w:val="0"/>
          <w:numId w:val="14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507497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lastRenderedPageBreak/>
        <w:t>กรณี</w:t>
      </w:r>
      <w:r w:rsidR="00FE3F8F"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ข้อพิพาท</w:t>
      </w:r>
      <w:r w:rsidRPr="00507497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ดาวเทียมไทยคม </w:t>
      </w:r>
      <w:r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>5</w:t>
      </w:r>
    </w:p>
    <w:p w14:paraId="5D611771" w14:textId="77777777" w:rsidR="00323B48" w:rsidRDefault="00323B48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8295898" w14:textId="5A000792" w:rsidR="00323B48" w:rsidRDefault="00323B48" w:rsidP="005B526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ตามที่</w:t>
      </w:r>
      <w:r w:rsidR="00FE3F8F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FE3F8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="00FE3F8F">
        <w:rPr>
          <w:rFonts w:ascii="Tahoma" w:hAnsi="Tahoma" w:cs="Tahoma" w:hint="cs"/>
          <w:sz w:val="18"/>
          <w:szCs w:val="18"/>
          <w:cs/>
        </w:rPr>
        <w:t xml:space="preserve"> นำข้อพิพาทดาวเทียมไทยคม </w:t>
      </w:r>
      <w:r w:rsidR="00FE3F8F">
        <w:rPr>
          <w:rFonts w:ascii="Tahoma" w:hAnsi="Tahoma" w:cs="Tahoma"/>
          <w:sz w:val="18"/>
          <w:szCs w:val="18"/>
        </w:rPr>
        <w:t xml:space="preserve">5 </w:t>
      </w:r>
      <w:r w:rsidR="00FE3F8F">
        <w:rPr>
          <w:rFonts w:ascii="Tahoma" w:hAnsi="Tahoma" w:cs="Tahoma" w:hint="cs"/>
          <w:sz w:val="18"/>
          <w:szCs w:val="18"/>
          <w:cs/>
        </w:rPr>
        <w:t>เข้า</w:t>
      </w:r>
      <w:r w:rsidR="00FE3F8F" w:rsidRPr="005C497C">
        <w:rPr>
          <w:rFonts w:ascii="Tahoma" w:hAnsi="Tahoma" w:cs="Tahoma"/>
          <w:sz w:val="18"/>
          <w:szCs w:val="18"/>
          <w:cs/>
        </w:rPr>
        <w:t>กระบวนการระงับข้อพิพาทโดยอนุญาโตตุลาการ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สถาบันอนุญาโตตุลาการ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กระทรวงยุติธรรม (“</w:t>
      </w:r>
      <w:r w:rsidR="00FE3F8F" w:rsidRPr="005C497C">
        <w:rPr>
          <w:rFonts w:ascii="Tahoma" w:hAnsi="Tahoma" w:cs="Tahoma"/>
          <w:sz w:val="18"/>
          <w:szCs w:val="18"/>
        </w:rPr>
        <w:t>THAC”)</w:t>
      </w:r>
      <w:r w:rsidR="00FE3F8F">
        <w:rPr>
          <w:rFonts w:ascii="Tahoma" w:hAnsi="Tahoma" w:cs="Tahoma" w:hint="cs"/>
          <w:sz w:val="18"/>
          <w:szCs w:val="18"/>
          <w:cs/>
        </w:rPr>
        <w:t xml:space="preserve"> </w:t>
      </w:r>
      <w:r w:rsidR="005B526C">
        <w:rPr>
          <w:rFonts w:ascii="Tahoma" w:hAnsi="Tahoma" w:cs="Tahoma" w:hint="cs"/>
          <w:sz w:val="18"/>
          <w:szCs w:val="18"/>
          <w:cs/>
        </w:rPr>
        <w:t xml:space="preserve">ขณะที่ </w:t>
      </w:r>
      <w:r w:rsidR="00FE3F8F" w:rsidRPr="005C497C">
        <w:rPr>
          <w:rFonts w:ascii="Tahoma" w:hAnsi="Tahoma" w:cs="Tahoma"/>
          <w:sz w:val="18"/>
          <w:szCs w:val="18"/>
          <w:cs/>
        </w:rPr>
        <w:t>ไทยคม</w:t>
      </w:r>
      <w:r w:rsidR="00FE3F8F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FE3F8F" w:rsidRPr="005C497C">
        <w:rPr>
          <w:rFonts w:ascii="Tahoma" w:hAnsi="Tahoma" w:cs="Tahoma"/>
          <w:sz w:val="18"/>
          <w:szCs w:val="18"/>
          <w:cs/>
        </w:rPr>
        <w:t>บริษัทเห็นว่า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การยื่นเสนอข้อพิพาทของกระทรวง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="00FE3F8F" w:rsidRPr="005C497C">
        <w:rPr>
          <w:rFonts w:ascii="Tahoma" w:hAnsi="Tahoma" w:cs="Tahoma"/>
          <w:sz w:val="18"/>
          <w:szCs w:val="18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สำนักงานศาลยุติธรรม (“</w:t>
      </w:r>
      <w:r w:rsidR="00FE3F8F" w:rsidRPr="005C497C">
        <w:rPr>
          <w:rFonts w:ascii="Tahoma" w:hAnsi="Tahoma" w:cs="Tahoma"/>
          <w:sz w:val="18"/>
          <w:szCs w:val="18"/>
        </w:rPr>
        <w:t xml:space="preserve">TAI”) </w:t>
      </w:r>
      <w:r w:rsidR="00FE3F8F" w:rsidRPr="005C497C">
        <w:rPr>
          <w:rFonts w:ascii="Tahoma" w:hAnsi="Tahoma" w:cs="Tahoma"/>
          <w:sz w:val="18"/>
          <w:szCs w:val="18"/>
          <w:cs/>
        </w:rPr>
        <w:t>เช่นเดียวกับคดีข้อพิพาทดาวเทียมไทยคม 7 และ 8 ไทยคม</w:t>
      </w:r>
      <w:r w:rsidR="00FE3F8F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FE3F8F" w:rsidRPr="005C497C">
        <w:rPr>
          <w:rFonts w:ascii="Tahoma" w:hAnsi="Tahoma" w:cs="Tahoma"/>
          <w:sz w:val="18"/>
          <w:szCs w:val="18"/>
          <w:cs/>
        </w:rPr>
        <w:t xml:space="preserve">บริษัทจึงได้ยื่นเสนอข้อพิพาทไปยัง </w:t>
      </w:r>
      <w:r w:rsidR="00FE3F8F" w:rsidRPr="005C497C">
        <w:rPr>
          <w:rFonts w:ascii="Tahoma" w:hAnsi="Tahoma" w:cs="Tahoma"/>
          <w:sz w:val="18"/>
          <w:szCs w:val="18"/>
        </w:rPr>
        <w:t xml:space="preserve">TAI </w:t>
      </w:r>
      <w:r w:rsidR="00FE3F8F" w:rsidRPr="005C497C">
        <w:rPr>
          <w:rFonts w:ascii="Tahoma" w:hAnsi="Tahoma" w:cs="Tahoma"/>
          <w:sz w:val="18"/>
          <w:szCs w:val="18"/>
          <w:cs/>
        </w:rPr>
        <w:t>เพื่อพิจารณาข้อพิพาทนี้</w:t>
      </w:r>
    </w:p>
    <w:p w14:paraId="34530625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B868EA" w14:textId="2979A63D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5C497C">
        <w:rPr>
          <w:rFonts w:ascii="Tahoma" w:hAnsi="Tahoma" w:cs="Tahoma"/>
          <w:sz w:val="18"/>
          <w:szCs w:val="18"/>
        </w:rPr>
        <w:t xml:space="preserve">THAC </w:t>
      </w:r>
      <w:r w:rsidRPr="005C497C">
        <w:rPr>
          <w:rFonts w:ascii="Tahoma" w:hAnsi="Tahoma" w:cs="Tahoma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z w:val="18"/>
          <w:szCs w:val="18"/>
        </w:rPr>
        <w:t xml:space="preserve">TAI </w:t>
      </w:r>
      <w:r w:rsidRPr="005C497C">
        <w:rPr>
          <w:rFonts w:ascii="Tahoma" w:hAnsi="Tahoma" w:cs="Tahoma"/>
          <w:sz w:val="18"/>
          <w:szCs w:val="18"/>
          <w:cs/>
        </w:rPr>
        <w:t>ไว้ชั่วคราว</w:t>
      </w:r>
    </w:p>
    <w:p w14:paraId="4ED0E800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0711FF" w14:textId="77777777" w:rsidR="00DF02F7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E3F8F">
        <w:rPr>
          <w:rFonts w:ascii="Tahoma" w:hAnsi="Tahoma" w:cs="Tahoma"/>
          <w:sz w:val="18"/>
          <w:szCs w:val="18"/>
          <w:cs/>
        </w:rPr>
        <w:t>เมื่อวันที่ 27 มีนาคม 2567 ศาลปกครองกลางได้มีหนังสือแจ้งคำสั่งศาลต่อ</w:t>
      </w:r>
      <w:r>
        <w:rPr>
          <w:rFonts w:ascii="Tahoma" w:hAnsi="Tahoma" w:cs="Tahoma" w:hint="cs"/>
          <w:sz w:val="18"/>
          <w:szCs w:val="18"/>
          <w:cs/>
        </w:rPr>
        <w:t>ไทยคมและ</w:t>
      </w:r>
      <w:r w:rsidRPr="00FE3F8F">
        <w:rPr>
          <w:rFonts w:ascii="Tahoma" w:hAnsi="Tahoma" w:cs="Tahoma"/>
          <w:sz w:val="18"/>
          <w:szCs w:val="18"/>
          <w:cs/>
        </w:rPr>
        <w:t xml:space="preserve">บริษัท โดยศาลมีคำสั่งให้ </w:t>
      </w:r>
      <w:r w:rsidRPr="00FE3F8F">
        <w:rPr>
          <w:rFonts w:ascii="Tahoma" w:hAnsi="Tahoma" w:cs="Tahoma"/>
          <w:sz w:val="18"/>
          <w:szCs w:val="18"/>
        </w:rPr>
        <w:t xml:space="preserve">TAI </w:t>
      </w:r>
      <w:r w:rsidRPr="00FE3F8F">
        <w:rPr>
          <w:rFonts w:ascii="Tahoma" w:hAnsi="Tahoma" w:cs="Tahoma"/>
          <w:sz w:val="18"/>
          <w:szCs w:val="18"/>
          <w:cs/>
        </w:rPr>
        <w:t>มีอำนาจในการพิจารณาข้อพิพาทเรื่องไทยคม 5 ต่อมาเมื่อวันที่ 25 เมษายน 2567 กระทรวงดิจิทัลฯ ได้ยื่นอุทธรณ์</w:t>
      </w:r>
      <w:r w:rsidR="00DF02F7" w:rsidRPr="00DF02F7">
        <w:rPr>
          <w:rFonts w:ascii="Tahoma" w:hAnsi="Tahoma" w:cs="Tahoma"/>
          <w:sz w:val="18"/>
          <w:szCs w:val="18"/>
          <w:cs/>
        </w:rPr>
        <w:t>ต่อศาลปกครองสูงสุด</w:t>
      </w:r>
    </w:p>
    <w:p w14:paraId="2FFEBBF2" w14:textId="77777777" w:rsidR="00DF02F7" w:rsidRDefault="00DF02F7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7146AD" w14:textId="77777777" w:rsidR="0065025B" w:rsidRDefault="00872B94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72B94">
        <w:rPr>
          <w:rFonts w:ascii="Tahoma" w:hAnsi="Tahoma" w:cs="Tahoma"/>
          <w:sz w:val="18"/>
          <w:szCs w:val="18"/>
          <w:cs/>
        </w:rPr>
        <w:t>เมื่อวันที่ 1</w:t>
      </w:r>
      <w:r w:rsidR="00676D3C">
        <w:rPr>
          <w:rFonts w:ascii="Tahoma" w:hAnsi="Tahoma" w:cs="Tahoma"/>
          <w:sz w:val="18"/>
          <w:szCs w:val="18"/>
        </w:rPr>
        <w:t>8</w:t>
      </w:r>
      <w:r w:rsidRPr="00872B94">
        <w:rPr>
          <w:rFonts w:ascii="Tahoma" w:hAnsi="Tahoma" w:cs="Tahoma"/>
          <w:sz w:val="18"/>
          <w:szCs w:val="18"/>
          <w:cs/>
        </w:rPr>
        <w:t xml:space="preserve"> </w:t>
      </w:r>
      <w:r w:rsidR="00676D3C">
        <w:rPr>
          <w:rFonts w:ascii="Tahoma" w:hAnsi="Tahoma" w:cs="Tahoma" w:hint="cs"/>
          <w:sz w:val="18"/>
          <w:szCs w:val="18"/>
          <w:cs/>
        </w:rPr>
        <w:t>กรกฎาคม</w:t>
      </w:r>
      <w:r w:rsidR="00676D3C" w:rsidRPr="00872B94">
        <w:rPr>
          <w:rFonts w:ascii="Tahoma" w:hAnsi="Tahoma" w:cs="Tahoma"/>
          <w:sz w:val="18"/>
          <w:szCs w:val="18"/>
          <w:cs/>
        </w:rPr>
        <w:t xml:space="preserve"> </w:t>
      </w:r>
      <w:r w:rsidRPr="00872B94">
        <w:rPr>
          <w:rFonts w:ascii="Tahoma" w:hAnsi="Tahoma" w:cs="Tahoma"/>
          <w:sz w:val="18"/>
          <w:szCs w:val="18"/>
          <w:cs/>
        </w:rPr>
        <w:t xml:space="preserve">2567 </w:t>
      </w:r>
      <w:r w:rsidR="00676D3C" w:rsidRPr="00676D3C">
        <w:rPr>
          <w:rFonts w:ascii="Tahoma" w:hAnsi="Tahoma" w:cs="Tahoma"/>
          <w:sz w:val="18"/>
          <w:szCs w:val="18"/>
          <w:cs/>
        </w:rPr>
        <w:t xml:space="preserve">กระทรวงดิจิทัลฯ ได้ยื่นคำร้องขอบรรเทาทุกข์ชั่วคราวต่อศาลปกครองสูงสุด </w:t>
      </w:r>
      <w:r w:rsidR="00126EE9" w:rsidRPr="00126EE9">
        <w:rPr>
          <w:rFonts w:ascii="Tahoma" w:hAnsi="Tahoma" w:cs="Tahoma"/>
          <w:sz w:val="18"/>
          <w:szCs w:val="18"/>
          <w:cs/>
        </w:rPr>
        <w:t xml:space="preserve">เพื่อระงับกระบวนการในชั้นอนุญาโตตุลาการของ </w:t>
      </w:r>
      <w:r w:rsidR="00126EE9" w:rsidRPr="00126EE9">
        <w:rPr>
          <w:rFonts w:ascii="Tahoma" w:hAnsi="Tahoma" w:cs="Tahoma"/>
          <w:sz w:val="18"/>
          <w:szCs w:val="18"/>
        </w:rPr>
        <w:t xml:space="preserve">TAI </w:t>
      </w:r>
      <w:r w:rsidR="00126EE9" w:rsidRPr="00126EE9">
        <w:rPr>
          <w:rFonts w:ascii="Tahoma" w:hAnsi="Tahoma" w:cs="Tahoma"/>
          <w:sz w:val="18"/>
          <w:szCs w:val="18"/>
          <w:cs/>
        </w:rPr>
        <w:t xml:space="preserve">โดยศาลปกครองสูงสุดได้มีคำสั่งเมื่อวันที่ 30 สิงหาคม 2567 ห้ามมิให้มีการดำเนินกระบวนพิจารณาชั้นอนุญาโตตุลาการของ </w:t>
      </w:r>
      <w:r w:rsidR="00126EE9" w:rsidRPr="00126EE9">
        <w:rPr>
          <w:rFonts w:ascii="Tahoma" w:hAnsi="Tahoma" w:cs="Tahoma"/>
          <w:sz w:val="18"/>
          <w:szCs w:val="18"/>
        </w:rPr>
        <w:t xml:space="preserve">TAI </w:t>
      </w:r>
      <w:r w:rsidR="00126EE9" w:rsidRPr="00126EE9">
        <w:rPr>
          <w:rFonts w:ascii="Tahoma" w:hAnsi="Tahoma" w:cs="Tahoma"/>
          <w:sz w:val="18"/>
          <w:szCs w:val="18"/>
          <w:cs/>
        </w:rPr>
        <w:t>จนกว่าศาลจะมีคำพิพากษาหรือคำสั่งเป็นอย่างอื่น คดียังอยู่ในระหว่างการพิจารณาของศาล</w:t>
      </w:r>
    </w:p>
    <w:p w14:paraId="5DCEC336" w14:textId="77777777" w:rsidR="0065025B" w:rsidRDefault="0065025B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DA1BCB4" w14:textId="0BFEE59A" w:rsidR="00872B94" w:rsidRDefault="00872B94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72B94">
        <w:rPr>
          <w:rFonts w:ascii="Tahoma" w:hAnsi="Tahoma" w:cs="Tahoma"/>
          <w:sz w:val="18"/>
          <w:szCs w:val="18"/>
          <w:cs/>
        </w:rPr>
        <w:t>ฝ่ายบริหารของ</w:t>
      </w:r>
      <w:r>
        <w:rPr>
          <w:rFonts w:ascii="Tahoma" w:hAnsi="Tahoma" w:cs="Tahoma" w:hint="cs"/>
          <w:sz w:val="18"/>
          <w:szCs w:val="18"/>
          <w:cs/>
        </w:rPr>
        <w:t>ไทยคมและ</w:t>
      </w:r>
      <w:r w:rsidRPr="00872B94">
        <w:rPr>
          <w:rFonts w:ascii="Tahoma" w:hAnsi="Tahoma" w:cs="Tahoma"/>
          <w:sz w:val="18"/>
          <w:szCs w:val="18"/>
          <w:cs/>
        </w:rPr>
        <w:t>บริษัทเชื่อว่า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F31C20" w:rsidRPr="00F31C20">
        <w:rPr>
          <w:rFonts w:ascii="Tahoma" w:hAnsi="Tahoma" w:cs="Tahoma"/>
          <w:sz w:val="18"/>
          <w:szCs w:val="18"/>
          <w:cs/>
        </w:rPr>
        <w:t>ผลของการบรรเทาทุกข์ดังกล่าว ไม่ได้มีผลกระทบอย่างมีนัยสำคัญต่องบการเงินของไทยคมและบริษัท เพราะเป็นเรื่องอุทธรณ์ว่าจะใช้สถาบันอนุญาโตตุลาการแห่งใดในการวินิจฉัย</w:t>
      </w:r>
    </w:p>
    <w:p w14:paraId="385A4E1D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79810DF8" w:rsidR="000C0433" w:rsidRPr="00BC4C89" w:rsidRDefault="00080BB3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lang w:eastAsia="th-TH"/>
        </w:rPr>
        <w:t>9</w:t>
      </w:r>
      <w:r w:rsidR="000C0433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BC4C8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4A943928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BC4C89">
        <w:rPr>
          <w:rFonts w:ascii="Tahoma" w:hAnsi="Tahoma" w:cs="Tahoma"/>
          <w:sz w:val="18"/>
          <w:szCs w:val="18"/>
          <w:cs/>
        </w:rPr>
        <w:t>ล</w:t>
      </w:r>
      <w:r w:rsidRPr="00BC4C89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BC4C89">
        <w:rPr>
          <w:rFonts w:ascii="Tahoma" w:hAnsi="Tahoma" w:cs="Tahoma"/>
          <w:sz w:val="18"/>
          <w:szCs w:val="18"/>
          <w:cs/>
        </w:rPr>
        <w:t>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0845D7">
        <w:rPr>
          <w:rFonts w:ascii="Tahoma" w:hAnsi="Tahoma" w:cs="Tahoma"/>
          <w:sz w:val="18"/>
          <w:szCs w:val="18"/>
        </w:rPr>
        <w:t>8</w:t>
      </w:r>
      <w:r w:rsidR="000845D7" w:rsidRPr="00AC2E44">
        <w:rPr>
          <w:rFonts w:ascii="Tahoma" w:hAnsi="Tahoma" w:cs="Tahoma"/>
          <w:sz w:val="18"/>
          <w:szCs w:val="18"/>
        </w:rPr>
        <w:t xml:space="preserve"> </w:t>
      </w:r>
      <w:r w:rsidR="000845D7">
        <w:rPr>
          <w:rFonts w:ascii="Tahoma" w:hAnsi="Tahoma" w:cs="Tahoma" w:hint="cs"/>
          <w:sz w:val="18"/>
          <w:szCs w:val="18"/>
          <w:cs/>
        </w:rPr>
        <w:t>พฤศจิกายน</w:t>
      </w:r>
      <w:r w:rsidR="000845D7" w:rsidRPr="00AC2E44">
        <w:rPr>
          <w:rFonts w:ascii="Tahoma" w:hAnsi="Tahoma" w:cs="Tahoma"/>
          <w:sz w:val="18"/>
          <w:szCs w:val="18"/>
          <w:cs/>
        </w:rPr>
        <w:t xml:space="preserve"> </w:t>
      </w:r>
      <w:r w:rsidR="00AC2E44" w:rsidRPr="00AC2E44">
        <w:rPr>
          <w:rFonts w:ascii="Tahoma" w:hAnsi="Tahoma" w:cs="Tahoma"/>
          <w:sz w:val="18"/>
          <w:szCs w:val="18"/>
        </w:rPr>
        <w:t>2567</w:t>
      </w:r>
    </w:p>
    <w:sectPr w:rsidR="00647EF5" w:rsidRPr="00E149A9" w:rsidSect="00C4196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691" w:right="1152" w:bottom="576" w:left="1152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69DE0" w14:textId="77777777" w:rsidR="00CA0788" w:rsidRDefault="00CA0788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066376FD" w14:textId="77777777" w:rsidR="00CA0788" w:rsidRDefault="00CA0788"/>
  </w:endnote>
  <w:endnote w:type="continuationSeparator" w:id="0">
    <w:p w14:paraId="7EEDB502" w14:textId="77777777" w:rsidR="00CA0788" w:rsidRDefault="00CA0788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046102E" w14:textId="77777777" w:rsidR="00CA0788" w:rsidRDefault="00CA07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A9D82" w14:textId="77777777" w:rsidR="00F82054" w:rsidRDefault="00F82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93092" w14:textId="39CDB858" w:rsidR="00F82054" w:rsidRPr="00B95E35" w:rsidRDefault="00F82054">
    <w:pPr>
      <w:pStyle w:val="Footer"/>
      <w:jc w:val="center"/>
      <w:rPr>
        <w:rFonts w:ascii="Tahoma" w:hAnsi="Tahoma" w:cs="Tahoma"/>
        <w:sz w:val="18"/>
        <w:szCs w:val="18"/>
      </w:rPr>
    </w:pPr>
    <w:r w:rsidRPr="00B95E35">
      <w:rPr>
        <w:rFonts w:ascii="Tahoma" w:hAnsi="Tahoma" w:cs="Tahoma"/>
        <w:sz w:val="18"/>
        <w:szCs w:val="18"/>
      </w:rPr>
      <w:t xml:space="preserve">- </w:t>
    </w:r>
    <w:sdt>
      <w:sdtPr>
        <w:rPr>
          <w:rFonts w:ascii="Tahoma" w:hAnsi="Tahoma" w:cs="Tahoma"/>
          <w:sz w:val="18"/>
          <w:szCs w:val="18"/>
        </w:rPr>
        <w:id w:val="1306821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B95E35">
          <w:rPr>
            <w:rFonts w:ascii="Tahoma" w:hAnsi="Tahoma" w:cs="Tahoma"/>
            <w:sz w:val="18"/>
            <w:szCs w:val="18"/>
          </w:rPr>
          <w:fldChar w:fldCharType="begin"/>
        </w:r>
        <w:r w:rsidRPr="00B95E35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B95E35">
          <w:rPr>
            <w:rFonts w:ascii="Tahoma" w:hAnsi="Tahoma" w:cs="Tahoma"/>
            <w:sz w:val="18"/>
            <w:szCs w:val="18"/>
          </w:rPr>
          <w:fldChar w:fldCharType="separate"/>
        </w:r>
        <w:r w:rsidRPr="00B95E35">
          <w:rPr>
            <w:rFonts w:ascii="Tahoma" w:hAnsi="Tahoma" w:cs="Tahoma"/>
            <w:noProof/>
            <w:sz w:val="18"/>
            <w:szCs w:val="18"/>
          </w:rPr>
          <w:t>2</w:t>
        </w:r>
        <w:r w:rsidRPr="00B95E35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B95E35">
          <w:rPr>
            <w:rFonts w:ascii="Tahoma" w:hAnsi="Tahoma" w:cs="Tahoma"/>
            <w:noProof/>
            <w:sz w:val="18"/>
            <w:szCs w:val="18"/>
          </w:rPr>
          <w:t xml:space="preserve"> -</w:t>
        </w:r>
      </w:sdtContent>
    </w:sdt>
  </w:p>
  <w:p w14:paraId="7F81A3EB" w14:textId="5304E3EF" w:rsidR="00F82054" w:rsidRPr="00B95E35" w:rsidRDefault="00F82054" w:rsidP="00F82054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EA7B9" w14:textId="77777777" w:rsidR="00F82054" w:rsidRDefault="00F82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A385A" w14:textId="77777777" w:rsidR="00CA0788" w:rsidRDefault="00CA0788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137098E2" w14:textId="77777777" w:rsidR="00CA0788" w:rsidRDefault="00CA0788"/>
  </w:footnote>
  <w:footnote w:type="continuationSeparator" w:id="0">
    <w:p w14:paraId="31E2310A" w14:textId="77777777" w:rsidR="00CA0788" w:rsidRDefault="00CA0788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4D8021AD" w14:textId="77777777" w:rsidR="00CA0788" w:rsidRDefault="00CA07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1BCE59D7" w:rsidR="00044AC8" w:rsidRPr="00F7352D" w:rsidRDefault="00FF1AD5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F1AD5">
      <w:rPr>
        <w:rFonts w:ascii="Tahoma" w:hAnsi="Tahoma" w:cs="Tahoma"/>
        <w:b/>
        <w:bCs/>
        <w:sz w:val="18"/>
        <w:szCs w:val="18"/>
        <w:cs/>
      </w:rPr>
      <w:t>สำหรับงวดสามเดือน</w:t>
    </w:r>
    <w:r w:rsidR="00C4196C">
      <w:rPr>
        <w:rFonts w:ascii="Tahoma" w:hAnsi="Tahoma" w:cs="Tahoma" w:hint="cs"/>
        <w:b/>
        <w:bCs/>
        <w:sz w:val="18"/>
        <w:szCs w:val="18"/>
        <w:cs/>
      </w:rPr>
      <w:t>และ</w:t>
    </w:r>
    <w:r w:rsidR="00E40C38">
      <w:rPr>
        <w:rFonts w:ascii="Tahoma" w:hAnsi="Tahoma" w:cs="Tahoma" w:hint="cs"/>
        <w:b/>
        <w:bCs/>
        <w:sz w:val="18"/>
        <w:szCs w:val="18"/>
        <w:cs/>
      </w:rPr>
      <w:t>เก้า</w:t>
    </w:r>
    <w:r w:rsidR="00C4196C">
      <w:rPr>
        <w:rFonts w:ascii="Tahoma" w:hAnsi="Tahoma" w:cs="Tahoma" w:hint="cs"/>
        <w:b/>
        <w:bCs/>
        <w:sz w:val="18"/>
        <w:szCs w:val="18"/>
        <w:cs/>
      </w:rPr>
      <w:t>เดือน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สิ้นสุดวันที่ </w:t>
    </w:r>
    <w:r w:rsidR="005779BD">
      <w:rPr>
        <w:rFonts w:ascii="Tahoma" w:hAnsi="Tahoma" w:cs="Tahoma"/>
        <w:b/>
        <w:bCs/>
        <w:sz w:val="18"/>
        <w:szCs w:val="18"/>
      </w:rPr>
      <w:t>30</w:t>
    </w:r>
    <w:r w:rsidR="005779BD" w:rsidRPr="00FF1AD5">
      <w:rPr>
        <w:rFonts w:ascii="Tahoma" w:hAnsi="Tahoma" w:cs="Tahoma"/>
        <w:b/>
        <w:bCs/>
        <w:sz w:val="18"/>
        <w:szCs w:val="18"/>
        <w:cs/>
      </w:rPr>
      <w:t xml:space="preserve"> </w:t>
    </w:r>
    <w:r w:rsidR="00E40C38">
      <w:rPr>
        <w:rFonts w:ascii="Tahoma" w:hAnsi="Tahoma" w:cs="Tahoma" w:hint="cs"/>
        <w:b/>
        <w:bCs/>
        <w:sz w:val="18"/>
        <w:szCs w:val="18"/>
        <w:cs/>
      </w:rPr>
      <w:t>กันยา</w:t>
    </w:r>
    <w:r w:rsidR="005779BD">
      <w:rPr>
        <w:rFonts w:ascii="Tahoma" w:hAnsi="Tahoma" w:cs="Tahoma" w:hint="cs"/>
        <w:b/>
        <w:bCs/>
        <w:sz w:val="18"/>
        <w:szCs w:val="18"/>
        <w:cs/>
      </w:rPr>
      <w:t>ยน</w:t>
    </w:r>
    <w:r w:rsidR="005779BD" w:rsidRPr="00FF1AD5">
      <w:rPr>
        <w:rFonts w:ascii="Tahoma" w:hAnsi="Tahoma" w:cs="Tahoma"/>
        <w:b/>
        <w:bCs/>
        <w:sz w:val="18"/>
        <w:szCs w:val="18"/>
        <w:cs/>
      </w:rPr>
      <w:t xml:space="preserve"> </w:t>
    </w:r>
    <w:r w:rsidRPr="00FF1AD5">
      <w:rPr>
        <w:rFonts w:ascii="Tahoma" w:hAnsi="Tahoma" w:cs="Tahoma"/>
        <w:b/>
        <w:bCs/>
        <w:sz w:val="18"/>
        <w:szCs w:val="18"/>
        <w:cs/>
      </w:rPr>
      <w:t>256</w:t>
    </w:r>
    <w:r w:rsidR="005B133D">
      <w:rPr>
        <w:rFonts w:ascii="Tahoma" w:hAnsi="Tahoma" w:cs="Tahoma"/>
        <w:b/>
        <w:bCs/>
        <w:sz w:val="18"/>
        <w:szCs w:val="18"/>
      </w:rPr>
      <w:t>7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5" w15:restartNumberingAfterBreak="0">
    <w:nsid w:val="1BDB59A9"/>
    <w:multiLevelType w:val="hybridMultilevel"/>
    <w:tmpl w:val="FF6695DE"/>
    <w:lvl w:ilvl="0" w:tplc="82BE2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5839DD"/>
    <w:multiLevelType w:val="hybridMultilevel"/>
    <w:tmpl w:val="C75EDF3A"/>
    <w:lvl w:ilvl="0" w:tplc="F6942B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9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61930961"/>
    <w:multiLevelType w:val="hybridMultilevel"/>
    <w:tmpl w:val="00980E3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ECB38C2"/>
    <w:multiLevelType w:val="hybridMultilevel"/>
    <w:tmpl w:val="49A4A8FA"/>
    <w:lvl w:ilvl="0" w:tplc="2286FB4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02859"/>
    <w:multiLevelType w:val="hybridMultilevel"/>
    <w:tmpl w:val="051EBB60"/>
    <w:lvl w:ilvl="0" w:tplc="64EC1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585510E"/>
    <w:multiLevelType w:val="hybridMultilevel"/>
    <w:tmpl w:val="24B8E8F8"/>
    <w:lvl w:ilvl="0" w:tplc="B6E866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8"/>
  </w:num>
  <w:num w:numId="4" w16cid:durableId="1411192795">
    <w:abstractNumId w:val="17"/>
  </w:num>
  <w:num w:numId="5" w16cid:durableId="1561600427">
    <w:abstractNumId w:val="3"/>
  </w:num>
  <w:num w:numId="6" w16cid:durableId="153881512">
    <w:abstractNumId w:val="10"/>
  </w:num>
  <w:num w:numId="7" w16cid:durableId="533886216">
    <w:abstractNumId w:val="18"/>
  </w:num>
  <w:num w:numId="8" w16cid:durableId="1182355632">
    <w:abstractNumId w:val="11"/>
  </w:num>
  <w:num w:numId="9" w16cid:durableId="1702052515">
    <w:abstractNumId w:val="14"/>
  </w:num>
  <w:num w:numId="10" w16cid:durableId="344864026">
    <w:abstractNumId w:val="16"/>
  </w:num>
  <w:num w:numId="11" w16cid:durableId="1153645868">
    <w:abstractNumId w:val="6"/>
  </w:num>
  <w:num w:numId="12" w16cid:durableId="751582228">
    <w:abstractNumId w:val="4"/>
  </w:num>
  <w:num w:numId="13" w16cid:durableId="1000353934">
    <w:abstractNumId w:val="13"/>
  </w:num>
  <w:num w:numId="14" w16cid:durableId="804276691">
    <w:abstractNumId w:val="15"/>
  </w:num>
  <w:num w:numId="15" w16cid:durableId="1645088930">
    <w:abstractNumId w:val="5"/>
  </w:num>
  <w:num w:numId="16" w16cid:durableId="97618299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1A3"/>
    <w:rsid w:val="00004607"/>
    <w:rsid w:val="00004DD5"/>
    <w:rsid w:val="00004EE2"/>
    <w:rsid w:val="0000512C"/>
    <w:rsid w:val="000051AE"/>
    <w:rsid w:val="0000522F"/>
    <w:rsid w:val="00005573"/>
    <w:rsid w:val="000057AB"/>
    <w:rsid w:val="00005BAB"/>
    <w:rsid w:val="00005F63"/>
    <w:rsid w:val="000060E8"/>
    <w:rsid w:val="00006235"/>
    <w:rsid w:val="000062BC"/>
    <w:rsid w:val="00006555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2D1E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596B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4E61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3FC"/>
    <w:rsid w:val="00027530"/>
    <w:rsid w:val="000300B4"/>
    <w:rsid w:val="0003029B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B61"/>
    <w:rsid w:val="00043E69"/>
    <w:rsid w:val="00044162"/>
    <w:rsid w:val="00044190"/>
    <w:rsid w:val="00044484"/>
    <w:rsid w:val="000446E1"/>
    <w:rsid w:val="00044830"/>
    <w:rsid w:val="00044A52"/>
    <w:rsid w:val="00044AC8"/>
    <w:rsid w:val="00044CE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627"/>
    <w:rsid w:val="000547CA"/>
    <w:rsid w:val="00054A67"/>
    <w:rsid w:val="00054DBC"/>
    <w:rsid w:val="000551F6"/>
    <w:rsid w:val="00055376"/>
    <w:rsid w:val="00055447"/>
    <w:rsid w:val="000554F4"/>
    <w:rsid w:val="000559F2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1EE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50"/>
    <w:rsid w:val="00066573"/>
    <w:rsid w:val="000667F2"/>
    <w:rsid w:val="000669AE"/>
    <w:rsid w:val="00066B24"/>
    <w:rsid w:val="00066C1D"/>
    <w:rsid w:val="00066E9F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BB3"/>
    <w:rsid w:val="00080CA0"/>
    <w:rsid w:val="00080D03"/>
    <w:rsid w:val="00080D1E"/>
    <w:rsid w:val="000810B2"/>
    <w:rsid w:val="00081515"/>
    <w:rsid w:val="00081682"/>
    <w:rsid w:val="000816A2"/>
    <w:rsid w:val="00081770"/>
    <w:rsid w:val="00081837"/>
    <w:rsid w:val="00081968"/>
    <w:rsid w:val="00081D90"/>
    <w:rsid w:val="000821A6"/>
    <w:rsid w:val="00082392"/>
    <w:rsid w:val="000824BC"/>
    <w:rsid w:val="0008279D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5D7"/>
    <w:rsid w:val="00084747"/>
    <w:rsid w:val="00084ACE"/>
    <w:rsid w:val="00084E1D"/>
    <w:rsid w:val="00085CCD"/>
    <w:rsid w:val="00085D4D"/>
    <w:rsid w:val="00085F36"/>
    <w:rsid w:val="0008633D"/>
    <w:rsid w:val="00086424"/>
    <w:rsid w:val="000864BF"/>
    <w:rsid w:val="000864C5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8CC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3A7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D27"/>
    <w:rsid w:val="000B1E9C"/>
    <w:rsid w:val="000B1EBB"/>
    <w:rsid w:val="000B20FB"/>
    <w:rsid w:val="000B22D5"/>
    <w:rsid w:val="000B25C9"/>
    <w:rsid w:val="000B268D"/>
    <w:rsid w:val="000B29C7"/>
    <w:rsid w:val="000B3346"/>
    <w:rsid w:val="000B36B7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99E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1F32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2DBB"/>
    <w:rsid w:val="000D3020"/>
    <w:rsid w:val="000D34D1"/>
    <w:rsid w:val="000D3A8F"/>
    <w:rsid w:val="000D449E"/>
    <w:rsid w:val="000D4C7A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1EFB"/>
    <w:rsid w:val="000E2125"/>
    <w:rsid w:val="000E2251"/>
    <w:rsid w:val="000E271E"/>
    <w:rsid w:val="000E27F7"/>
    <w:rsid w:val="000E2853"/>
    <w:rsid w:val="000E28C3"/>
    <w:rsid w:val="000E2CC7"/>
    <w:rsid w:val="000E2D14"/>
    <w:rsid w:val="000E32C8"/>
    <w:rsid w:val="000E350A"/>
    <w:rsid w:val="000E37B1"/>
    <w:rsid w:val="000E38A0"/>
    <w:rsid w:val="000E38D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350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0F6CDA"/>
    <w:rsid w:val="000F712D"/>
    <w:rsid w:val="000F7D3C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B14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35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49E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5901"/>
    <w:rsid w:val="001260DB"/>
    <w:rsid w:val="00126252"/>
    <w:rsid w:val="00126884"/>
    <w:rsid w:val="00126C2F"/>
    <w:rsid w:val="00126DB3"/>
    <w:rsid w:val="00126EE9"/>
    <w:rsid w:val="00126FEF"/>
    <w:rsid w:val="001273B6"/>
    <w:rsid w:val="00127424"/>
    <w:rsid w:val="001278AF"/>
    <w:rsid w:val="00127D20"/>
    <w:rsid w:val="00127E86"/>
    <w:rsid w:val="0013002D"/>
    <w:rsid w:val="001302E7"/>
    <w:rsid w:val="0013061C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DD8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34D"/>
    <w:rsid w:val="00141BA1"/>
    <w:rsid w:val="00141DD2"/>
    <w:rsid w:val="00141FAF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BB0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6F6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323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3FB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6C4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2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AD6"/>
    <w:rsid w:val="00180B84"/>
    <w:rsid w:val="00180CB6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60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1F4C"/>
    <w:rsid w:val="001A207B"/>
    <w:rsid w:val="001A20CF"/>
    <w:rsid w:val="001A247C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4DE"/>
    <w:rsid w:val="001A4577"/>
    <w:rsid w:val="001A482C"/>
    <w:rsid w:val="001A49C9"/>
    <w:rsid w:val="001A4B1B"/>
    <w:rsid w:val="001A4B93"/>
    <w:rsid w:val="001A4C6C"/>
    <w:rsid w:val="001A4D96"/>
    <w:rsid w:val="001A4F45"/>
    <w:rsid w:val="001A5047"/>
    <w:rsid w:val="001A5121"/>
    <w:rsid w:val="001A5193"/>
    <w:rsid w:val="001A552B"/>
    <w:rsid w:val="001A55FF"/>
    <w:rsid w:val="001A5751"/>
    <w:rsid w:val="001A575D"/>
    <w:rsid w:val="001A57C0"/>
    <w:rsid w:val="001A5E0B"/>
    <w:rsid w:val="001A5E81"/>
    <w:rsid w:val="001A5F5F"/>
    <w:rsid w:val="001A60BA"/>
    <w:rsid w:val="001A61E5"/>
    <w:rsid w:val="001A61FF"/>
    <w:rsid w:val="001A6249"/>
    <w:rsid w:val="001A62F7"/>
    <w:rsid w:val="001A6346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8E4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9B8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61A"/>
    <w:rsid w:val="001B7969"/>
    <w:rsid w:val="001B7A6A"/>
    <w:rsid w:val="001B7B46"/>
    <w:rsid w:val="001C0141"/>
    <w:rsid w:val="001C050F"/>
    <w:rsid w:val="001C0EF5"/>
    <w:rsid w:val="001C16D4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71D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3F2D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66"/>
    <w:rsid w:val="001E3C8C"/>
    <w:rsid w:val="001E42DA"/>
    <w:rsid w:val="001E43D3"/>
    <w:rsid w:val="001E4DEE"/>
    <w:rsid w:val="001E518B"/>
    <w:rsid w:val="001E5328"/>
    <w:rsid w:val="001E5563"/>
    <w:rsid w:val="001E617C"/>
    <w:rsid w:val="001E6426"/>
    <w:rsid w:val="001E67A9"/>
    <w:rsid w:val="001E67BB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99D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1AE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0F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7DA"/>
    <w:rsid w:val="00201863"/>
    <w:rsid w:val="002018CD"/>
    <w:rsid w:val="002029C5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203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25"/>
    <w:rsid w:val="002231AD"/>
    <w:rsid w:val="0022326D"/>
    <w:rsid w:val="00223B9B"/>
    <w:rsid w:val="00223C30"/>
    <w:rsid w:val="00223CEB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319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277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0FD1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041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504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3DC"/>
    <w:rsid w:val="00272B7A"/>
    <w:rsid w:val="00272BD3"/>
    <w:rsid w:val="00272CB3"/>
    <w:rsid w:val="00272F75"/>
    <w:rsid w:val="00273175"/>
    <w:rsid w:val="0027337C"/>
    <w:rsid w:val="00273567"/>
    <w:rsid w:val="00273B02"/>
    <w:rsid w:val="00273EC4"/>
    <w:rsid w:val="00274388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5B19"/>
    <w:rsid w:val="00275D3D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C40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87E6F"/>
    <w:rsid w:val="00287EC2"/>
    <w:rsid w:val="00290303"/>
    <w:rsid w:val="00290480"/>
    <w:rsid w:val="0029063C"/>
    <w:rsid w:val="00290C55"/>
    <w:rsid w:val="00291563"/>
    <w:rsid w:val="00291567"/>
    <w:rsid w:val="0029156E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4A7"/>
    <w:rsid w:val="00293C30"/>
    <w:rsid w:val="00293CA7"/>
    <w:rsid w:val="00293DB1"/>
    <w:rsid w:val="00293E25"/>
    <w:rsid w:val="00293FCD"/>
    <w:rsid w:val="00294043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1FC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68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97D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3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9F9"/>
    <w:rsid w:val="002D1B71"/>
    <w:rsid w:val="002D1B74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788"/>
    <w:rsid w:val="0030288C"/>
    <w:rsid w:val="00302B80"/>
    <w:rsid w:val="00302C30"/>
    <w:rsid w:val="00302FAA"/>
    <w:rsid w:val="0030352F"/>
    <w:rsid w:val="003036F1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4C99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07F5D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517"/>
    <w:rsid w:val="003126F1"/>
    <w:rsid w:val="00312AE0"/>
    <w:rsid w:val="00312D0A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06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3B48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2F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2E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9DE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37DDB"/>
    <w:rsid w:val="0034024B"/>
    <w:rsid w:val="0034053E"/>
    <w:rsid w:val="0034058E"/>
    <w:rsid w:val="003405CE"/>
    <w:rsid w:val="003406CE"/>
    <w:rsid w:val="00340C21"/>
    <w:rsid w:val="00340FD8"/>
    <w:rsid w:val="003410D5"/>
    <w:rsid w:val="003411EF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3C34"/>
    <w:rsid w:val="003543EB"/>
    <w:rsid w:val="003543F7"/>
    <w:rsid w:val="003548F2"/>
    <w:rsid w:val="00354B51"/>
    <w:rsid w:val="00354B7C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83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7D3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3"/>
    <w:rsid w:val="003835D6"/>
    <w:rsid w:val="00383923"/>
    <w:rsid w:val="00383ACA"/>
    <w:rsid w:val="00383AFA"/>
    <w:rsid w:val="00383DB1"/>
    <w:rsid w:val="003840B6"/>
    <w:rsid w:val="00384180"/>
    <w:rsid w:val="0038468B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70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930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1B3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813"/>
    <w:rsid w:val="003B1BF3"/>
    <w:rsid w:val="003B20CE"/>
    <w:rsid w:val="003B2214"/>
    <w:rsid w:val="003B2D0D"/>
    <w:rsid w:val="003B3662"/>
    <w:rsid w:val="003B3A53"/>
    <w:rsid w:val="003B3FAB"/>
    <w:rsid w:val="003B3FCD"/>
    <w:rsid w:val="003B4001"/>
    <w:rsid w:val="003B4397"/>
    <w:rsid w:val="003B4640"/>
    <w:rsid w:val="003B47F2"/>
    <w:rsid w:val="003B4831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03A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3A3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B1A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5F4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A40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A0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5E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E06"/>
    <w:rsid w:val="00417F64"/>
    <w:rsid w:val="0042057A"/>
    <w:rsid w:val="00420FBB"/>
    <w:rsid w:val="00421127"/>
    <w:rsid w:val="00421258"/>
    <w:rsid w:val="004213C3"/>
    <w:rsid w:val="00421A83"/>
    <w:rsid w:val="00421F0D"/>
    <w:rsid w:val="0042263C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307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59B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27E"/>
    <w:rsid w:val="004513A1"/>
    <w:rsid w:val="004516CB"/>
    <w:rsid w:val="00451A0A"/>
    <w:rsid w:val="004526D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B0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02C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230"/>
    <w:rsid w:val="004659F2"/>
    <w:rsid w:val="00465A32"/>
    <w:rsid w:val="00465E2F"/>
    <w:rsid w:val="00465E74"/>
    <w:rsid w:val="004660F1"/>
    <w:rsid w:val="004661A8"/>
    <w:rsid w:val="004664C3"/>
    <w:rsid w:val="0046689D"/>
    <w:rsid w:val="00466A23"/>
    <w:rsid w:val="00466C5F"/>
    <w:rsid w:val="00466C6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1A8"/>
    <w:rsid w:val="0047227D"/>
    <w:rsid w:val="004722AE"/>
    <w:rsid w:val="004722C1"/>
    <w:rsid w:val="00472567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4DD"/>
    <w:rsid w:val="00490DAF"/>
    <w:rsid w:val="0049116A"/>
    <w:rsid w:val="0049131B"/>
    <w:rsid w:val="00491502"/>
    <w:rsid w:val="00491527"/>
    <w:rsid w:val="004916F4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8A"/>
    <w:rsid w:val="00494B69"/>
    <w:rsid w:val="00494BCD"/>
    <w:rsid w:val="00494BD2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4E75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3D1"/>
    <w:rsid w:val="004B2456"/>
    <w:rsid w:val="004B2A38"/>
    <w:rsid w:val="004B2ACD"/>
    <w:rsid w:val="004B3086"/>
    <w:rsid w:val="004B32EC"/>
    <w:rsid w:val="004B3307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6EA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894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C6"/>
    <w:rsid w:val="004D33FF"/>
    <w:rsid w:val="004D3473"/>
    <w:rsid w:val="004D396A"/>
    <w:rsid w:val="004D3979"/>
    <w:rsid w:val="004D39E0"/>
    <w:rsid w:val="004D44C1"/>
    <w:rsid w:val="004D468D"/>
    <w:rsid w:val="004D5026"/>
    <w:rsid w:val="004D54BB"/>
    <w:rsid w:val="004D5590"/>
    <w:rsid w:val="004D5926"/>
    <w:rsid w:val="004D5AB9"/>
    <w:rsid w:val="004D5CFC"/>
    <w:rsid w:val="004D5F03"/>
    <w:rsid w:val="004D5F06"/>
    <w:rsid w:val="004D60A7"/>
    <w:rsid w:val="004D60F4"/>
    <w:rsid w:val="004D6655"/>
    <w:rsid w:val="004D699E"/>
    <w:rsid w:val="004D6D0E"/>
    <w:rsid w:val="004D6F89"/>
    <w:rsid w:val="004D7E00"/>
    <w:rsid w:val="004D7E90"/>
    <w:rsid w:val="004E0099"/>
    <w:rsid w:val="004E01CB"/>
    <w:rsid w:val="004E030F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C92"/>
    <w:rsid w:val="004E4D72"/>
    <w:rsid w:val="004E5A7B"/>
    <w:rsid w:val="004E5BB7"/>
    <w:rsid w:val="004E5BBC"/>
    <w:rsid w:val="004E5DAC"/>
    <w:rsid w:val="004E624D"/>
    <w:rsid w:val="004E636A"/>
    <w:rsid w:val="004E655B"/>
    <w:rsid w:val="004E6C8E"/>
    <w:rsid w:val="004E6E45"/>
    <w:rsid w:val="004E732C"/>
    <w:rsid w:val="004E760B"/>
    <w:rsid w:val="004E7A52"/>
    <w:rsid w:val="004E7B7D"/>
    <w:rsid w:val="004E7E8C"/>
    <w:rsid w:val="004F0522"/>
    <w:rsid w:val="004F0B3A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43B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1FBE"/>
    <w:rsid w:val="00512041"/>
    <w:rsid w:val="00512A9B"/>
    <w:rsid w:val="00512C42"/>
    <w:rsid w:val="00512E84"/>
    <w:rsid w:val="005134C6"/>
    <w:rsid w:val="00513501"/>
    <w:rsid w:val="005135C8"/>
    <w:rsid w:val="00513742"/>
    <w:rsid w:val="00513CE3"/>
    <w:rsid w:val="005140F3"/>
    <w:rsid w:val="005144AC"/>
    <w:rsid w:val="00514578"/>
    <w:rsid w:val="005145D5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96"/>
    <w:rsid w:val="005268DF"/>
    <w:rsid w:val="00526968"/>
    <w:rsid w:val="00526EA0"/>
    <w:rsid w:val="0052740F"/>
    <w:rsid w:val="00527629"/>
    <w:rsid w:val="00527C76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4E22"/>
    <w:rsid w:val="0053549C"/>
    <w:rsid w:val="005357D6"/>
    <w:rsid w:val="00535F51"/>
    <w:rsid w:val="005360FD"/>
    <w:rsid w:val="005361BB"/>
    <w:rsid w:val="005361DA"/>
    <w:rsid w:val="005361FA"/>
    <w:rsid w:val="00536214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CA9"/>
    <w:rsid w:val="00543ED9"/>
    <w:rsid w:val="0054459E"/>
    <w:rsid w:val="005449D0"/>
    <w:rsid w:val="00544A49"/>
    <w:rsid w:val="00544F86"/>
    <w:rsid w:val="00545467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3E7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0A24"/>
    <w:rsid w:val="00561C8F"/>
    <w:rsid w:val="00561FDB"/>
    <w:rsid w:val="00562127"/>
    <w:rsid w:val="005624E6"/>
    <w:rsid w:val="00562625"/>
    <w:rsid w:val="005627C1"/>
    <w:rsid w:val="00562850"/>
    <w:rsid w:val="005628BA"/>
    <w:rsid w:val="00562E6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BD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3FB6"/>
    <w:rsid w:val="005840F8"/>
    <w:rsid w:val="00584591"/>
    <w:rsid w:val="00584AB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54E"/>
    <w:rsid w:val="00587771"/>
    <w:rsid w:val="00587F64"/>
    <w:rsid w:val="00587F97"/>
    <w:rsid w:val="005905C3"/>
    <w:rsid w:val="00590989"/>
    <w:rsid w:val="005909CA"/>
    <w:rsid w:val="00590C72"/>
    <w:rsid w:val="00590D92"/>
    <w:rsid w:val="005910B8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5F59"/>
    <w:rsid w:val="0059683F"/>
    <w:rsid w:val="005968E5"/>
    <w:rsid w:val="00596D18"/>
    <w:rsid w:val="00597089"/>
    <w:rsid w:val="0059756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E78"/>
    <w:rsid w:val="005B0FC7"/>
    <w:rsid w:val="005B1103"/>
    <w:rsid w:val="005B11F7"/>
    <w:rsid w:val="005B133D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26C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B2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7D3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6AB9"/>
    <w:rsid w:val="005D6DBD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B4B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4E3"/>
    <w:rsid w:val="005E460A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7A5"/>
    <w:rsid w:val="005E6882"/>
    <w:rsid w:val="005E688B"/>
    <w:rsid w:val="005E6DBA"/>
    <w:rsid w:val="005E723F"/>
    <w:rsid w:val="005E7329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5E1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128A"/>
    <w:rsid w:val="00601C4B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37D3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287"/>
    <w:rsid w:val="00616958"/>
    <w:rsid w:val="00617648"/>
    <w:rsid w:val="006176D6"/>
    <w:rsid w:val="00617AF0"/>
    <w:rsid w:val="00617C47"/>
    <w:rsid w:val="00620335"/>
    <w:rsid w:val="00620822"/>
    <w:rsid w:val="00620D3E"/>
    <w:rsid w:val="00621035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3EE"/>
    <w:rsid w:val="00632AC4"/>
    <w:rsid w:val="00632D1F"/>
    <w:rsid w:val="00632FF2"/>
    <w:rsid w:val="006332F2"/>
    <w:rsid w:val="00633D0E"/>
    <w:rsid w:val="00633E08"/>
    <w:rsid w:val="0063415C"/>
    <w:rsid w:val="00634265"/>
    <w:rsid w:val="00634455"/>
    <w:rsid w:val="006345F3"/>
    <w:rsid w:val="00634907"/>
    <w:rsid w:val="00634D8D"/>
    <w:rsid w:val="006353D8"/>
    <w:rsid w:val="0063563F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52C"/>
    <w:rsid w:val="00645630"/>
    <w:rsid w:val="0064563D"/>
    <w:rsid w:val="006457A1"/>
    <w:rsid w:val="00645E8A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25B"/>
    <w:rsid w:val="00650775"/>
    <w:rsid w:val="00651294"/>
    <w:rsid w:val="00651329"/>
    <w:rsid w:val="006519B9"/>
    <w:rsid w:val="00652046"/>
    <w:rsid w:val="006524C2"/>
    <w:rsid w:val="0065276B"/>
    <w:rsid w:val="00652BA5"/>
    <w:rsid w:val="00652C8F"/>
    <w:rsid w:val="00653676"/>
    <w:rsid w:val="00653986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9FB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521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67F9C"/>
    <w:rsid w:val="00670079"/>
    <w:rsid w:val="006704F7"/>
    <w:rsid w:val="0067052B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938"/>
    <w:rsid w:val="00673A87"/>
    <w:rsid w:val="00673CA9"/>
    <w:rsid w:val="00673F79"/>
    <w:rsid w:val="00674167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41"/>
    <w:rsid w:val="006768BC"/>
    <w:rsid w:val="006769E5"/>
    <w:rsid w:val="00676D3C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579"/>
    <w:rsid w:val="00683642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730"/>
    <w:rsid w:val="00686A33"/>
    <w:rsid w:val="00686C28"/>
    <w:rsid w:val="0068703A"/>
    <w:rsid w:val="006872AA"/>
    <w:rsid w:val="00687941"/>
    <w:rsid w:val="00687A78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B3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59D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B76"/>
    <w:rsid w:val="006C1F91"/>
    <w:rsid w:val="006C1FA8"/>
    <w:rsid w:val="006C2A2B"/>
    <w:rsid w:val="006C31C3"/>
    <w:rsid w:val="006C349A"/>
    <w:rsid w:val="006C35A7"/>
    <w:rsid w:val="006C3C46"/>
    <w:rsid w:val="006C3CC5"/>
    <w:rsid w:val="006C3D5B"/>
    <w:rsid w:val="006C41AB"/>
    <w:rsid w:val="006C4273"/>
    <w:rsid w:val="006C43B1"/>
    <w:rsid w:val="006C43EA"/>
    <w:rsid w:val="006C44AF"/>
    <w:rsid w:val="006C4A03"/>
    <w:rsid w:val="006C4A73"/>
    <w:rsid w:val="006C4BDF"/>
    <w:rsid w:val="006C54CE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7FA"/>
    <w:rsid w:val="006C796D"/>
    <w:rsid w:val="006D013B"/>
    <w:rsid w:val="006D06EC"/>
    <w:rsid w:val="006D0977"/>
    <w:rsid w:val="006D0B25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0F6"/>
    <w:rsid w:val="006D45BC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6D44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0EE9"/>
    <w:rsid w:val="006E0FCC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B35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2F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141"/>
    <w:rsid w:val="00724288"/>
    <w:rsid w:val="007250A2"/>
    <w:rsid w:val="0072521E"/>
    <w:rsid w:val="00725348"/>
    <w:rsid w:val="00725995"/>
    <w:rsid w:val="00725AD6"/>
    <w:rsid w:val="00725B80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4A7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0EAB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64D"/>
    <w:rsid w:val="00753801"/>
    <w:rsid w:val="00753ECD"/>
    <w:rsid w:val="00753F74"/>
    <w:rsid w:val="00753FC1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CB6"/>
    <w:rsid w:val="00760D12"/>
    <w:rsid w:val="00760EAA"/>
    <w:rsid w:val="00760FEF"/>
    <w:rsid w:val="00761946"/>
    <w:rsid w:val="00761A9D"/>
    <w:rsid w:val="00761DA7"/>
    <w:rsid w:val="0076245D"/>
    <w:rsid w:val="00762528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419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18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25C0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62F"/>
    <w:rsid w:val="00787A47"/>
    <w:rsid w:val="00790BC6"/>
    <w:rsid w:val="00790FDD"/>
    <w:rsid w:val="00791120"/>
    <w:rsid w:val="0079138F"/>
    <w:rsid w:val="007913A4"/>
    <w:rsid w:val="0079166F"/>
    <w:rsid w:val="00791754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786"/>
    <w:rsid w:val="00795FFE"/>
    <w:rsid w:val="0079610B"/>
    <w:rsid w:val="0079634D"/>
    <w:rsid w:val="007963F8"/>
    <w:rsid w:val="00796419"/>
    <w:rsid w:val="00796631"/>
    <w:rsid w:val="00796770"/>
    <w:rsid w:val="007967F8"/>
    <w:rsid w:val="0079697F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0F0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B0D"/>
    <w:rsid w:val="007B6C16"/>
    <w:rsid w:val="007B6C2A"/>
    <w:rsid w:val="007B6E17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CD7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31A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0E"/>
    <w:rsid w:val="00802D65"/>
    <w:rsid w:val="00802EF5"/>
    <w:rsid w:val="008033A8"/>
    <w:rsid w:val="00803B0A"/>
    <w:rsid w:val="00803B2E"/>
    <w:rsid w:val="00803D22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7A3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215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4F25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3B8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CBA"/>
    <w:rsid w:val="00825D61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960"/>
    <w:rsid w:val="00830E32"/>
    <w:rsid w:val="008310D7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30D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59B"/>
    <w:rsid w:val="008727D1"/>
    <w:rsid w:val="00872A9D"/>
    <w:rsid w:val="00872B94"/>
    <w:rsid w:val="00873316"/>
    <w:rsid w:val="0087350D"/>
    <w:rsid w:val="00873564"/>
    <w:rsid w:val="00873F30"/>
    <w:rsid w:val="00874005"/>
    <w:rsid w:val="00874294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89D"/>
    <w:rsid w:val="00876B80"/>
    <w:rsid w:val="008774CA"/>
    <w:rsid w:val="00877831"/>
    <w:rsid w:val="008779A7"/>
    <w:rsid w:val="00877E7A"/>
    <w:rsid w:val="00880132"/>
    <w:rsid w:val="008805DE"/>
    <w:rsid w:val="0088070F"/>
    <w:rsid w:val="008807B5"/>
    <w:rsid w:val="008808E0"/>
    <w:rsid w:val="00880ADB"/>
    <w:rsid w:val="00880D38"/>
    <w:rsid w:val="0088126F"/>
    <w:rsid w:val="00881484"/>
    <w:rsid w:val="008817FB"/>
    <w:rsid w:val="0088204B"/>
    <w:rsid w:val="00882456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08D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0F"/>
    <w:rsid w:val="00890596"/>
    <w:rsid w:val="00890BE8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038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05E"/>
    <w:rsid w:val="008A618C"/>
    <w:rsid w:val="008A622B"/>
    <w:rsid w:val="008A62FC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BEE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89F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47E0"/>
    <w:rsid w:val="008F5028"/>
    <w:rsid w:val="008F5134"/>
    <w:rsid w:val="008F5408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AE1"/>
    <w:rsid w:val="00903E22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CAE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41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0EE"/>
    <w:rsid w:val="00920230"/>
    <w:rsid w:val="009206E0"/>
    <w:rsid w:val="00920820"/>
    <w:rsid w:val="009209DD"/>
    <w:rsid w:val="00920AC6"/>
    <w:rsid w:val="00920EAC"/>
    <w:rsid w:val="009210F0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92D"/>
    <w:rsid w:val="00927B12"/>
    <w:rsid w:val="00927F21"/>
    <w:rsid w:val="00930096"/>
    <w:rsid w:val="00930539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1D86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356"/>
    <w:rsid w:val="0094351C"/>
    <w:rsid w:val="00943581"/>
    <w:rsid w:val="00943777"/>
    <w:rsid w:val="0094383D"/>
    <w:rsid w:val="00943920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3EF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5A7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3FD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67F04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11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7E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4D6A"/>
    <w:rsid w:val="009850E6"/>
    <w:rsid w:val="0098554B"/>
    <w:rsid w:val="00985864"/>
    <w:rsid w:val="00985ACA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2E4E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6849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268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5F"/>
    <w:rsid w:val="009A5398"/>
    <w:rsid w:val="009A5F99"/>
    <w:rsid w:val="009A5FFD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012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1D8"/>
    <w:rsid w:val="009B461F"/>
    <w:rsid w:val="009B4844"/>
    <w:rsid w:val="009B4863"/>
    <w:rsid w:val="009B49E4"/>
    <w:rsid w:val="009B6044"/>
    <w:rsid w:val="009B6049"/>
    <w:rsid w:val="009B6140"/>
    <w:rsid w:val="009B6142"/>
    <w:rsid w:val="009B62B9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2F1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D7F75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86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914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4D3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DCD"/>
    <w:rsid w:val="00A10527"/>
    <w:rsid w:val="00A10CA2"/>
    <w:rsid w:val="00A1167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0D55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17D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88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1F7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28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CE3"/>
    <w:rsid w:val="00A56F05"/>
    <w:rsid w:val="00A57DCA"/>
    <w:rsid w:val="00A57EDD"/>
    <w:rsid w:val="00A60037"/>
    <w:rsid w:val="00A60168"/>
    <w:rsid w:val="00A6098C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2C8F"/>
    <w:rsid w:val="00A635EC"/>
    <w:rsid w:val="00A63D5A"/>
    <w:rsid w:val="00A63FC0"/>
    <w:rsid w:val="00A6475F"/>
    <w:rsid w:val="00A6480F"/>
    <w:rsid w:val="00A649C5"/>
    <w:rsid w:val="00A64A4C"/>
    <w:rsid w:val="00A64F02"/>
    <w:rsid w:val="00A65409"/>
    <w:rsid w:val="00A655D3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6F8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5FF9"/>
    <w:rsid w:val="00A762D1"/>
    <w:rsid w:val="00A76590"/>
    <w:rsid w:val="00A766C6"/>
    <w:rsid w:val="00A7681E"/>
    <w:rsid w:val="00A76B00"/>
    <w:rsid w:val="00A76CD8"/>
    <w:rsid w:val="00A76E19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2E6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1D76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A7D8F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2E44"/>
    <w:rsid w:val="00AC3398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103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7A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464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108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984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2DD7"/>
    <w:rsid w:val="00B33240"/>
    <w:rsid w:val="00B33577"/>
    <w:rsid w:val="00B33E3A"/>
    <w:rsid w:val="00B34640"/>
    <w:rsid w:val="00B347EF"/>
    <w:rsid w:val="00B34964"/>
    <w:rsid w:val="00B34D1C"/>
    <w:rsid w:val="00B351CA"/>
    <w:rsid w:val="00B35857"/>
    <w:rsid w:val="00B35871"/>
    <w:rsid w:val="00B35A5D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549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CF7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6C8B"/>
    <w:rsid w:val="00B470A8"/>
    <w:rsid w:val="00B47444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AB4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57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17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459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16"/>
    <w:rsid w:val="00B958EF"/>
    <w:rsid w:val="00B959C8"/>
    <w:rsid w:val="00B95D65"/>
    <w:rsid w:val="00B95E3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AC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621"/>
    <w:rsid w:val="00BA3D56"/>
    <w:rsid w:val="00BA3D77"/>
    <w:rsid w:val="00BA4021"/>
    <w:rsid w:val="00BA407A"/>
    <w:rsid w:val="00BA4275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8D6"/>
    <w:rsid w:val="00BB1B1A"/>
    <w:rsid w:val="00BB1B5D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3F47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3C2"/>
    <w:rsid w:val="00BB7CBD"/>
    <w:rsid w:val="00BB7D05"/>
    <w:rsid w:val="00BB7E5E"/>
    <w:rsid w:val="00BB7F30"/>
    <w:rsid w:val="00BC01B9"/>
    <w:rsid w:val="00BC029B"/>
    <w:rsid w:val="00BC0373"/>
    <w:rsid w:val="00BC06E0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34C2"/>
    <w:rsid w:val="00BC4212"/>
    <w:rsid w:val="00BC4A19"/>
    <w:rsid w:val="00BC4C8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8A5"/>
    <w:rsid w:val="00BC7C3F"/>
    <w:rsid w:val="00BD018C"/>
    <w:rsid w:val="00BD037B"/>
    <w:rsid w:val="00BD05E7"/>
    <w:rsid w:val="00BD07F6"/>
    <w:rsid w:val="00BD0AFB"/>
    <w:rsid w:val="00BD0B7F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4F85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14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881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2DDF"/>
    <w:rsid w:val="00C03151"/>
    <w:rsid w:val="00C032C6"/>
    <w:rsid w:val="00C03528"/>
    <w:rsid w:val="00C04394"/>
    <w:rsid w:val="00C044DB"/>
    <w:rsid w:val="00C0461C"/>
    <w:rsid w:val="00C04CAA"/>
    <w:rsid w:val="00C0541B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D6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80E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35"/>
    <w:rsid w:val="00C240AA"/>
    <w:rsid w:val="00C24462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89B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5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8E8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EE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96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6D53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2EC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499"/>
    <w:rsid w:val="00C644BB"/>
    <w:rsid w:val="00C6476E"/>
    <w:rsid w:val="00C64E5D"/>
    <w:rsid w:val="00C65184"/>
    <w:rsid w:val="00C663D7"/>
    <w:rsid w:val="00C664C6"/>
    <w:rsid w:val="00C66641"/>
    <w:rsid w:val="00C66688"/>
    <w:rsid w:val="00C6693C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036F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DE4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2F5A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388"/>
    <w:rsid w:val="00CA0510"/>
    <w:rsid w:val="00CA051D"/>
    <w:rsid w:val="00CA0788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394F"/>
    <w:rsid w:val="00CA4704"/>
    <w:rsid w:val="00CA4ABB"/>
    <w:rsid w:val="00CA4CE1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49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3F1A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95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22B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392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50C"/>
    <w:rsid w:val="00CF26C0"/>
    <w:rsid w:val="00CF285B"/>
    <w:rsid w:val="00CF2CF9"/>
    <w:rsid w:val="00CF2D68"/>
    <w:rsid w:val="00CF3020"/>
    <w:rsid w:val="00CF313B"/>
    <w:rsid w:val="00CF3A2E"/>
    <w:rsid w:val="00CF3B20"/>
    <w:rsid w:val="00CF3DF5"/>
    <w:rsid w:val="00CF4A2B"/>
    <w:rsid w:val="00CF4DC0"/>
    <w:rsid w:val="00CF53F1"/>
    <w:rsid w:val="00CF5752"/>
    <w:rsid w:val="00CF5AB3"/>
    <w:rsid w:val="00CF5C75"/>
    <w:rsid w:val="00CF600F"/>
    <w:rsid w:val="00CF630E"/>
    <w:rsid w:val="00CF6949"/>
    <w:rsid w:val="00CF6D04"/>
    <w:rsid w:val="00CF713B"/>
    <w:rsid w:val="00CF74BB"/>
    <w:rsid w:val="00CF753F"/>
    <w:rsid w:val="00CF756D"/>
    <w:rsid w:val="00CF7752"/>
    <w:rsid w:val="00CF78F3"/>
    <w:rsid w:val="00CF7C99"/>
    <w:rsid w:val="00CF7D69"/>
    <w:rsid w:val="00CF7DAD"/>
    <w:rsid w:val="00CF7E52"/>
    <w:rsid w:val="00D0079E"/>
    <w:rsid w:val="00D00C0D"/>
    <w:rsid w:val="00D01280"/>
    <w:rsid w:val="00D012BE"/>
    <w:rsid w:val="00D01403"/>
    <w:rsid w:val="00D016BC"/>
    <w:rsid w:val="00D01A33"/>
    <w:rsid w:val="00D01DEF"/>
    <w:rsid w:val="00D01E8A"/>
    <w:rsid w:val="00D020AF"/>
    <w:rsid w:val="00D02161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2F0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6"/>
    <w:rsid w:val="00D07A8A"/>
    <w:rsid w:val="00D10564"/>
    <w:rsid w:val="00D10675"/>
    <w:rsid w:val="00D1067B"/>
    <w:rsid w:val="00D1069C"/>
    <w:rsid w:val="00D1082A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8EA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299"/>
    <w:rsid w:val="00D20744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57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418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0E0D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E6"/>
    <w:rsid w:val="00D433FD"/>
    <w:rsid w:val="00D43E97"/>
    <w:rsid w:val="00D446FF"/>
    <w:rsid w:val="00D44911"/>
    <w:rsid w:val="00D451B9"/>
    <w:rsid w:val="00D45230"/>
    <w:rsid w:val="00D45387"/>
    <w:rsid w:val="00D4556E"/>
    <w:rsid w:val="00D4585A"/>
    <w:rsid w:val="00D459EF"/>
    <w:rsid w:val="00D45B02"/>
    <w:rsid w:val="00D45DB8"/>
    <w:rsid w:val="00D45EA2"/>
    <w:rsid w:val="00D45EE3"/>
    <w:rsid w:val="00D460D7"/>
    <w:rsid w:val="00D462BA"/>
    <w:rsid w:val="00D46313"/>
    <w:rsid w:val="00D46EA0"/>
    <w:rsid w:val="00D46EFE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4FA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5E5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8AC"/>
    <w:rsid w:val="00D70BB3"/>
    <w:rsid w:val="00D71557"/>
    <w:rsid w:val="00D719D9"/>
    <w:rsid w:val="00D71A25"/>
    <w:rsid w:val="00D71CBD"/>
    <w:rsid w:val="00D71EF2"/>
    <w:rsid w:val="00D71FEE"/>
    <w:rsid w:val="00D72862"/>
    <w:rsid w:val="00D7289F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4B5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436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87C2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805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3D6"/>
    <w:rsid w:val="00DA4A91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0ED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6E3D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581"/>
    <w:rsid w:val="00DC2C09"/>
    <w:rsid w:val="00DC2EE6"/>
    <w:rsid w:val="00DC3E48"/>
    <w:rsid w:val="00DC44CD"/>
    <w:rsid w:val="00DC4713"/>
    <w:rsid w:val="00DC47DD"/>
    <w:rsid w:val="00DC49D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6B8"/>
    <w:rsid w:val="00DC76BA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567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20D"/>
    <w:rsid w:val="00DF02F7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3F7A"/>
    <w:rsid w:val="00DF402A"/>
    <w:rsid w:val="00DF4756"/>
    <w:rsid w:val="00DF4999"/>
    <w:rsid w:val="00DF4B04"/>
    <w:rsid w:val="00DF4F63"/>
    <w:rsid w:val="00DF56F2"/>
    <w:rsid w:val="00DF5786"/>
    <w:rsid w:val="00DF5AE9"/>
    <w:rsid w:val="00DF5BB8"/>
    <w:rsid w:val="00DF6001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61E"/>
    <w:rsid w:val="00E0073C"/>
    <w:rsid w:val="00E00DFE"/>
    <w:rsid w:val="00E010B2"/>
    <w:rsid w:val="00E01361"/>
    <w:rsid w:val="00E01364"/>
    <w:rsid w:val="00E01486"/>
    <w:rsid w:val="00E01A06"/>
    <w:rsid w:val="00E01E32"/>
    <w:rsid w:val="00E02011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3DB2"/>
    <w:rsid w:val="00E0402A"/>
    <w:rsid w:val="00E045CC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E15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83F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38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2E03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8BF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1E1"/>
    <w:rsid w:val="00E47252"/>
    <w:rsid w:val="00E47479"/>
    <w:rsid w:val="00E47781"/>
    <w:rsid w:val="00E47AAD"/>
    <w:rsid w:val="00E47BB4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0EC3"/>
    <w:rsid w:val="00E7121A"/>
    <w:rsid w:val="00E71550"/>
    <w:rsid w:val="00E716C1"/>
    <w:rsid w:val="00E71B58"/>
    <w:rsid w:val="00E71DDF"/>
    <w:rsid w:val="00E71FF5"/>
    <w:rsid w:val="00E723FB"/>
    <w:rsid w:val="00E72692"/>
    <w:rsid w:val="00E72736"/>
    <w:rsid w:val="00E72A71"/>
    <w:rsid w:val="00E72BA8"/>
    <w:rsid w:val="00E72EEA"/>
    <w:rsid w:val="00E733EC"/>
    <w:rsid w:val="00E7379E"/>
    <w:rsid w:val="00E73963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3D95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35A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72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2F1F"/>
    <w:rsid w:val="00E93078"/>
    <w:rsid w:val="00E9322E"/>
    <w:rsid w:val="00E9378E"/>
    <w:rsid w:val="00E9381B"/>
    <w:rsid w:val="00E9381E"/>
    <w:rsid w:val="00E93BA4"/>
    <w:rsid w:val="00E93C8A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9744B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03E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52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B9F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25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5ECC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0D2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2FD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871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7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CB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CEE"/>
    <w:rsid w:val="00F23DF8"/>
    <w:rsid w:val="00F24039"/>
    <w:rsid w:val="00F241A5"/>
    <w:rsid w:val="00F24243"/>
    <w:rsid w:val="00F2431A"/>
    <w:rsid w:val="00F24502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15"/>
    <w:rsid w:val="00F31AA2"/>
    <w:rsid w:val="00F31C20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A48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5CA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392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054"/>
    <w:rsid w:val="00F821AA"/>
    <w:rsid w:val="00F82402"/>
    <w:rsid w:val="00F827E1"/>
    <w:rsid w:val="00F827E5"/>
    <w:rsid w:val="00F828C6"/>
    <w:rsid w:val="00F82B1D"/>
    <w:rsid w:val="00F82D8A"/>
    <w:rsid w:val="00F82DE0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894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C2C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A5F"/>
    <w:rsid w:val="00FB2F28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811"/>
    <w:rsid w:val="00FB4E29"/>
    <w:rsid w:val="00FB502E"/>
    <w:rsid w:val="00FB53E2"/>
    <w:rsid w:val="00FB5434"/>
    <w:rsid w:val="00FB56A4"/>
    <w:rsid w:val="00FB7060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9B1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7D9"/>
    <w:rsid w:val="00FC5A30"/>
    <w:rsid w:val="00FC5C6B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542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6CF0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8F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8BF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12</Pages>
  <Words>4640</Words>
  <Characters>20833</Characters>
  <Application>Microsoft Office Word</Application>
  <DocSecurity>0</DocSecurity>
  <Lines>662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21778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86</cp:revision>
  <cp:lastPrinted>2024-10-18T06:21:00Z</cp:lastPrinted>
  <dcterms:created xsi:type="dcterms:W3CDTF">2024-05-07T01:58:00Z</dcterms:created>
  <dcterms:modified xsi:type="dcterms:W3CDTF">2024-11-08T01:33:00Z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a5dbe939a4afe8c06b838f6edb0323e68eafea97d0d4fb2a38556a035a6771f7</vt:lpwstr>
  </property>
</Properties>
</file>