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93D52" w14:textId="2DE4B35E" w:rsidR="001F5A04" w:rsidRPr="00BF5ED6" w:rsidRDefault="001F5A04" w:rsidP="004203C4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34A918D7" w14:textId="77777777" w:rsidR="001034CB" w:rsidRPr="00BF5ED6" w:rsidRDefault="001034CB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BF5ED6" w:rsidRDefault="00265F18" w:rsidP="004203C4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BF5ED6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BF5ED6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BF5ED6" w:rsidRDefault="001F5A04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1A4DCCB3" w14:textId="59624D65" w:rsidR="001F5A04" w:rsidRPr="0016072C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16072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 เอเคเอส คอร์ปอเรชั่น จำกัด (มหาชน) และบริษัทย่อย</w:t>
      </w:r>
      <w:r w:rsidR="001F5A04" w:rsidRPr="0016072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CD914A2" w14:textId="24B5881B" w:rsidR="00E777DA" w:rsidRPr="0016072C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16072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(เดิมชื่อ บริษัท เอคิว เอสเตท จำกัด (มหาชน))</w:t>
      </w:r>
    </w:p>
    <w:p w14:paraId="509B6447" w14:textId="6ACED04B" w:rsidR="00B50170" w:rsidRPr="0016072C" w:rsidRDefault="008C1736" w:rsidP="00860064">
      <w:pPr>
        <w:ind w:left="2268" w:right="395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16072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  <w:r w:rsidR="00860064" w:rsidRPr="0016072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br/>
      </w:r>
      <w:r w:rsidR="00860064" w:rsidRPr="0016072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วันที่ 3</w:t>
      </w:r>
      <w:r w:rsidR="00A82EE1" w:rsidRPr="0016072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0 </w:t>
      </w:r>
      <w:r w:rsidR="00470BA7" w:rsidRPr="0016072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กันย</w:t>
      </w:r>
      <w:r w:rsidR="00A82EE1" w:rsidRPr="0016072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ายน 2567</w:t>
      </w:r>
    </w:p>
    <w:p w14:paraId="734B01C8" w14:textId="2107962E" w:rsidR="008C1736" w:rsidRPr="0016072C" w:rsidRDefault="008C1736" w:rsidP="008C1736">
      <w:pPr>
        <w:ind w:left="1134" w:right="395" w:firstLine="1134"/>
        <w:rPr>
          <w:rFonts w:ascii="Angsana New" w:hAnsi="Angsana New"/>
          <w:b/>
          <w:bCs/>
          <w:sz w:val="32"/>
          <w:szCs w:val="32"/>
        </w:rPr>
      </w:pPr>
      <w:bookmarkStart w:id="0" w:name="_Hlk81998582"/>
      <w:r w:rsidRPr="0016072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7462CD0F" w14:textId="1F905111" w:rsidR="00B50170" w:rsidRPr="0016072C" w:rsidRDefault="008C1736" w:rsidP="008C1736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16072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bookmarkEnd w:id="0"/>
    <w:p w14:paraId="1529A763" w14:textId="28DA8AA6" w:rsidR="001F5A04" w:rsidRPr="0016072C" w:rsidRDefault="001F5A04" w:rsidP="004203C4">
      <w:pPr>
        <w:rPr>
          <w:lang w:bidi="th-TH"/>
        </w:rPr>
      </w:pPr>
    </w:p>
    <w:p w14:paraId="7A074D63" w14:textId="77777777" w:rsidR="001F5A04" w:rsidRPr="0016072C" w:rsidRDefault="001F5A04" w:rsidP="004203C4"/>
    <w:p w14:paraId="0530D9A9" w14:textId="77777777" w:rsidR="001F5A04" w:rsidRPr="0016072C" w:rsidRDefault="001F5A04" w:rsidP="004203C4"/>
    <w:p w14:paraId="3E1AE443" w14:textId="77777777" w:rsidR="001F5A04" w:rsidRPr="0016072C" w:rsidRDefault="001F5A04" w:rsidP="004203C4"/>
    <w:p w14:paraId="28B3BD33" w14:textId="77777777" w:rsidR="001F5A04" w:rsidRPr="0016072C" w:rsidRDefault="001F5A04" w:rsidP="00941E65">
      <w:pPr>
        <w:jc w:val="center"/>
      </w:pPr>
    </w:p>
    <w:p w14:paraId="126E25B9" w14:textId="77777777" w:rsidR="001F5A04" w:rsidRPr="0016072C" w:rsidRDefault="001F5A04" w:rsidP="004203C4"/>
    <w:p w14:paraId="26A9D5AB" w14:textId="77777777" w:rsidR="001F5A04" w:rsidRPr="0016072C" w:rsidRDefault="001F5A04" w:rsidP="004203C4"/>
    <w:p w14:paraId="5C76C215" w14:textId="4C76214D" w:rsidR="001F5A04" w:rsidRPr="0016072C" w:rsidRDefault="00287DB1" w:rsidP="004203C4">
      <w:r w:rsidRPr="0016072C">
        <w:tab/>
      </w:r>
    </w:p>
    <w:p w14:paraId="53008BF9" w14:textId="77777777" w:rsidR="001F5A04" w:rsidRPr="0016072C" w:rsidRDefault="001F5A04" w:rsidP="004203C4"/>
    <w:p w14:paraId="5706C252" w14:textId="77777777" w:rsidR="001F5A04" w:rsidRPr="0016072C" w:rsidRDefault="001F5A04" w:rsidP="004203C4"/>
    <w:p w14:paraId="3959AF16" w14:textId="77777777" w:rsidR="001F5A04" w:rsidRPr="0016072C" w:rsidRDefault="001F5A04" w:rsidP="004203C4"/>
    <w:p w14:paraId="409EBD07" w14:textId="77777777" w:rsidR="001F5A04" w:rsidRPr="0016072C" w:rsidRDefault="001F5A04" w:rsidP="004203C4"/>
    <w:p w14:paraId="24C68DCF" w14:textId="77777777" w:rsidR="001F5A04" w:rsidRPr="0016072C" w:rsidRDefault="001F5A04" w:rsidP="004203C4"/>
    <w:p w14:paraId="703B16FD" w14:textId="77777777" w:rsidR="001F5A04" w:rsidRPr="0016072C" w:rsidRDefault="001F5A04" w:rsidP="004203C4"/>
    <w:p w14:paraId="25EDCB1E" w14:textId="77777777" w:rsidR="001F5A04" w:rsidRPr="0016072C" w:rsidRDefault="001F5A04" w:rsidP="004203C4"/>
    <w:p w14:paraId="2E960442" w14:textId="77777777" w:rsidR="001F5A04" w:rsidRPr="0016072C" w:rsidRDefault="001F5A04" w:rsidP="004203C4"/>
    <w:p w14:paraId="4C2E20F5" w14:textId="77777777" w:rsidR="001F5A04" w:rsidRPr="0016072C" w:rsidRDefault="001F5A04" w:rsidP="004203C4"/>
    <w:p w14:paraId="20B32DB3" w14:textId="77777777" w:rsidR="001F5A04" w:rsidRPr="0016072C" w:rsidRDefault="001F5A04" w:rsidP="004203C4"/>
    <w:p w14:paraId="14ECE593" w14:textId="77777777" w:rsidR="001F5A04" w:rsidRPr="0016072C" w:rsidRDefault="001F5A04" w:rsidP="004203C4">
      <w:pPr>
        <w:jc w:val="center"/>
      </w:pPr>
    </w:p>
    <w:p w14:paraId="5F2FFF0F" w14:textId="77777777" w:rsidR="001F5A04" w:rsidRPr="0016072C" w:rsidRDefault="001F5A04" w:rsidP="004203C4"/>
    <w:p w14:paraId="4F58C74D" w14:textId="77777777" w:rsidR="001F5A04" w:rsidRPr="0016072C" w:rsidRDefault="001F5A04" w:rsidP="004203C4"/>
    <w:p w14:paraId="1BE2C18C" w14:textId="77777777" w:rsidR="001F5A04" w:rsidRPr="0016072C" w:rsidRDefault="001F5A04" w:rsidP="004203C4"/>
    <w:p w14:paraId="6527D2E7" w14:textId="08962BC8" w:rsidR="005E5533" w:rsidRPr="0016072C" w:rsidRDefault="005E5533" w:rsidP="004203C4"/>
    <w:p w14:paraId="611BF516" w14:textId="77777777" w:rsidR="001F5A04" w:rsidRPr="0016072C" w:rsidRDefault="001F5A04" w:rsidP="004203C4">
      <w:pPr>
        <w:sectPr w:rsidR="001F5A04" w:rsidRPr="0016072C" w:rsidSect="008B5C8A">
          <w:headerReference w:type="even" r:id="rId8"/>
          <w:footerReference w:type="even" r:id="rId9"/>
          <w:headerReference w:type="first" r:id="rId10"/>
          <w:footerReference w:type="first" r:id="rId11"/>
          <w:pgSz w:w="11907" w:h="16839" w:code="9"/>
          <w:pgMar w:top="1440" w:right="1440" w:bottom="1440" w:left="1440" w:header="720" w:footer="720" w:gutter="0"/>
          <w:pgNumType w:start="4"/>
          <w:cols w:space="720"/>
          <w:docGrid w:linePitch="360"/>
        </w:sectPr>
      </w:pPr>
    </w:p>
    <w:p w14:paraId="10004DCE" w14:textId="77777777" w:rsidR="00331C94" w:rsidRPr="0016072C" w:rsidRDefault="00331C94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2FBC5612" w14:textId="77777777" w:rsidR="00331C94" w:rsidRPr="0016072C" w:rsidRDefault="00331C94" w:rsidP="00331C94">
      <w:pPr>
        <w:spacing w:line="300" w:lineRule="exact"/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6B6CE3F8" w14:textId="53FAB205" w:rsidR="00860064" w:rsidRPr="0016072C" w:rsidRDefault="008C1736" w:rsidP="00860064">
      <w:pPr>
        <w:ind w:left="567" w:hanging="567"/>
        <w:rPr>
          <w:rFonts w:ascii="Angsana New" w:hAnsi="Angsana New" w:cs="Angsana New"/>
          <w:b/>
          <w:bCs/>
          <w:kern w:val="0"/>
          <w:sz w:val="28"/>
          <w:lang w:bidi="th-TH"/>
        </w:rPr>
      </w:pPr>
      <w:r w:rsidRPr="0016072C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</w:t>
      </w:r>
      <w:r w:rsidRPr="0016072C">
        <w:rPr>
          <w:rFonts w:ascii="Angsana New" w:hAnsi="Angsana New" w:cs="Angsana New" w:hint="cs"/>
          <w:b/>
          <w:bCs/>
          <w:kern w:val="0"/>
          <w:sz w:val="28"/>
          <w:cs/>
          <w:lang w:bidi="th-TH"/>
        </w:rPr>
        <w:t>ง</w:t>
      </w:r>
      <w:r w:rsidRPr="0016072C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านการสอบทานข้อมูลทางการเงินระหว่างกาลโดยผู้สอบบัญชีรับอนุญาต</w:t>
      </w:r>
    </w:p>
    <w:p w14:paraId="619AE66D" w14:textId="19D9689A" w:rsidR="00310EA5" w:rsidRPr="0016072C" w:rsidRDefault="001F5A04" w:rsidP="00C8137B">
      <w:pPr>
        <w:spacing w:before="120" w:line="300" w:lineRule="exact"/>
        <w:ind w:left="567" w:hanging="567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เสนอ</w:t>
      </w:r>
      <w:r w:rsidRPr="0016072C">
        <w:rPr>
          <w:rFonts w:ascii="Angsana New" w:hAnsi="Angsana New" w:cs="Angsana New"/>
          <w:sz w:val="28"/>
        </w:rPr>
        <w:tab/>
      </w:r>
      <w:r w:rsidR="008C1736" w:rsidRPr="0016072C">
        <w:rPr>
          <w:rFonts w:ascii="Angsana New" w:hAnsi="Angsana New" w:cs="Angsana New"/>
          <w:sz w:val="28"/>
          <w:cs/>
          <w:lang w:bidi="th-TH"/>
        </w:rPr>
        <w:t>คณะกรรมการ</w:t>
      </w:r>
      <w:r w:rsidR="00860064" w:rsidRPr="0016072C">
        <w:rPr>
          <w:rFonts w:ascii="Angsana New" w:hAnsi="Angsana New" w:cs="Angsana New"/>
          <w:sz w:val="28"/>
          <w:cs/>
          <w:lang w:bidi="th-TH"/>
        </w:rPr>
        <w:t>ของบริษัท เอเคเอส คอร์ปอเรชั่น จำกัด (มหาชน)</w:t>
      </w:r>
      <w:r w:rsidR="00310EA5" w:rsidRPr="0016072C">
        <w:rPr>
          <w:sz w:val="28"/>
        </w:rPr>
        <w:t xml:space="preserve"> </w:t>
      </w:r>
    </w:p>
    <w:p w14:paraId="53CD08C2" w14:textId="0E86D1D2" w:rsidR="001F5A04" w:rsidRPr="0016072C" w:rsidRDefault="00310EA5" w:rsidP="00C8137B">
      <w:pPr>
        <w:spacing w:before="120" w:line="300" w:lineRule="exact"/>
        <w:ind w:left="567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lang w:bidi="th-TH"/>
        </w:rPr>
        <w:t>(</w:t>
      </w:r>
      <w:r w:rsidRPr="0016072C">
        <w:rPr>
          <w:rFonts w:ascii="Angsana New" w:hAnsi="Angsana New" w:cs="Angsana New"/>
          <w:sz w:val="28"/>
          <w:cs/>
          <w:lang w:bidi="th-TH"/>
        </w:rPr>
        <w:t>เดิมชื่อ บริษัท เอคิว เอสเตท จำกัด (มหาชน))</w:t>
      </w:r>
    </w:p>
    <w:p w14:paraId="16284576" w14:textId="5A35E4DC" w:rsidR="00860064" w:rsidRPr="0016072C" w:rsidRDefault="00550DE3" w:rsidP="001B5101">
      <w:pPr>
        <w:suppressAutoHyphens w:val="0"/>
        <w:autoSpaceDE w:val="0"/>
        <w:autoSpaceDN w:val="0"/>
        <w:adjustRightInd w:val="0"/>
        <w:spacing w:before="240" w:line="360" w:lineRule="exact"/>
        <w:jc w:val="thaiDistribute"/>
        <w:rPr>
          <w:rFonts w:asciiTheme="majorBidi" w:eastAsia="Times New Roman" w:hAnsiTheme="majorBidi" w:cs="Angsana New"/>
          <w:sz w:val="28"/>
          <w:lang w:bidi="th-TH"/>
        </w:rPr>
      </w:pPr>
      <w:bookmarkStart w:id="1" w:name="_Hlk81998596"/>
      <w:r w:rsidRPr="0016072C">
        <w:rPr>
          <w:rFonts w:asciiTheme="majorBidi" w:eastAsia="Times New Roman" w:hAnsiTheme="majorBidi" w:cstheme="majorBidi"/>
          <w:sz w:val="28"/>
          <w:cs/>
          <w:lang w:bidi="th-TH"/>
        </w:rPr>
        <w:t>ข้าพเจ้าได้</w:t>
      </w:r>
      <w:r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>สอบทานข้อมูลทาง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>การเงิน</w:t>
      </w:r>
      <w:r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>รวมระหว่างกาล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>ของ</w:t>
      </w:r>
      <w:r w:rsidR="000845EC" w:rsidRPr="0016072C">
        <w:rPr>
          <w:rFonts w:asciiTheme="majorBidi" w:eastAsia="Times New Roman" w:hAnsiTheme="majorBidi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="00860064" w:rsidRPr="0016072C">
        <w:rPr>
          <w:rFonts w:asciiTheme="majorBidi" w:eastAsia="Times New Roman" w:hAnsiTheme="majorBidi" w:cstheme="majorBidi"/>
          <w:sz w:val="28"/>
          <w:lang w:bidi="th-TH"/>
        </w:rPr>
        <w:t xml:space="preserve"> 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>และบริษัทย่อย</w:t>
      </w:r>
      <w:r w:rsidR="00860064"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>และ</w:t>
      </w:r>
      <w:r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>ข้อมูลทาง</w:t>
      </w:r>
      <w:r w:rsidRPr="0016072C">
        <w:rPr>
          <w:rFonts w:asciiTheme="majorBidi" w:eastAsia="Times New Roman" w:hAnsiTheme="majorBidi" w:cstheme="majorBidi"/>
          <w:sz w:val="28"/>
          <w:cs/>
          <w:lang w:bidi="th-TH"/>
        </w:rPr>
        <w:t>การเงิน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>เฉพาะ</w:t>
      </w:r>
      <w:r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กิจกาลระหว่างกาลของ </w:t>
      </w:r>
      <w:r w:rsidR="000845EC" w:rsidRPr="0016072C">
        <w:rPr>
          <w:rFonts w:asciiTheme="majorBidi" w:eastAsia="Times New Roman" w:hAnsiTheme="majorBidi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="00860064" w:rsidRPr="0016072C">
        <w:rPr>
          <w:rFonts w:asciiTheme="majorBidi" w:eastAsia="Times New Roman" w:hAnsiTheme="majorBidi" w:cstheme="majorBidi"/>
          <w:sz w:val="28"/>
          <w:lang w:bidi="th-TH"/>
        </w:rPr>
        <w:t xml:space="preserve"> 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>ซึ่งประกอบด้วย</w:t>
      </w:r>
      <w:r w:rsidR="00860064"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="00C8137B"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                        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="00470BA7"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>30 กันย</w:t>
      </w:r>
      <w:r w:rsidR="00E64BBB"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>ายน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 xml:space="preserve"> 256</w:t>
      </w:r>
      <w:r w:rsidR="008C1736"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>7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 xml:space="preserve"> และงบกำไรขาดทุนเบ็ดเสร็จรวมและงบกำไรขาดทุนเบ็ดเสร็จเฉพาะกิจการ</w:t>
      </w:r>
      <w:r w:rsidRPr="0016072C">
        <w:rPr>
          <w:rFonts w:asciiTheme="majorBidi" w:eastAsia="Times New Roman" w:hAnsiTheme="majorBidi" w:cs="Angsana New"/>
          <w:sz w:val="28"/>
          <w:cs/>
          <w:lang w:bidi="th-TH"/>
        </w:rPr>
        <w:t>สำหรับงวด</w:t>
      </w:r>
      <w:r w:rsidR="00915986" w:rsidRPr="0016072C">
        <w:rPr>
          <w:rFonts w:asciiTheme="majorBidi" w:eastAsia="Times New Roman" w:hAnsiTheme="majorBidi" w:cs="Angsana New" w:hint="cs"/>
          <w:sz w:val="28"/>
          <w:cs/>
          <w:lang w:bidi="th-TH"/>
        </w:rPr>
        <w:t>สาม</w:t>
      </w:r>
      <w:r w:rsidRPr="0016072C">
        <w:rPr>
          <w:rFonts w:asciiTheme="majorBidi" w:eastAsia="Times New Roman" w:hAnsiTheme="majorBidi" w:cs="Angsana New"/>
          <w:sz w:val="28"/>
          <w:cs/>
          <w:lang w:bidi="th-TH"/>
        </w:rPr>
        <w:t>เดือน</w:t>
      </w:r>
      <w:r w:rsidR="00915986" w:rsidRPr="0016072C">
        <w:rPr>
          <w:rFonts w:asciiTheme="majorBidi" w:eastAsia="Times New Roman" w:hAnsiTheme="majorBidi" w:cs="Angsana New"/>
          <w:sz w:val="28"/>
          <w:cs/>
          <w:lang w:bidi="th-TH"/>
        </w:rPr>
        <w:t>และเก้าเดือนสิ้นสุดวันเดียวกัน</w:t>
      </w:r>
      <w:r w:rsidR="00860064" w:rsidRPr="0016072C">
        <w:rPr>
          <w:rFonts w:asciiTheme="majorBidi" w:eastAsia="Times New Roman" w:hAnsiTheme="majorBidi" w:cs="Angsana New"/>
          <w:sz w:val="28"/>
          <w:szCs w:val="24"/>
          <w:cs/>
          <w:lang w:bidi="th-TH"/>
        </w:rPr>
        <w:t xml:space="preserve"> 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>งบแสดง</w:t>
      </w:r>
      <w:r w:rsidR="00C8137B"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   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60064" w:rsidRPr="0016072C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="00860064" w:rsidRPr="0016072C">
        <w:rPr>
          <w:rFonts w:asciiTheme="majorBidi" w:eastAsia="Times New Roman" w:hAnsiTheme="majorBidi" w:cstheme="majorBidi"/>
          <w:sz w:val="28"/>
          <w:cs/>
          <w:lang w:bidi="th-TH"/>
        </w:rPr>
        <w:t>และงบกระแสเงินสดรวมและงบกระแสเงินสดเฉพาะกิจการ</w:t>
      </w:r>
      <w:r w:rsidRPr="0016072C">
        <w:rPr>
          <w:rFonts w:asciiTheme="majorBidi" w:eastAsia="Times New Roman" w:hAnsiTheme="majorBidi" w:cs="Angsana New"/>
          <w:sz w:val="28"/>
          <w:cs/>
          <w:lang w:bidi="th-TH"/>
        </w:rPr>
        <w:t>สำหรับงวด</w:t>
      </w:r>
      <w:r w:rsidR="00915986" w:rsidRPr="0016072C">
        <w:rPr>
          <w:rFonts w:asciiTheme="majorBidi" w:eastAsia="Times New Roman" w:hAnsiTheme="majorBidi" w:cs="Angsana New" w:hint="cs"/>
          <w:sz w:val="28"/>
          <w:cs/>
          <w:lang w:bidi="th-TH"/>
        </w:rPr>
        <w:t>เก้า</w:t>
      </w:r>
      <w:r w:rsidRPr="0016072C">
        <w:rPr>
          <w:rFonts w:asciiTheme="majorBidi" w:eastAsia="Times New Roman" w:hAnsiTheme="majorBidi" w:cs="Angsana New"/>
          <w:sz w:val="28"/>
          <w:cs/>
          <w:lang w:bidi="th-TH"/>
        </w:rPr>
        <w:t>เดือน</w:t>
      </w:r>
      <w:r w:rsidRPr="0016072C">
        <w:rPr>
          <w:rFonts w:asciiTheme="majorBidi" w:eastAsia="Times New Roman" w:hAnsiTheme="majorBidi" w:cs="Angsana New" w:hint="cs"/>
          <w:sz w:val="28"/>
          <w:cs/>
          <w:lang w:bidi="th-TH"/>
        </w:rPr>
        <w:t xml:space="preserve">สิ้นสุดวันเดียวกัน </w:t>
      </w:r>
      <w:r w:rsidRPr="0016072C">
        <w:rPr>
          <w:rFonts w:asciiTheme="majorBidi" w:eastAsia="Times New Roman" w:hAnsiTheme="majorBidi" w:cs="Angsana New"/>
          <w:sz w:val="28"/>
          <w:cs/>
          <w:lang w:bidi="th-TH"/>
        </w:rPr>
        <w:t>และหมายเหตุประกอบข้อมูลทางการเงินรวมระหว่างกาลแบบย่อ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A7F45B0" w14:textId="77777777" w:rsidR="00550DE3" w:rsidRPr="0016072C" w:rsidRDefault="00550DE3" w:rsidP="001B5101">
      <w:pPr>
        <w:suppressAutoHyphens w:val="0"/>
        <w:autoSpaceDE w:val="0"/>
        <w:autoSpaceDN w:val="0"/>
        <w:adjustRightInd w:val="0"/>
        <w:spacing w:before="200" w:line="360" w:lineRule="exact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16072C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16072C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16072C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2FA1520C" w14:textId="3B1334D8" w:rsidR="00550DE3" w:rsidRPr="0016072C" w:rsidRDefault="00550DE3" w:rsidP="001B5101">
      <w:pPr>
        <w:suppressAutoHyphens w:val="0"/>
        <w:autoSpaceDE w:val="0"/>
        <w:autoSpaceDN w:val="0"/>
        <w:adjustRightInd w:val="0"/>
        <w:spacing w:before="120" w:line="360" w:lineRule="exact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ข้าพเจ้าได้ปฏิบัติงานสอบทานตามมาตรฐานงานสอบทานรหัส </w:t>
      </w:r>
      <w:r w:rsidRPr="0016072C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2410</w:t>
      </w:r>
      <w:r w:rsidRPr="0016072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“</w:t>
      </w:r>
      <w:r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</w:t>
      </w:r>
      <w:r w:rsidR="003D3026" w:rsidRPr="0016072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</w:t>
      </w:r>
      <w:r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6072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การสอบทานนี้มีขอบเขตจำกัดกว่าการตรวจสอบตามมาตรฐานการสอบบัญชี</w:t>
      </w:r>
      <w:r w:rsidRPr="0016072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5AD5596B" w14:textId="77777777" w:rsidR="00550DE3" w:rsidRPr="0016072C" w:rsidRDefault="00550DE3" w:rsidP="001B5101">
      <w:pPr>
        <w:suppressAutoHyphens w:val="0"/>
        <w:autoSpaceDE w:val="0"/>
        <w:autoSpaceDN w:val="0"/>
        <w:adjustRightInd w:val="0"/>
        <w:spacing w:before="200" w:line="360" w:lineRule="exact"/>
        <w:rPr>
          <w:rFonts w:asciiTheme="majorBidi" w:hAnsiTheme="majorBidi" w:cstheme="majorBidi"/>
          <w:b/>
          <w:bCs/>
          <w:sz w:val="28"/>
          <w:cs/>
        </w:rPr>
      </w:pPr>
      <w:r w:rsidRPr="0016072C">
        <w:rPr>
          <w:rFonts w:asciiTheme="majorBidi" w:hAnsiTheme="majorBidi" w:cstheme="majorBidi"/>
          <w:b/>
          <w:bCs/>
          <w:sz w:val="28"/>
          <w:cs/>
          <w:lang w:bidi="th-TH"/>
        </w:rPr>
        <w:t>ข้อสรุป</w:t>
      </w:r>
    </w:p>
    <w:p w14:paraId="3F79E712" w14:textId="29A1DA38" w:rsidR="00550DE3" w:rsidRPr="0016072C" w:rsidRDefault="00550DE3" w:rsidP="001B5101">
      <w:pPr>
        <w:suppressAutoHyphens w:val="0"/>
        <w:autoSpaceDE w:val="0"/>
        <w:autoSpaceDN w:val="0"/>
        <w:adjustRightInd w:val="0"/>
        <w:spacing w:before="120"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16072C">
        <w:rPr>
          <w:rFonts w:asciiTheme="majorBidi" w:hAnsiTheme="majorBidi" w:cstheme="majorBidi"/>
          <w:sz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6072C">
        <w:rPr>
          <w:rFonts w:asciiTheme="majorBidi" w:hAnsiTheme="majorBidi" w:cstheme="majorBidi"/>
          <w:sz w:val="28"/>
          <w:lang w:val="en-GB" w:bidi="th-TH"/>
        </w:rPr>
        <w:t>34</w:t>
      </w:r>
      <w:r w:rsidRPr="0016072C">
        <w:rPr>
          <w:rFonts w:asciiTheme="majorBidi" w:hAnsiTheme="majorBidi" w:cstheme="majorBidi"/>
          <w:sz w:val="28"/>
        </w:rPr>
        <w:t xml:space="preserve"> </w:t>
      </w:r>
      <w:r w:rsidRPr="0016072C">
        <w:rPr>
          <w:rFonts w:asciiTheme="majorBidi" w:hAnsiTheme="majorBidi" w:cstheme="majorBidi"/>
          <w:sz w:val="28"/>
          <w:cs/>
          <w:lang w:bidi="th-TH"/>
        </w:rPr>
        <w:t>เรื่อง การรายงานทางการเงินระหว่างกาลในสาระสำคัญจากการสอบทานของข้าพเจ้า</w:t>
      </w:r>
    </w:p>
    <w:bookmarkEnd w:id="1"/>
    <w:p w14:paraId="3210478B" w14:textId="77777777" w:rsidR="00C8137B" w:rsidRPr="0016072C" w:rsidRDefault="00C8137B" w:rsidP="001B5101">
      <w:pPr>
        <w:suppressAutoHyphens w:val="0"/>
        <w:autoSpaceDE w:val="0"/>
        <w:autoSpaceDN w:val="0"/>
        <w:adjustRightInd w:val="0"/>
        <w:spacing w:before="200" w:line="360" w:lineRule="exact"/>
        <w:rPr>
          <w:rFonts w:ascii="Angsana New" w:hAnsi="Angsana New" w:cs="Angsana New"/>
          <w:b/>
          <w:bCs/>
          <w:sz w:val="28"/>
          <w:lang w:bidi="th-TH"/>
        </w:rPr>
      </w:pPr>
      <w:r w:rsidRPr="0016072C">
        <w:rPr>
          <w:rFonts w:ascii="Angsana New" w:hAnsi="Angsana New" w:cs="Angsana New" w:hint="cs"/>
          <w:b/>
          <w:bCs/>
          <w:sz w:val="28"/>
          <w:cs/>
          <w:lang w:bidi="th-TH"/>
        </w:rPr>
        <w:t>ค</w:t>
      </w:r>
      <w:r w:rsidRPr="0016072C">
        <w:rPr>
          <w:rFonts w:ascii="Angsana New" w:hAnsi="Angsana New" w:cs="Angsana New"/>
          <w:b/>
          <w:bCs/>
          <w:sz w:val="28"/>
          <w:cs/>
          <w:lang w:bidi="th-TH"/>
        </w:rPr>
        <w:t>วามไม่แน่นอนที่มีสาระสำคัญที่เกี่ยวข้องกับการดำเนินงานต่อเนื่อง</w:t>
      </w:r>
    </w:p>
    <w:p w14:paraId="35781554" w14:textId="5E13A5E8" w:rsidR="001B5101" w:rsidRPr="0016072C" w:rsidRDefault="00C8137B" w:rsidP="001B5101">
      <w:pPr>
        <w:suppressAutoHyphens w:val="0"/>
        <w:autoSpaceDE w:val="0"/>
        <w:autoSpaceDN w:val="0"/>
        <w:adjustRightInd w:val="0"/>
        <w:spacing w:before="120" w:line="360" w:lineRule="exact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ตามที่ได้กล่าวไว้ในหมายเหตุประกอบข้อมูลทางการเงินรวมระหว่างกาลแบบย่อข้อ 1 โดยเมื่อวันที่ 26 สิงหาคม 2558 บริษัทถูกศาล</w:t>
      </w:r>
      <w:proofErr w:type="spellStart"/>
      <w:r w:rsidRPr="0016072C">
        <w:rPr>
          <w:rFonts w:ascii="Angsana New" w:hAnsi="Angsana New" w:cs="Angsana New"/>
          <w:sz w:val="28"/>
          <w:cs/>
          <w:lang w:bidi="th-TH"/>
        </w:rPr>
        <w:t>ฏี</w:t>
      </w:r>
      <w:proofErr w:type="spellEnd"/>
      <w:r w:rsidRPr="0016072C">
        <w:rPr>
          <w:rFonts w:ascii="Angsana New" w:hAnsi="Angsana New" w:cs="Angsana New"/>
          <w:sz w:val="28"/>
          <w:cs/>
          <w:lang w:bidi="th-TH"/>
        </w:rPr>
        <w:t>กาแผนกคดีอาญาของผู้ดำรงตำแหน่งทางการเมือง (“ศาล</w:t>
      </w:r>
      <w:proofErr w:type="spellStart"/>
      <w:r w:rsidRPr="0016072C">
        <w:rPr>
          <w:rFonts w:ascii="Angsana New" w:hAnsi="Angsana New" w:cs="Angsana New"/>
          <w:sz w:val="28"/>
          <w:cs/>
          <w:lang w:bidi="th-TH"/>
        </w:rPr>
        <w:t>ฏี</w:t>
      </w:r>
      <w:proofErr w:type="spellEnd"/>
      <w:r w:rsidRPr="0016072C">
        <w:rPr>
          <w:rFonts w:ascii="Angsana New" w:hAnsi="Angsana New" w:cs="Angsana New"/>
          <w:sz w:val="28"/>
          <w:cs/>
          <w:lang w:bidi="th-TH"/>
        </w:rPr>
        <w:t>กา”) พิพากษาให้ร่วมกันชำระค่าเสียหายจำ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นวน</w:t>
      </w:r>
      <w:r w:rsidR="00653224" w:rsidRPr="0016072C">
        <w:rPr>
          <w:rFonts w:ascii="Angsana New" w:hAnsi="Angsana New" w:cs="Angsana New" w:hint="cs"/>
          <w:sz w:val="28"/>
          <w:cs/>
          <w:lang w:bidi="th-TH"/>
        </w:rPr>
        <w:t>10,00</w:t>
      </w:r>
      <w:r w:rsidRPr="0016072C">
        <w:rPr>
          <w:rFonts w:ascii="Angsana New" w:hAnsi="Angsana New" w:cs="Angsana New"/>
          <w:sz w:val="28"/>
          <w:cs/>
          <w:lang w:bidi="th-TH"/>
        </w:rPr>
        <w:t>4.47 ล้านบาท แก่ธนาคาร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กรุงไทย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ต่อมาเมื่อวันที่ 17 ตุลาคม 2561 บริษัทได้มีการขายทอด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ตลาดทรัพย์หลักประกันดังกล่าว ผู้ประมูลซื้อได้ในราคา 8</w:t>
      </w:r>
      <w:r w:rsidRPr="0016072C">
        <w:rPr>
          <w:rFonts w:ascii="Angsana New" w:hAnsi="Angsana New" w:cs="Angsana New"/>
          <w:sz w:val="28"/>
        </w:rPr>
        <w:t>,</w:t>
      </w:r>
      <w:r w:rsidRPr="0016072C">
        <w:rPr>
          <w:rFonts w:ascii="Angsana New" w:hAnsi="Angsana New" w:cs="Angsana New"/>
          <w:sz w:val="28"/>
          <w:cs/>
          <w:lang w:bidi="th-TH"/>
        </w:rPr>
        <w:t>914.07 ล้านบาท เหตุการณ์หรือสถานการณ์ดังกล่าวตลอดจนเรื่องอื่นที่กล่าวไว้ในหมายเหตุประกอบข้อมูลทางการเงินระหว่างกาลข้อ 1 แสดงถึงความไม่แน่นอนที่มีสาระสำคัญ ซึ่งอาจเป็น</w:t>
      </w:r>
      <w:r w:rsidR="001B5101" w:rsidRPr="0016072C">
        <w:rPr>
          <w:rFonts w:ascii="Angsana New" w:hAnsi="Angsana New" w:cs="Angsana New"/>
          <w:sz w:val="28"/>
          <w:cs/>
          <w:lang w:bidi="th-TH"/>
        </w:rPr>
        <w:t>เหตุให้เกิดข้อสงสัยอย่างมีนัยสำคัญเกี่ยวกับความสามารถของบริษัทที่จะดำเนินงานได้อย่างต่อเนื่องทั้งนี้ข้าพเจ้ามิได้ให้ข้อสรุปอย่างมีเงื่อนไขต่อกรณีข้างต้นแต่อย่างใด</w:t>
      </w:r>
    </w:p>
    <w:p w14:paraId="0F0F3F4A" w14:textId="2142305C" w:rsidR="001B5101" w:rsidRPr="0016072C" w:rsidRDefault="001B5101" w:rsidP="001B5101">
      <w:pPr>
        <w:suppressAutoHyphens w:val="0"/>
        <w:autoSpaceDE w:val="0"/>
        <w:autoSpaceDN w:val="0"/>
        <w:adjustRightInd w:val="0"/>
        <w:spacing w:before="120" w:line="360" w:lineRule="exact"/>
        <w:rPr>
          <w:rFonts w:ascii="Angsana New" w:hAnsi="Angsana New" w:cs="Angsana New"/>
          <w:sz w:val="28"/>
          <w:lang w:bidi="th-TH"/>
        </w:rPr>
        <w:sectPr w:rsidR="001B5101" w:rsidRPr="0016072C" w:rsidSect="00D26501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 w:code="9"/>
          <w:pgMar w:top="1440" w:right="1440" w:bottom="1440" w:left="1588" w:header="720" w:footer="720" w:gutter="0"/>
          <w:pgNumType w:start="1"/>
          <w:cols w:space="720"/>
          <w:titlePg/>
          <w:docGrid w:linePitch="360"/>
        </w:sectPr>
      </w:pPr>
    </w:p>
    <w:p w14:paraId="09881B91" w14:textId="0F94FD78" w:rsidR="001F5A04" w:rsidRPr="0016072C" w:rsidRDefault="001F5A04" w:rsidP="00C8137B">
      <w:pPr>
        <w:suppressAutoHyphens w:val="0"/>
        <w:autoSpaceDE w:val="0"/>
        <w:autoSpaceDN w:val="0"/>
        <w:adjustRightInd w:val="0"/>
        <w:spacing w:before="200" w:line="400" w:lineRule="exact"/>
        <w:rPr>
          <w:rFonts w:ascii="Angsana New" w:hAnsi="Angsana New" w:cs="Angsana New"/>
          <w:b/>
          <w:bCs/>
          <w:sz w:val="28"/>
          <w:lang w:bidi="th-TH"/>
        </w:rPr>
      </w:pPr>
      <w:r w:rsidRPr="0016072C">
        <w:rPr>
          <w:rFonts w:ascii="Angsana New" w:hAnsi="Angsana New" w:cs="Angsana New" w:hint="cs"/>
          <w:b/>
          <w:bCs/>
          <w:sz w:val="28"/>
          <w:cs/>
          <w:lang w:bidi="th-TH"/>
        </w:rPr>
        <w:lastRenderedPageBreak/>
        <w:t>ข้อมูลและเหตุการณ์ที่เน้น</w:t>
      </w:r>
    </w:p>
    <w:p w14:paraId="5C1B9056" w14:textId="4896F374" w:rsidR="00025EC4" w:rsidRPr="0016072C" w:rsidRDefault="00E34B35" w:rsidP="00025EC4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 w:cs="Angsana New"/>
          <w:sz w:val="28"/>
          <w:cs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โดยให้ข้อสรุปอย่างไม่มีเงื่อนไข ข้าพเจ้าขอให้สังเกต</w:t>
      </w:r>
    </w:p>
    <w:p w14:paraId="28DC4C45" w14:textId="42A9B5EA" w:rsidR="0057743E" w:rsidRPr="0016072C" w:rsidRDefault="003E332F" w:rsidP="00C8137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  <w:lang w:bidi="th-TH"/>
        </w:rPr>
      </w:pPr>
      <w:r w:rsidRPr="0016072C">
        <w:rPr>
          <w:rFonts w:asciiTheme="majorBidi" w:hAnsiTheme="majorBidi" w:cstheme="majorBidi"/>
          <w:sz w:val="28"/>
          <w:cs/>
          <w:lang w:bidi="th-TH"/>
        </w:rPr>
        <w:t>หมายเหตุประกอบ</w:t>
      </w:r>
      <w:r w:rsidR="00D42617" w:rsidRPr="0016072C">
        <w:rPr>
          <w:rFonts w:asciiTheme="majorBidi" w:hAnsiTheme="majorBidi" w:cstheme="majorBidi"/>
          <w:sz w:val="28"/>
          <w:cs/>
          <w:lang w:bidi="th-TH"/>
        </w:rPr>
        <w:t xml:space="preserve">ข้อมูลทางการเงินรวมระหว่างกาลแบบย่อข้อ </w:t>
      </w:r>
      <w:r w:rsidR="00D42617" w:rsidRPr="0016072C">
        <w:rPr>
          <w:rFonts w:asciiTheme="majorBidi" w:hAnsiTheme="majorBidi" w:cstheme="majorBidi"/>
          <w:sz w:val="28"/>
          <w:cs/>
        </w:rPr>
        <w:t>1</w:t>
      </w:r>
      <w:r w:rsidR="003E5006" w:rsidRPr="0016072C">
        <w:rPr>
          <w:rFonts w:asciiTheme="majorBidi" w:hAnsiTheme="majorBidi" w:cstheme="majorBidi"/>
          <w:sz w:val="28"/>
          <w:cs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16072C">
        <w:rPr>
          <w:rFonts w:asciiTheme="majorBidi" w:hAnsiTheme="majorBidi" w:cstheme="majorBidi"/>
          <w:sz w:val="28"/>
          <w:cs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สิงหาคม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2558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 ศาลฎีกาแผนกคดีอาญาของผู้ดำรงตำแหน่งทางการเมือง</w:t>
      </w:r>
      <w:r w:rsidR="00531E22" w:rsidRPr="0016072C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</w:rPr>
        <w:t>(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>“ศาลฎีกา”)</w:t>
      </w:r>
      <w:r w:rsidR="003E5006" w:rsidRPr="0016072C">
        <w:rPr>
          <w:rFonts w:asciiTheme="majorBidi" w:hAnsiTheme="majorBidi" w:cstheme="majorBidi"/>
          <w:sz w:val="28"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16072C">
        <w:rPr>
          <w:rFonts w:asciiTheme="majorBidi" w:hAnsiTheme="majorBidi" w:cstheme="majorBidi"/>
          <w:sz w:val="28"/>
          <w:cs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คนและบริษัทถูกฟ้องเป็นจำเลยที่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16072C">
        <w:rPr>
          <w:rFonts w:asciiTheme="majorBidi" w:hAnsiTheme="majorBidi" w:cstheme="majorBidi"/>
          <w:sz w:val="28"/>
          <w:cs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>ในข้อกล่าวหาร่วมกันและสนับสนุนเจ้าพนักงาน และพนักงาน</w:t>
      </w:r>
      <w:r w:rsidR="00567EB4" w:rsidRPr="0016072C">
        <w:rPr>
          <w:rFonts w:asciiTheme="majorBidi" w:hAnsiTheme="majorBidi" w:cstheme="majorBidi" w:hint="cs"/>
          <w:sz w:val="28"/>
          <w:cs/>
          <w:lang w:bidi="th-TH"/>
        </w:rPr>
        <w:t>ธนาคารกรุงไทย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 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16072C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โดยมิชอบโดยจำเลยที่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18</w:t>
      </w:r>
      <w:r w:rsidR="003E5006" w:rsidRPr="0016072C">
        <w:rPr>
          <w:rFonts w:asciiTheme="majorBidi" w:hAnsiTheme="majorBidi" w:cstheme="majorBidi"/>
          <w:sz w:val="28"/>
          <w:cs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16072C">
        <w:rPr>
          <w:rFonts w:asciiTheme="majorBidi" w:hAnsiTheme="majorBidi" w:cstheme="majorBidi"/>
          <w:sz w:val="28"/>
          <w:cs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ร่วมกันและสนับสนุนจำเลยที่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1</w:t>
      </w:r>
      <w:r w:rsidR="003E5006" w:rsidRPr="0016072C">
        <w:rPr>
          <w:rFonts w:asciiTheme="majorBidi" w:hAnsiTheme="majorBidi" w:cstheme="majorBidi"/>
          <w:sz w:val="28"/>
          <w:cs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17</w:t>
      </w:r>
      <w:r w:rsidR="003E5006" w:rsidRPr="0016072C">
        <w:rPr>
          <w:rFonts w:asciiTheme="majorBidi" w:hAnsiTheme="majorBidi" w:cstheme="majorBidi"/>
          <w:sz w:val="28"/>
          <w:cs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16072C">
        <w:rPr>
          <w:rFonts w:asciiTheme="majorBidi" w:hAnsiTheme="majorBidi" w:cstheme="majorBidi"/>
          <w:sz w:val="28"/>
          <w:cs/>
        </w:rPr>
        <w:t xml:space="preserve"> 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>ที่ธนาคาร</w:t>
      </w:r>
      <w:r w:rsidR="00C64D52" w:rsidRPr="0016072C">
        <w:rPr>
          <w:rFonts w:asciiTheme="majorBidi" w:hAnsiTheme="majorBidi" w:cstheme="majorBidi" w:hint="cs"/>
          <w:sz w:val="28"/>
          <w:cs/>
          <w:lang w:bidi="th-TH"/>
        </w:rPr>
        <w:t>ก</w:t>
      </w:r>
      <w:r w:rsidR="00567EB4" w:rsidRPr="0016072C">
        <w:rPr>
          <w:rFonts w:asciiTheme="majorBidi" w:hAnsiTheme="majorBidi" w:cstheme="majorBidi" w:hint="cs"/>
          <w:sz w:val="28"/>
          <w:cs/>
          <w:lang w:bidi="th-TH"/>
        </w:rPr>
        <w:t>รุงไทย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ดังกล่าวถือครองอยู่ โดยศาลฎีกาพิพากษาให้บริษัทร่วมกับจำเลยที่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25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 และ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 คืนเงินจำนวน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10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004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>.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47</w:t>
      </w:r>
      <w:r w:rsidR="003E5006" w:rsidRPr="0016072C">
        <w:rPr>
          <w:rFonts w:asciiTheme="majorBidi" w:hAnsiTheme="majorBidi" w:cstheme="majorBidi"/>
          <w:sz w:val="28"/>
          <w:cs/>
          <w:lang w:bidi="th-TH"/>
        </w:rPr>
        <w:t xml:space="preserve"> ล้านบาท แก่ธนาคาร</w:t>
      </w:r>
      <w:r w:rsidR="00567EB4" w:rsidRPr="0016072C">
        <w:rPr>
          <w:rFonts w:asciiTheme="majorBidi" w:hAnsiTheme="majorBidi" w:cstheme="majorBidi" w:hint="cs"/>
          <w:sz w:val="28"/>
          <w:cs/>
          <w:lang w:bidi="th-TH"/>
        </w:rPr>
        <w:t>กรุงไทย</w:t>
      </w:r>
      <w:r w:rsidR="002D3B36" w:rsidRPr="0016072C">
        <w:rPr>
          <w:rFonts w:asciiTheme="majorBidi" w:hAnsiTheme="majorBidi" w:cstheme="majorBidi"/>
          <w:sz w:val="28"/>
          <w:cs/>
          <w:lang w:bidi="th-TH"/>
        </w:rPr>
        <w:t>ดังกล่าว ทั้งนี้ ผู้กู้ (จำเลยที่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16072C">
        <w:rPr>
          <w:rFonts w:asciiTheme="majorBidi" w:hAnsiTheme="majorBidi" w:cstheme="majorBidi"/>
          <w:sz w:val="28"/>
          <w:cs/>
          <w:lang w:bidi="th-TH"/>
        </w:rPr>
        <w:t xml:space="preserve">) และบริษัทย่อยของจำเลยที่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16072C">
        <w:rPr>
          <w:rFonts w:asciiTheme="majorBidi" w:hAnsiTheme="majorBidi" w:cstheme="majorBidi"/>
          <w:sz w:val="28"/>
          <w:cs/>
          <w:lang w:bidi="th-TH"/>
        </w:rPr>
        <w:t xml:space="preserve"> ได้มีที่ดินจดจำนองที่เป็นหลักประกัน</w:t>
      </w:r>
    </w:p>
    <w:p w14:paraId="5AD0B9AC" w14:textId="001B29CB" w:rsidR="0057743E" w:rsidRPr="0016072C" w:rsidRDefault="0057743E" w:rsidP="00C8137B">
      <w:pPr>
        <w:spacing w:line="400" w:lineRule="exact"/>
        <w:ind w:left="425"/>
        <w:jc w:val="thaiDistribute"/>
        <w:rPr>
          <w:rFonts w:asciiTheme="majorBidi" w:hAnsiTheme="majorBidi" w:cstheme="majorBidi"/>
          <w:sz w:val="28"/>
        </w:rPr>
      </w:pPr>
      <w:r w:rsidRPr="0016072C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10</w:t>
      </w:r>
      <w:r w:rsidRPr="0016072C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2560</w:t>
      </w:r>
      <w:r w:rsidRPr="0016072C">
        <w:rPr>
          <w:rFonts w:asciiTheme="majorBidi" w:hAnsiTheme="majorBidi" w:cstheme="majorBidi"/>
          <w:sz w:val="28"/>
          <w:cs/>
          <w:lang w:bidi="th-TH"/>
        </w:rPr>
        <w:t xml:space="preserve">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78A06328" w:rsidR="0057743E" w:rsidRPr="0016072C" w:rsidRDefault="0057743E" w:rsidP="00C8137B">
      <w:pPr>
        <w:pStyle w:val="ListParagraph"/>
        <w:numPr>
          <w:ilvl w:val="0"/>
          <w:numId w:val="17"/>
        </w:numPr>
        <w:spacing w:line="400" w:lineRule="exact"/>
        <w:ind w:left="630" w:hanging="210"/>
        <w:jc w:val="thaiDistribute"/>
        <w:rPr>
          <w:rFonts w:asciiTheme="majorBidi" w:hAnsiTheme="majorBidi" w:cstheme="majorBidi"/>
          <w:sz w:val="28"/>
        </w:rPr>
      </w:pPr>
      <w:r w:rsidRPr="0016072C">
        <w:rPr>
          <w:rFonts w:asciiTheme="majorBidi" w:hAnsiTheme="majorBidi" w:cstheme="majorBidi" w:hint="cs"/>
          <w:sz w:val="28"/>
          <w:cs/>
          <w:lang w:bidi="th-TH"/>
        </w:rPr>
        <w:t>บริษัทจะขอชำระค่าเสียหายตามคำพิพากษาศาลฎีกาแก่ธนาคาร</w:t>
      </w:r>
      <w:r w:rsidRPr="0016072C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16072C">
        <w:rPr>
          <w:rFonts w:asciiTheme="majorBidi" w:hAnsiTheme="majorBidi" w:cstheme="majorBidi" w:hint="cs"/>
          <w:sz w:val="28"/>
          <w:cs/>
          <w:lang w:bidi="th-TH"/>
        </w:rPr>
        <w:t>จำนวนเงิน</w:t>
      </w:r>
      <w:r w:rsidRPr="0016072C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1</w:t>
      </w:r>
      <w:r w:rsidRPr="0016072C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635</w:t>
      </w:r>
      <w:r w:rsidRPr="0016072C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735</w:t>
      </w:r>
      <w:r w:rsidRPr="0016072C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380</w:t>
      </w:r>
      <w:r w:rsidRPr="0016072C">
        <w:rPr>
          <w:rFonts w:asciiTheme="majorBidi" w:hAnsiTheme="majorBidi" w:cstheme="majorBidi"/>
          <w:sz w:val="28"/>
          <w:cs/>
          <w:lang w:bidi="th-TH"/>
        </w:rPr>
        <w:t xml:space="preserve"> บาท (ชำระแล้ว</w:t>
      </w:r>
      <w:r w:rsidR="00C8137B" w:rsidRPr="0016072C">
        <w:rPr>
          <w:rFonts w:asciiTheme="majorBidi" w:hAnsiTheme="majorBidi" w:cstheme="majorBidi" w:hint="cs"/>
          <w:sz w:val="28"/>
          <w:cs/>
          <w:lang w:bidi="th-TH"/>
        </w:rPr>
        <w:t xml:space="preserve">                </w:t>
      </w:r>
      <w:r w:rsidRPr="0016072C">
        <w:rPr>
          <w:rFonts w:asciiTheme="majorBidi" w:hAnsiTheme="majorBidi" w:cstheme="majorBidi"/>
          <w:sz w:val="28"/>
          <w:cs/>
          <w:lang w:bidi="th-TH"/>
        </w:rPr>
        <w:t>ในวันที่</w:t>
      </w:r>
      <w:r w:rsidR="001749F0" w:rsidRPr="0016072C">
        <w:rPr>
          <w:rFonts w:asciiTheme="majorBidi" w:hAnsiTheme="majorBidi" w:cstheme="majorBidi"/>
          <w:sz w:val="28"/>
          <w:lang w:bidi="th-TH"/>
        </w:rPr>
        <w:t xml:space="preserve"> </w:t>
      </w:r>
      <w:r w:rsidR="00330CC9" w:rsidRPr="0016072C">
        <w:rPr>
          <w:rFonts w:asciiTheme="majorBidi" w:hAnsiTheme="majorBidi" w:cstheme="majorBidi"/>
          <w:sz w:val="28"/>
          <w:cs/>
          <w:lang w:bidi="th-TH"/>
        </w:rPr>
        <w:t>1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7</w:t>
      </w:r>
      <w:r w:rsidRPr="0016072C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="001749F0" w:rsidRPr="0016072C">
        <w:rPr>
          <w:rFonts w:asciiTheme="majorBidi" w:hAnsiTheme="majorBidi" w:cstheme="majorBidi"/>
          <w:sz w:val="28"/>
          <w:lang w:val="en-GB" w:bidi="th-TH"/>
        </w:rPr>
        <w:t>2560</w:t>
      </w:r>
      <w:r w:rsidRPr="0016072C">
        <w:rPr>
          <w:rFonts w:asciiTheme="majorBidi" w:hAnsiTheme="majorBidi" w:cstheme="majorBidi"/>
          <w:sz w:val="28"/>
          <w:cs/>
          <w:lang w:bidi="th-TH"/>
        </w:rPr>
        <w:t>)</w:t>
      </w:r>
    </w:p>
    <w:p w14:paraId="21ADDEF2" w14:textId="4B21E7FA" w:rsidR="0057743E" w:rsidRPr="0016072C" w:rsidRDefault="0057743E" w:rsidP="00C8137B">
      <w:pPr>
        <w:pStyle w:val="ListParagraph"/>
        <w:numPr>
          <w:ilvl w:val="0"/>
          <w:numId w:val="17"/>
        </w:numPr>
        <w:spacing w:line="400" w:lineRule="exact"/>
        <w:ind w:left="630" w:hanging="210"/>
        <w:jc w:val="thaiDistribute"/>
        <w:rPr>
          <w:sz w:val="28"/>
        </w:rPr>
      </w:pPr>
      <w:r w:rsidRPr="0016072C">
        <w:rPr>
          <w:rFonts w:cs="Angsana New"/>
          <w:sz w:val="28"/>
          <w:cs/>
          <w:lang w:bidi="th-TH"/>
        </w:rPr>
        <w:t>ธนาคารจะดำเนินการบังคับคดีตามคำพิพากษาของศาลฎีกาต่อทรัพย์ทั้งหม</w:t>
      </w:r>
      <w:r w:rsidR="000C7B74" w:rsidRPr="0016072C">
        <w:rPr>
          <w:rFonts w:cs="Angsana New"/>
          <w:sz w:val="28"/>
          <w:cs/>
          <w:lang w:bidi="th-TH"/>
        </w:rPr>
        <w:t>ดอันเป็นมูลเหตุของความเสียหายต่</w:t>
      </w:r>
      <w:r w:rsidR="006300EB" w:rsidRPr="0016072C">
        <w:rPr>
          <w:rFonts w:cs="Angsana New" w:hint="cs"/>
          <w:sz w:val="28"/>
          <w:cs/>
          <w:lang w:bidi="th-TH"/>
        </w:rPr>
        <w:t>อ</w:t>
      </w:r>
      <w:r w:rsidRPr="0016072C">
        <w:rPr>
          <w:rFonts w:cs="Angsana New"/>
          <w:sz w:val="28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</w:t>
      </w:r>
      <w:r w:rsidR="00C8137B" w:rsidRPr="0016072C">
        <w:rPr>
          <w:rFonts w:cs="Angsana New" w:hint="cs"/>
          <w:sz w:val="28"/>
          <w:cs/>
          <w:lang w:bidi="th-TH"/>
        </w:rPr>
        <w:t xml:space="preserve">                    </w:t>
      </w:r>
      <w:r w:rsidRPr="0016072C">
        <w:rPr>
          <w:rFonts w:cs="Angsana New"/>
          <w:sz w:val="28"/>
          <w:cs/>
          <w:lang w:bidi="th-TH"/>
        </w:rPr>
        <w:t>ยังไม่ดำเนินการบังคับคดีกับบริษัท</w:t>
      </w:r>
    </w:p>
    <w:p w14:paraId="7CC60B36" w14:textId="20B5D21A" w:rsidR="0057743E" w:rsidRPr="0016072C" w:rsidRDefault="0057743E" w:rsidP="00C8137B">
      <w:pPr>
        <w:pStyle w:val="ListParagraph"/>
        <w:numPr>
          <w:ilvl w:val="0"/>
          <w:numId w:val="17"/>
        </w:numPr>
        <w:spacing w:line="400" w:lineRule="exact"/>
        <w:ind w:left="630" w:hanging="210"/>
        <w:jc w:val="thaiDistribute"/>
        <w:rPr>
          <w:rFonts w:cstheme="minorBidi"/>
          <w:sz w:val="28"/>
          <w:cs/>
          <w:lang w:bidi="th-TH"/>
        </w:rPr>
      </w:pPr>
      <w:r w:rsidRPr="0016072C">
        <w:rPr>
          <w:rFonts w:cs="Angsana New"/>
          <w:sz w:val="28"/>
          <w:cs/>
          <w:lang w:bidi="th-TH"/>
        </w:rPr>
        <w:t>หากการดำเนินการบังคับคดีกับทรัพย์สินดังกล่าวข้างต้นทั้งหมดได้เงินไม่ค</w:t>
      </w:r>
      <w:r w:rsidR="008B6266" w:rsidRPr="0016072C">
        <w:rPr>
          <w:rFonts w:cs="Angsana New"/>
          <w:sz w:val="28"/>
          <w:cs/>
          <w:lang w:bidi="th-TH"/>
        </w:rPr>
        <w:t>รบจำนวนค่าเสียหายตามคำพิพากษาขอ</w:t>
      </w:r>
      <w:r w:rsidR="008B6266" w:rsidRPr="0016072C">
        <w:rPr>
          <w:rFonts w:cs="Angsana New" w:hint="cs"/>
          <w:sz w:val="28"/>
          <w:cs/>
          <w:lang w:bidi="th-TH"/>
        </w:rPr>
        <w:t>ง</w:t>
      </w:r>
      <w:r w:rsidRPr="0016072C">
        <w:rPr>
          <w:rFonts w:cs="Angsana New"/>
          <w:sz w:val="28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723B9854" w14:textId="6AB3F134" w:rsidR="003372FA" w:rsidRPr="0016072C" w:rsidRDefault="00A50A2D" w:rsidP="00C8137B">
      <w:pPr>
        <w:spacing w:line="400" w:lineRule="exact"/>
        <w:ind w:left="425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 xml:space="preserve">ในเดือนพฤษภาคม 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2559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บริษัทได้ว่าจ้างผู้ประเมินอิสระรายหนึ่ง เพื่อทำการประเมินราคาหลักประกันดังกล่าว </w:t>
      </w:r>
      <w:r w:rsidR="00C8137B" w:rsidRPr="0016072C">
        <w:rPr>
          <w:rFonts w:ascii="Angsana New" w:hAnsi="Angsana New" w:cs="Angsana New" w:hint="cs"/>
          <w:sz w:val="28"/>
          <w:cs/>
          <w:lang w:bidi="th-TH"/>
        </w:rPr>
        <w:t xml:space="preserve">        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โดยใช้วิธีเปรียบเทียบกับข้อมูลตลาดมีราคาประเมินเท่ากับ 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12</w:t>
      </w:r>
      <w:r w:rsidRPr="0016072C">
        <w:rPr>
          <w:rFonts w:ascii="Angsana New" w:hAnsi="Angsana New" w:cs="Angsana New"/>
          <w:sz w:val="28"/>
          <w:lang w:bidi="th-TH"/>
        </w:rPr>
        <w:t>,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749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ราคาประเมินดังกล่าวใช้สำหรับอ้างอิงในการเสนอขาย 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8</w:t>
      </w:r>
      <w:r w:rsidRPr="0016072C">
        <w:rPr>
          <w:rFonts w:ascii="Angsana New" w:hAnsi="Angsana New" w:cs="Angsana New"/>
          <w:sz w:val="28"/>
          <w:lang w:bidi="th-TH"/>
        </w:rPr>
        <w:t>,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924</w:t>
      </w:r>
      <w:r w:rsidRPr="0016072C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30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และในปี 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2559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ผู้บริหารคาดว่ามูลค่าบังคับขายของที่ดินดังกล่าวมีจำนวนเงิน ประมาณ 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5</w:t>
      </w:r>
      <w:r w:rsidRPr="0016072C">
        <w:rPr>
          <w:rFonts w:ascii="Angsana New" w:hAnsi="Angsana New" w:cs="Angsana New"/>
          <w:sz w:val="28"/>
          <w:lang w:bidi="th-TH"/>
        </w:rPr>
        <w:t>,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800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</w:t>
      </w:r>
      <w:r w:rsidR="00C8137B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  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8</w:t>
      </w:r>
      <w:r w:rsidRPr="0016072C">
        <w:rPr>
          <w:rFonts w:ascii="Angsana New" w:hAnsi="Angsana New" w:cs="Angsana New"/>
          <w:sz w:val="28"/>
          <w:lang w:bidi="th-TH"/>
        </w:rPr>
        <w:t>,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368</w:t>
      </w:r>
      <w:r w:rsidRPr="0016072C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73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</w:t>
      </w:r>
      <w:r w:rsidR="00A60AD6" w:rsidRPr="0016072C">
        <w:rPr>
          <w:rFonts w:ascii="Angsana New" w:hAnsi="Angsana New" w:cs="Angsana New" w:hint="cs"/>
          <w:sz w:val="28"/>
          <w:cs/>
          <w:lang w:bidi="th-TH"/>
        </w:rPr>
        <w:t>าท</w:t>
      </w:r>
    </w:p>
    <w:p w14:paraId="0B1C790D" w14:textId="63BDBB3E" w:rsidR="0087625B" w:rsidRPr="0016072C" w:rsidRDefault="003E5006" w:rsidP="00D42617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6072C">
        <w:rPr>
          <w:rFonts w:ascii="Angsana New" w:hAnsi="Angsana New" w:cs="Angsana New" w:hint="cs"/>
          <w:sz w:val="28"/>
          <w:lang w:val="en-GB" w:bidi="th-TH"/>
        </w:rPr>
        <w:t>17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ตุลาคม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6072C">
        <w:rPr>
          <w:rFonts w:ascii="Angsana New" w:hAnsi="Angsana New" w:cs="Angsana New" w:hint="cs"/>
          <w:sz w:val="28"/>
          <w:lang w:val="en-GB" w:bidi="th-TH"/>
        </w:rPr>
        <w:t>2561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6072C">
        <w:rPr>
          <w:rFonts w:ascii="Angsana New" w:hAnsi="Angsana New" w:cs="Angsana New" w:hint="cs"/>
          <w:sz w:val="28"/>
          <w:lang w:val="en-GB" w:bidi="th-TH"/>
        </w:rPr>
        <w:t>8</w:t>
      </w:r>
      <w:r w:rsidRPr="0016072C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16072C">
        <w:rPr>
          <w:rFonts w:ascii="Angsana New" w:hAnsi="Angsana New" w:cs="Angsana New" w:hint="cs"/>
          <w:sz w:val="28"/>
          <w:lang w:val="en-GB" w:bidi="th-TH"/>
        </w:rPr>
        <w:t>914</w:t>
      </w:r>
      <w:r w:rsidRPr="0016072C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16072C">
        <w:rPr>
          <w:rFonts w:ascii="Angsana New" w:hAnsi="Angsana New" w:cs="Angsana New" w:hint="cs"/>
          <w:sz w:val="28"/>
          <w:lang w:val="en-GB" w:bidi="th-TH"/>
        </w:rPr>
        <w:t>07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และผู้ประมูล</w:t>
      </w:r>
      <w:r w:rsidR="00667232" w:rsidRPr="0016072C">
        <w:rPr>
          <w:rFonts w:ascii="Angsana New" w:hAnsi="Angsana New" w:cs="Angsana New" w:hint="cs"/>
          <w:sz w:val="28"/>
          <w:cs/>
          <w:lang w:bidi="th-TH"/>
        </w:rPr>
        <w:t>ซื้อได้ชำระเงินทั้งจำนวนแล้ว</w:t>
      </w:r>
    </w:p>
    <w:p w14:paraId="1D7C20F7" w14:textId="77777777" w:rsidR="00D42617" w:rsidRPr="0016072C" w:rsidRDefault="00D42617" w:rsidP="00C8137B">
      <w:pPr>
        <w:spacing w:line="400" w:lineRule="exact"/>
        <w:ind w:left="425"/>
        <w:jc w:val="thaiDistribute"/>
        <w:rPr>
          <w:rFonts w:ascii="Angsana New" w:hAnsi="Angsana New" w:cs="Angsana New"/>
          <w:sz w:val="28"/>
          <w:lang w:bidi="th-TH"/>
        </w:rPr>
        <w:sectPr w:rsidR="00D42617" w:rsidRPr="0016072C" w:rsidSect="00D26501">
          <w:headerReference w:type="first" r:id="rId16"/>
          <w:footerReference w:type="first" r:id="rId17"/>
          <w:pgSz w:w="11906" w:h="16838" w:code="9"/>
          <w:pgMar w:top="1440" w:right="1440" w:bottom="1440" w:left="1588" w:header="720" w:footer="720" w:gutter="0"/>
          <w:pgNumType w:start="1"/>
          <w:cols w:space="720"/>
          <w:titlePg/>
          <w:docGrid w:linePitch="360"/>
        </w:sectPr>
      </w:pPr>
    </w:p>
    <w:p w14:paraId="73C73ED5" w14:textId="77777777" w:rsidR="00886D07" w:rsidRPr="0016072C" w:rsidRDefault="00CD32A7" w:rsidP="00C8137B">
      <w:pPr>
        <w:spacing w:line="400" w:lineRule="exact"/>
        <w:ind w:left="425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lastRenderedPageBreak/>
        <w:t xml:space="preserve">เมื่อวันที่ 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24</w:t>
      </w:r>
      <w:r w:rsidR="00EF4108"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2563</w:t>
      </w:r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บริษัทได้รับหนังสือบอกกล่าวให้ชำระหนี้ ตามคดีหมายเลขแดงที่ อม.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55</w:t>
      </w:r>
      <w:r w:rsidRPr="0016072C">
        <w:rPr>
          <w:rFonts w:ascii="Angsana New" w:hAnsi="Angsana New" w:cs="Angsana New"/>
          <w:sz w:val="28"/>
          <w:lang w:bidi="th-TH"/>
        </w:rPr>
        <w:t>/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2558</w:t>
      </w:r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8</w:t>
      </w:r>
      <w:r w:rsidR="001D5C00" w:rsidRPr="0016072C">
        <w:rPr>
          <w:rFonts w:ascii="Angsana New" w:hAnsi="Angsana New" w:cs="Angsana New"/>
          <w:sz w:val="28"/>
          <w:lang w:bidi="th-TH"/>
        </w:rPr>
        <w:t>,</w:t>
      </w:r>
      <w:r w:rsidR="001749F0" w:rsidRPr="0016072C">
        <w:rPr>
          <w:rFonts w:ascii="Angsana New" w:hAnsi="Angsana New" w:cs="Angsana New"/>
          <w:sz w:val="28"/>
          <w:lang w:val="en-GB" w:bidi="th-TH"/>
        </w:rPr>
        <w:t>368</w:t>
      </w:r>
      <w:r w:rsidR="001D5C00" w:rsidRPr="0016072C">
        <w:rPr>
          <w:rFonts w:ascii="Angsana New" w:hAnsi="Angsana New" w:cs="Angsana New"/>
          <w:sz w:val="28"/>
          <w:lang w:bidi="th-TH"/>
        </w:rPr>
        <w:t>,</w:t>
      </w:r>
      <w:r w:rsidR="001749F0" w:rsidRPr="0016072C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732</w:t>
      </w:r>
      <w:r w:rsidR="001D5C00" w:rsidRPr="0016072C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16072C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100</w:t>
      </w:r>
      <w:r w:rsidRPr="0016072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1749F0" w:rsidRPr="0016072C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8</w:t>
      </w:r>
      <w:r w:rsidR="001D5C00" w:rsidRPr="0016072C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16072C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368</w:t>
      </w:r>
      <w:r w:rsidR="001D5C00" w:rsidRPr="0016072C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16072C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732</w:t>
      </w:r>
      <w:r w:rsidR="001D5C00" w:rsidRPr="0016072C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16072C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100</w:t>
      </w:r>
      <w:r w:rsidR="00677A05" w:rsidRPr="0016072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1749F0" w:rsidRPr="0016072C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30</w:t>
      </w:r>
      <w:r w:rsidRPr="0016072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1749F0" w:rsidRPr="0016072C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15</w:t>
      </w:r>
      <w:r w:rsidRPr="0016072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1749F0" w:rsidRPr="0016072C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2563</w:t>
      </w:r>
      <w:r w:rsidR="00EF4108" w:rsidRPr="0016072C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16072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ให้เป็นไปตามสัญญาและข้อตกลงตลอดจนตามระเบียบ</w:t>
      </w:r>
      <w:r w:rsidR="005553A8"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ของธนาคาร โดยนำเงินที่ได้จากการขายทอ</w:t>
      </w:r>
      <w:r w:rsidR="00D42617" w:rsidRPr="0016072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ดตลาดทั้งหมดไปชำระเงินค่าเสียห</w:t>
      </w:r>
      <w:r w:rsidR="00D42617" w:rsidRPr="0016072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าย</w:t>
      </w:r>
    </w:p>
    <w:p w14:paraId="7993664C" w14:textId="69DC7B30" w:rsidR="00177E14" w:rsidRPr="0016072C" w:rsidRDefault="00CD32A7" w:rsidP="00C8137B">
      <w:pPr>
        <w:spacing w:line="400" w:lineRule="exact"/>
        <w:ind w:left="425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ในคดีของศาลฎีกาแผนกคดีอาญาของผู้ดำรงตำแหน่งทางการเมือง เป็นคดีหมายเลขแดงที่ อม.</w:t>
      </w:r>
      <w:r w:rsidR="001749F0" w:rsidRPr="0016072C">
        <w:rPr>
          <w:rFonts w:ascii="Angsana New" w:hAnsi="Angsana New" w:cs="Angsana New"/>
          <w:sz w:val="28"/>
          <w:lang w:bidi="th-TH"/>
        </w:rPr>
        <w:t>55</w:t>
      </w:r>
      <w:r w:rsidRPr="0016072C">
        <w:rPr>
          <w:rFonts w:ascii="Angsana New" w:hAnsi="Angsana New" w:cs="Angsana New"/>
          <w:sz w:val="28"/>
          <w:lang w:bidi="th-TH"/>
        </w:rPr>
        <w:t>/</w:t>
      </w:r>
      <w:r w:rsidR="001749F0" w:rsidRPr="0016072C">
        <w:rPr>
          <w:rFonts w:ascii="Angsana New" w:hAnsi="Angsana New" w:cs="Angsana New"/>
          <w:sz w:val="28"/>
          <w:lang w:bidi="th-TH"/>
        </w:rPr>
        <w:t>2558</w:t>
      </w:r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หรือนำไปชำระเป็นต้นเงินในคดีแพ่งของศาลแพ่ง คดีหมายเลขแดงที่ ธ.</w:t>
      </w:r>
      <w:r w:rsidR="001749F0" w:rsidRPr="0016072C">
        <w:rPr>
          <w:rFonts w:ascii="Angsana New" w:hAnsi="Angsana New" w:cs="Angsana New"/>
          <w:sz w:val="28"/>
          <w:lang w:bidi="th-TH"/>
        </w:rPr>
        <w:t>2687</w:t>
      </w:r>
      <w:r w:rsidRPr="0016072C">
        <w:rPr>
          <w:rFonts w:ascii="Angsana New" w:hAnsi="Angsana New" w:cs="Angsana New"/>
          <w:sz w:val="28"/>
          <w:lang w:bidi="th-TH"/>
        </w:rPr>
        <w:t>/</w:t>
      </w:r>
      <w:r w:rsidR="001749F0" w:rsidRPr="0016072C">
        <w:rPr>
          <w:rFonts w:ascii="Angsana New" w:hAnsi="Angsana New" w:cs="Angsana New"/>
          <w:sz w:val="28"/>
          <w:lang w:bidi="th-TH"/>
        </w:rPr>
        <w:t>2550</w:t>
      </w:r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</w:t>
      </w:r>
      <w:r w:rsidR="008D0501" w:rsidRPr="0016072C">
        <w:rPr>
          <w:rFonts w:ascii="Angsana New" w:hAnsi="Angsana New" w:cs="Angsana New" w:hint="cs"/>
          <w:sz w:val="28"/>
          <w:cs/>
          <w:lang w:bidi="th-TH"/>
        </w:rPr>
        <w:t>ปฏิบัติ</w:t>
      </w:r>
      <w:r w:rsidRPr="0016072C">
        <w:rPr>
          <w:rFonts w:ascii="Angsana New" w:hAnsi="Angsana New" w:cs="Angsana New"/>
          <w:sz w:val="28"/>
          <w:cs/>
          <w:lang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  <w:r w:rsidR="003E5006" w:rsidRPr="0016072C">
        <w:rPr>
          <w:rFonts w:ascii="Angsana New" w:hAnsi="Angsana New" w:cs="Angsana New"/>
          <w:sz w:val="28"/>
          <w:cs/>
          <w:lang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  <w:bookmarkStart w:id="2" w:name="_Hlk118536318"/>
      <w:bookmarkStart w:id="3" w:name="_Hlk103083992"/>
    </w:p>
    <w:p w14:paraId="52D94F88" w14:textId="77777777" w:rsidR="000E5736" w:rsidRPr="0016072C" w:rsidRDefault="000C7F32" w:rsidP="00C8137B">
      <w:pPr>
        <w:spacing w:line="400" w:lineRule="exact"/>
        <w:ind w:left="425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เมื่อวันที่ 25 กันยายน 2562 บริษัท เอเคเอส คอร์ปอเรชั่น จำกัด (มหาชน) (เดิมชื่อ บริษัท เอคิว เอสเตท จำกัด (มหาชน))ฟ้องธนาคารกรุงไทย จำกัด (มหาชน) ที่ 1 กับพวกรวม 13 คน เป็นคดีแพ่งขอให้ธนาคารฯ เปลี่ยนแปลงงบการเงินไตรมาสแรกปี 2562 โดยให้นำเงินจำนวน 3,898,704,840 บาท บันทึกเป็นเงินชำระค่าเสียหายในคดีของศาลฎีกาแผนกคดีอาญาของผู้ดำรงตำแหน่งทางการเมือง คดีหมายเลขดำที่ อม.3/2555 คดีหมายเลขแดงที่                       อม.55/2558 หากจำเลยไม่ปฏิบัติตาม   ให้ชำระค่าเสียหายจำนวนดังกล่าว โดยศาลได้นัดชี้สองสถานและกำหนดแนวทางการดำเนินคดีหรือสืบพยานโจทก์ ในวันที่ 18 พฤศจิกายน 2562 จำเลยทั้งหมดได้ยื่นคำร้องขอขยายระยะเวลายื่นคำให้การวันที่ 9 กุมภาพันธ์ 2563 เมื่อวันที่ 30 มิถุนายน 2565 ศาลได้สืบพยานจำเลยจนแล้วเสร็จ ศาลได้อนุญาตให้โจทก์และจำเลยยื่นคำแถลงการณ์ปิดคดีภายใน 45 วัน เมื่อวันที่ 23 กันยายน 2565 ศาลได้พิพากษา   ยกฟ้องโจทก์ เมื่อวันที่ 17 ตุลาคม 2565 บริษัทได้ยื่นคำร้องขอขยายระยะเวลายื่นอุทธรณ์ครั้งที่ 1 และบริษัทยื่นขอขยายระยะเวลาการยื่นอุทธรณ์เรื่อยมาจนกระทั่งวันที่ 2 พฤษภาคม 2566 บริษัทได้ยื่นอุทธรณ์แล้ว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และ</w:t>
      </w:r>
      <w:r w:rsidRPr="0016072C">
        <w:rPr>
          <w:rFonts w:ascii="Angsana New" w:hAnsi="Angsana New" w:cs="Angsana New"/>
          <w:sz w:val="28"/>
          <w:cs/>
          <w:lang w:bidi="th-TH"/>
        </w:rPr>
        <w:t>คดีอยู่ระหว่างการพิจารณาของศาลอุทธรณ์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16072C">
        <w:rPr>
          <w:rFonts w:ascii="Angsana New" w:hAnsi="Angsana New" w:cs="Angsana New"/>
          <w:sz w:val="28"/>
          <w:cs/>
          <w:lang w:bidi="th-TH"/>
        </w:rPr>
        <w:t>ความเห็นของที่ปรึกษากฎหมาย เห็นว่าคดีนี้เป็นคดีที่บริษัท เอเคเอส คอร์ปอเรชั่น จำกัด (มหาชน) ฟ้องตามเงื่อนไขในสัญญา ฉบับลงวันที่ 10 สิงหาคม 2560 ซึ่งโจทก์ถือว่าเป็นเงื่อนไขในสัญญาเพราะได้มีคำเสนอและคำสนองตรงกัน กับทั้งธนาคารกรุงไทยเองก็ได้ปฏิบัติตามสัญญาฉบับดังกล่าวบางส่วน เช่น ไม่บังคับคดีต่อหรือยอมรับเงินบางส่วนจำนวน 1.6 พันล้านบาทจากบริษัท เอเคเอส คอร์ปอเรชั่น จำกัด (มหาชน) แต่เมื่อมีการขายทอดตลาดได้เงินมาธนาคารกลับนำมาหักชำระคนละส่วนซึ่งไม่ตรงตามที่ตกลงกัน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และที่ปรึกษากฎหมายมีความเห็นว่าควรอุทธรณ์ในประเด็นดังกล่าว เพื่อให้พิจารณาและพิพากษากลับคำพิพากษาศาลชั้นต้น และพิพากษาให้โจทก์ชนะคดีตามเงื่อนไขในสัญญาฉบับลงวันที่ 10 สิงหาคม 2560</w:t>
      </w:r>
      <w:bookmarkEnd w:id="2"/>
      <w:bookmarkEnd w:id="3"/>
    </w:p>
    <w:p w14:paraId="6E7AE198" w14:textId="77777777" w:rsidR="00C8137B" w:rsidRPr="0016072C" w:rsidRDefault="00C8137B" w:rsidP="00C8137B">
      <w:pPr>
        <w:spacing w:line="40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1CEA6D39" w14:textId="77777777" w:rsidR="00C8137B" w:rsidRPr="0016072C" w:rsidRDefault="00C8137B" w:rsidP="00C8137B">
      <w:pPr>
        <w:spacing w:line="40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36B547A3" w14:textId="77777777" w:rsidR="00C8137B" w:rsidRPr="0016072C" w:rsidRDefault="00C8137B" w:rsidP="00C8137B">
      <w:pPr>
        <w:spacing w:line="40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430BB2F3" w14:textId="77777777" w:rsidR="00C8137B" w:rsidRPr="0016072C" w:rsidRDefault="00C8137B" w:rsidP="00C8137B">
      <w:pPr>
        <w:spacing w:line="40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4627CB29" w14:textId="77777777" w:rsidR="001B5101" w:rsidRPr="0016072C" w:rsidRDefault="001B5101" w:rsidP="00C8137B">
      <w:pPr>
        <w:spacing w:line="400" w:lineRule="exact"/>
        <w:jc w:val="thaiDistribute"/>
        <w:rPr>
          <w:rFonts w:ascii="Angsana New" w:hAnsi="Angsana New" w:cs="Angsana New"/>
          <w:sz w:val="28"/>
          <w:cs/>
          <w:lang w:bidi="th-TH"/>
        </w:rPr>
        <w:sectPr w:rsidR="001B5101" w:rsidRPr="0016072C" w:rsidSect="00D26501">
          <w:headerReference w:type="default" r:id="rId18"/>
          <w:footerReference w:type="even" r:id="rId19"/>
          <w:footerReference w:type="default" r:id="rId20"/>
          <w:headerReference w:type="first" r:id="rId21"/>
          <w:pgSz w:w="11906" w:h="16838" w:code="9"/>
          <w:pgMar w:top="1440" w:right="1440" w:bottom="1440" w:left="1588" w:header="720" w:footer="720" w:gutter="0"/>
          <w:pgNumType w:start="3"/>
          <w:cols w:space="720"/>
          <w:docGrid w:linePitch="360"/>
        </w:sectPr>
      </w:pPr>
    </w:p>
    <w:p w14:paraId="71B9AE8D" w14:textId="125B2183" w:rsidR="00BF5ED6" w:rsidRPr="0016072C" w:rsidRDefault="00BF5ED6" w:rsidP="00BF5ED6">
      <w:pPr>
        <w:pStyle w:val="ListParagraph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lastRenderedPageBreak/>
        <w:t>ข้าพเจ้าขอให้สังเกตหมายเหตุประกอบข้อมูลทางการเงินระหว่างกาล ข้อ 1.2  กลุ่มบริษัทมีส่วนของผู้ถือหุ้นเท่ากับร้อยละ 2</w:t>
      </w:r>
      <w:r w:rsidRPr="0016072C">
        <w:rPr>
          <w:rFonts w:ascii="Angsana New" w:hAnsi="Angsana New" w:cs="Angsana New" w:hint="cs"/>
          <w:sz w:val="28"/>
          <w:cs/>
          <w:lang w:bidi="th-TH"/>
        </w:rPr>
        <w:t>1</w:t>
      </w:r>
      <w:r w:rsidRPr="0016072C">
        <w:rPr>
          <w:rFonts w:ascii="Angsana New" w:hAnsi="Angsana New" w:cs="Angsana New"/>
          <w:sz w:val="28"/>
          <w:cs/>
          <w:lang w:bidi="th-TH"/>
        </w:rPr>
        <w:t>.</w:t>
      </w:r>
      <w:r w:rsidRPr="0016072C">
        <w:rPr>
          <w:rFonts w:ascii="Angsana New" w:hAnsi="Angsana New" w:cs="Angsana New" w:hint="cs"/>
          <w:sz w:val="28"/>
          <w:cs/>
          <w:lang w:bidi="th-TH"/>
        </w:rPr>
        <w:t>08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ของทุนชำระแล้วที่หักส่วนต่ำมูลค่าหุ้น ตามข้อมูลทางการเงินรวม  ณ วันที่ 30 กันยายน 2567 ซึ่งเป็นอัตราส่วนทางการเงินที่ส่วนของผู้ถือหุ้นมีค่าน้อยกว่าร้อยละ 50 ของทุนชำระแล้วที่หักส่วนต่ำมูลค่าหุ้น และเป็นเหตุให้ตลาดหลักทรัพย์ แห่งประเทศไทยยังคงใช้มาตรการดำเนินการเพื่อเตือนผู้ลงทุนโดยการขึ้นเครื่องหมาย </w:t>
      </w:r>
      <w:r w:rsidRPr="0016072C">
        <w:rPr>
          <w:rFonts w:ascii="Angsana New" w:hAnsi="Angsana New" w:cs="Angsana New"/>
          <w:sz w:val="28"/>
        </w:rPr>
        <w:t xml:space="preserve">CB (Caution Business)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บนหลักทรัพย์ของบริษัทจดทะเบียนต่อเนื่องจากวันที่เริ่มประกาศขึ้นเครื่องหมาย เมื่อวันที่ 25 มีนาคม 2567 ทั้งนี้เป็นไปตามข้อกำหนดในข้อบังคับตลาดหลักทรัพย์แห่งประเทศไทย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2561  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และผู้ที่เกี่ยวข้องเมื่อวันที่ </w:t>
      </w:r>
      <w:r w:rsidR="00354C4B" w:rsidRPr="0016072C">
        <w:rPr>
          <w:rFonts w:ascii="Angsana New" w:hAnsi="Angsana New" w:cs="Angsana New" w:hint="cs"/>
          <w:sz w:val="28"/>
          <w:cs/>
          <w:lang w:bidi="th-TH"/>
        </w:rPr>
        <w:t>27 สิงหาคม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2567 ทั้งนี้คณะกรรมการเห็นควรให้รอผลของการยื่นอุทธรณ์ในคดีควา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ม</w:t>
      </w:r>
      <w:r w:rsidRPr="0016072C">
        <w:rPr>
          <w:rFonts w:ascii="Angsana New" w:hAnsi="Angsana New" w:cs="Angsana New"/>
          <w:sz w:val="28"/>
          <w:cs/>
          <w:lang w:bidi="th-TH"/>
        </w:rPr>
        <w:t>เมื่อมีความคืบหน้าบริษัทจะรายงานความคืบหน้าให้ผู้ถือหุ้นและนักลงทุนรับทราบต่อไป</w:t>
      </w:r>
    </w:p>
    <w:p w14:paraId="4B84DC4C" w14:textId="0156AB05" w:rsidR="007A7E9E" w:rsidRPr="0016072C" w:rsidRDefault="007A7E9E" w:rsidP="0078669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 w:hint="cs"/>
          <w:sz w:val="28"/>
          <w:cs/>
          <w:lang w:bidi="th-TH"/>
        </w:rPr>
        <w:t>ห</w:t>
      </w:r>
      <w:r w:rsidR="00B72088" w:rsidRPr="0016072C">
        <w:rPr>
          <w:rFonts w:ascii="Angsana New" w:hAnsi="Angsana New" w:cs="Angsana New" w:hint="cs"/>
          <w:sz w:val="28"/>
          <w:cs/>
          <w:lang w:bidi="th-TH"/>
        </w:rPr>
        <w:t>มายเหตุประกอบข้อมูลทางการเงินรวมระหว่างกาลแบบย่อข้อ 4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ตามมติที่ประชุมคณะกรรมการ ครั้งที่ </w:t>
      </w:r>
      <w:r w:rsidR="00B72088" w:rsidRPr="0016072C">
        <w:rPr>
          <w:rFonts w:ascii="Angsana New" w:hAnsi="Angsana New" w:cs="Angsana New"/>
          <w:sz w:val="28"/>
          <w:lang w:bidi="th-TH"/>
        </w:rPr>
        <w:t>6/2567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เมื่อวันที่ </w:t>
      </w:r>
      <w:r w:rsidR="00B72088" w:rsidRPr="0016072C">
        <w:rPr>
          <w:rFonts w:ascii="Angsana New" w:hAnsi="Angsana New" w:cs="Angsana New"/>
          <w:sz w:val="28"/>
          <w:lang w:bidi="th-TH"/>
        </w:rPr>
        <w:t>19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เมษายน </w:t>
      </w:r>
      <w:r w:rsidR="00B72088" w:rsidRPr="0016072C">
        <w:rPr>
          <w:rFonts w:ascii="Angsana New" w:hAnsi="Angsana New" w:cs="Angsana New"/>
          <w:sz w:val="28"/>
          <w:lang w:bidi="th-TH"/>
        </w:rPr>
        <w:t>2567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</w:t>
      </w:r>
      <w:r w:rsidR="00B72088" w:rsidRPr="0016072C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แห่งหนึ่งเข้าศึกษาที่ดินจำนวน </w:t>
      </w:r>
      <w:r w:rsidR="00B72088" w:rsidRPr="0016072C">
        <w:rPr>
          <w:rFonts w:ascii="Angsana New" w:hAnsi="Angsana New" w:cs="Angsana New"/>
          <w:sz w:val="28"/>
          <w:lang w:bidi="th-TH"/>
        </w:rPr>
        <w:t>165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ไร่ จากนิติบุคคลที่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        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ไม่เกี่ยวข้องกันแห่งหนึ่ง โดยวางเงินมัดจำแบบเรียกคืนได้จำนวน </w:t>
      </w:r>
      <w:r w:rsidR="00B72088" w:rsidRPr="0016072C">
        <w:rPr>
          <w:rFonts w:ascii="Angsana New" w:hAnsi="Angsana New" w:cs="Angsana New"/>
          <w:sz w:val="28"/>
          <w:lang w:bidi="th-TH"/>
        </w:rPr>
        <w:t>150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และต่อมาตามมติที่ประชุมคณะกรรมการ ครั้งที่ </w:t>
      </w:r>
      <w:r w:rsidR="00B72088" w:rsidRPr="0016072C">
        <w:rPr>
          <w:rFonts w:ascii="Angsana New" w:hAnsi="Angsana New" w:cs="Angsana New"/>
          <w:sz w:val="28"/>
          <w:lang w:bidi="th-TH"/>
        </w:rPr>
        <w:t>7/2567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ณ วันที่ </w:t>
      </w:r>
      <w:r w:rsidR="00B72088" w:rsidRPr="0016072C">
        <w:rPr>
          <w:rFonts w:ascii="Angsana New" w:hAnsi="Angsana New" w:cs="Angsana New"/>
          <w:sz w:val="28"/>
          <w:lang w:bidi="th-TH"/>
        </w:rPr>
        <w:t>3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พฤษภาคม </w:t>
      </w:r>
      <w:r w:rsidR="00B72088" w:rsidRPr="0016072C">
        <w:rPr>
          <w:rFonts w:ascii="Angsana New" w:hAnsi="Angsana New" w:cs="Angsana New"/>
          <w:sz w:val="28"/>
          <w:lang w:bidi="th-TH"/>
        </w:rPr>
        <w:t>2567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ให้บริษัท</w:t>
      </w:r>
      <w:r w:rsidR="00B72088" w:rsidRPr="0016072C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เพิ่มวงเงินมัดจำแบบเรียกคืนได้สำหรับการเข้าซื้อที่ดิน กับนิติบุคคลที่ไม่เกี่ยวข้องกันแห่งหนึ่ง (ตามมติที่ประชุมคณะกรรมการ ครั้งที่ </w:t>
      </w:r>
      <w:r w:rsidR="00B72088" w:rsidRPr="0016072C">
        <w:rPr>
          <w:rFonts w:ascii="Angsana New" w:hAnsi="Angsana New" w:cs="Angsana New"/>
          <w:sz w:val="28"/>
          <w:lang w:bidi="th-TH"/>
        </w:rPr>
        <w:t>6/2567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ณ วันที่ 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   </w:t>
      </w:r>
      <w:r w:rsidR="00B72088" w:rsidRPr="0016072C">
        <w:rPr>
          <w:rFonts w:ascii="Angsana New" w:hAnsi="Angsana New" w:cs="Angsana New"/>
          <w:sz w:val="28"/>
          <w:lang w:bidi="th-TH"/>
        </w:rPr>
        <w:t>19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เมษายน </w:t>
      </w:r>
      <w:r w:rsidR="00B72088" w:rsidRPr="0016072C">
        <w:rPr>
          <w:rFonts w:ascii="Angsana New" w:hAnsi="Angsana New" w:cs="Angsana New"/>
          <w:sz w:val="28"/>
          <w:lang w:bidi="th-TH"/>
        </w:rPr>
        <w:t xml:space="preserve">2567) 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B72088" w:rsidRPr="0016072C">
        <w:rPr>
          <w:rFonts w:ascii="Angsana New" w:hAnsi="Angsana New" w:cs="Angsana New"/>
          <w:sz w:val="28"/>
          <w:lang w:bidi="th-TH"/>
        </w:rPr>
        <w:t>130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โดยบริษัท</w:t>
      </w:r>
      <w:r w:rsidR="00B72088" w:rsidRPr="0016072C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ขอหลักประกันเพิ่มเติมเป็นโฉนดที่ดินพร้อมเอกสารการโอน ณ วันที่ </w:t>
      </w:r>
      <w:r w:rsidR="00B72088" w:rsidRPr="0016072C">
        <w:rPr>
          <w:rFonts w:ascii="Angsana New" w:hAnsi="Angsana New" w:cs="Angsana New"/>
          <w:sz w:val="28"/>
          <w:lang w:bidi="th-TH"/>
        </w:rPr>
        <w:t>30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มิถุนายน </w:t>
      </w:r>
      <w:r w:rsidR="00B72088" w:rsidRPr="0016072C">
        <w:rPr>
          <w:rFonts w:ascii="Angsana New" w:hAnsi="Angsana New" w:cs="Angsana New"/>
          <w:sz w:val="28"/>
          <w:lang w:bidi="th-TH"/>
        </w:rPr>
        <w:t>2567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บริษัท</w:t>
      </w:r>
      <w:r w:rsidR="00B72088" w:rsidRPr="0016072C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จ่ายเงินมัดจำ </w:t>
      </w:r>
      <w:r w:rsidR="00B72088" w:rsidRPr="0016072C">
        <w:rPr>
          <w:rFonts w:ascii="Angsana New" w:hAnsi="Angsana New" w:cs="Angsana New"/>
          <w:sz w:val="28"/>
          <w:lang w:bidi="th-TH"/>
        </w:rPr>
        <w:t>240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และเมื่อวันที่ </w:t>
      </w:r>
      <w:r w:rsidR="00B72088" w:rsidRPr="0016072C">
        <w:rPr>
          <w:rFonts w:ascii="Angsana New" w:hAnsi="Angsana New" w:cs="Angsana New"/>
          <w:sz w:val="28"/>
          <w:lang w:bidi="th-TH"/>
        </w:rPr>
        <w:t>11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="00B72088" w:rsidRPr="0016072C">
        <w:rPr>
          <w:rFonts w:ascii="Angsana New" w:hAnsi="Angsana New" w:cs="Angsana New"/>
          <w:sz w:val="28"/>
          <w:lang w:bidi="th-TH"/>
        </w:rPr>
        <w:t>2567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บริษัท</w:t>
      </w:r>
      <w:r w:rsidR="00B72088" w:rsidRPr="0016072C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จ่ายเงินมัดจำอีก </w:t>
      </w:r>
      <w:r w:rsidR="00B72088" w:rsidRPr="0016072C">
        <w:rPr>
          <w:rFonts w:ascii="Angsana New" w:hAnsi="Angsana New" w:cs="Angsana New"/>
          <w:sz w:val="28"/>
          <w:lang w:bidi="th-TH"/>
        </w:rPr>
        <w:t>40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BB7745" w:rsidRPr="0016072C">
        <w:rPr>
          <w:rFonts w:ascii="Angsana New" w:hAnsi="Angsana New" w:cs="Angsana New" w:hint="cs"/>
          <w:sz w:val="28"/>
          <w:cs/>
          <w:lang w:bidi="th-TH"/>
        </w:rPr>
        <w:t>บริษัทย่อย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>ยังไม่</w:t>
      </w:r>
      <w:r w:rsidR="00BB7745" w:rsidRPr="0016072C">
        <w:rPr>
          <w:rFonts w:ascii="Angsana New" w:hAnsi="Angsana New" w:cs="Angsana New" w:hint="cs"/>
          <w:sz w:val="28"/>
          <w:cs/>
          <w:lang w:bidi="th-TH"/>
        </w:rPr>
        <w:t>ได้รับ</w:t>
      </w:r>
      <w:r w:rsidR="00B72088" w:rsidRPr="0016072C">
        <w:rPr>
          <w:rFonts w:ascii="Angsana New" w:hAnsi="Angsana New" w:cs="Angsana New"/>
          <w:sz w:val="28"/>
          <w:cs/>
          <w:lang w:bidi="th-TH"/>
        </w:rPr>
        <w:t>โอนกรรมสิทธิ์</w:t>
      </w:r>
      <w:r w:rsidR="00BB7745" w:rsidRPr="0016072C">
        <w:rPr>
          <w:rFonts w:ascii="Angsana New" w:hAnsi="Angsana New" w:cs="Angsana New" w:hint="cs"/>
          <w:sz w:val="28"/>
          <w:cs/>
          <w:lang w:bidi="th-TH"/>
        </w:rPr>
        <w:t xml:space="preserve">ในที่ดิน 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ต่อมาเมื่อวันที่</w:t>
      </w:r>
      <w:r w:rsidR="00BB7745" w:rsidRPr="0016072C">
        <w:rPr>
          <w:rFonts w:ascii="Angsana New" w:hAnsi="Angsana New" w:cs="Angsana New" w:hint="cs"/>
          <w:sz w:val="28"/>
          <w:cs/>
          <w:lang w:bidi="th-TH"/>
        </w:rPr>
        <w:t xml:space="preserve"> 15 สิงหาคม 2567 บริษัทย่อยทำบันทึกข้อตกลงยกเลิก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บันทึกความเข้าใจเบื้องต้นในการเข้าศึกษาเพื่อการลงทุนในที่ดินเพื่อ</w:t>
      </w:r>
      <w:r w:rsidRPr="0016072C">
        <w:rPr>
          <w:rFonts w:ascii="Angsana New" w:hAnsi="Angsana New" w:cs="Angsana New"/>
          <w:sz w:val="28"/>
          <w:cs/>
          <w:lang w:bidi="th-TH"/>
        </w:rPr>
        <w:t>ยกเลิกการเข้าซื้อที่ดินดังกล่าว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เนื่องจากกลุ่มบริษัทมีกระแสเงินสดที่ค่อนข้างจำกัดที่จะเข้าซื้อที่ดิน และกลุ่มบริษัทต้องใช้เวลาในการพัฒนาโครงการอย่างน้อยประมาณ 4-5 ปี รวมถึงภาวะอุตสาหกรรมและภาวะเศรษฐกิจที่ส่งผลให้การบริโภคภายในประเทศลดลง (อ้างอิงรายงานการประชุมคณะกรรมการบริษัทครั้งที่ 12/2567 วันที่ 14 สิงหาคม 2567 ) บริษัทย่อยได้รับเงินมัดจำคืนทั้งจำนวน 280 ล้านบาท ครบถ้วนแล้วเมื่อวันที่ 26 กันยายน 2567</w:t>
      </w:r>
    </w:p>
    <w:p w14:paraId="1361FA16" w14:textId="6123B5F1" w:rsidR="007A7E9E" w:rsidRPr="0016072C" w:rsidRDefault="007A7E9E" w:rsidP="007A7E9E">
      <w:pPr>
        <w:pStyle w:val="ListParagraph"/>
        <w:autoSpaceDE w:val="0"/>
        <w:autoSpaceDN w:val="0"/>
        <w:adjustRightInd w:val="0"/>
        <w:spacing w:line="360" w:lineRule="exact"/>
        <w:ind w:left="364"/>
        <w:jc w:val="thaiDistribute"/>
        <w:rPr>
          <w:rFonts w:ascii="Angsana New" w:hAnsi="Angsana New"/>
          <w:sz w:val="28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 ครั้งที่ </w:t>
      </w:r>
      <w:r w:rsidRPr="0016072C">
        <w:rPr>
          <w:rFonts w:ascii="Angsana New" w:hAnsi="Angsana New"/>
          <w:sz w:val="28"/>
        </w:rPr>
        <w:t xml:space="preserve">9/2567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16072C">
        <w:rPr>
          <w:rFonts w:ascii="Angsana New" w:hAnsi="Angsana New"/>
          <w:sz w:val="28"/>
        </w:rPr>
        <w:t xml:space="preserve">20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16072C">
        <w:rPr>
          <w:rFonts w:ascii="Angsana New" w:hAnsi="Angsana New"/>
          <w:sz w:val="28"/>
        </w:rPr>
        <w:t xml:space="preserve">2567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มีมติซื้อที่ดินพร้อมสิ่งปลูกสร้าง โดยเมื่อวันที่ </w:t>
      </w:r>
      <w:r w:rsidRPr="0016072C">
        <w:rPr>
          <w:rFonts w:ascii="Angsana New" w:hAnsi="Angsana New"/>
          <w:sz w:val="28"/>
        </w:rPr>
        <w:t xml:space="preserve">21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16072C">
        <w:rPr>
          <w:rFonts w:ascii="Angsana New" w:hAnsi="Angsana New"/>
          <w:sz w:val="28"/>
        </w:rPr>
        <w:t xml:space="preserve">2567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บริษัทย่อยแห่งหนึ่งได้ทำสัญญาจะซื้อจะขายที่ดินพร้อมสิ่งปลูกสร้างกับนิติบุคคลที่ไม่เกี่ยวข้องกันแห่งหนึ่ง จำนวน </w:t>
      </w:r>
      <w:r w:rsidRPr="0016072C">
        <w:rPr>
          <w:rFonts w:ascii="Angsana New" w:hAnsi="Angsana New"/>
          <w:sz w:val="28"/>
        </w:rPr>
        <w:t>2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โฉนด รวมเนื้อที่ดิน </w:t>
      </w:r>
      <w:r w:rsidRPr="0016072C">
        <w:rPr>
          <w:rFonts w:ascii="Angsana New" w:hAnsi="Angsana New"/>
          <w:sz w:val="28"/>
        </w:rPr>
        <w:t xml:space="preserve">286.6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ตารางวา จำนวน </w:t>
      </w:r>
      <w:r w:rsidRPr="0016072C">
        <w:rPr>
          <w:rFonts w:ascii="Angsana New" w:hAnsi="Angsana New"/>
          <w:sz w:val="28"/>
        </w:rPr>
        <w:t xml:space="preserve">20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ล้านบาท ณ วันที่ </w:t>
      </w:r>
      <w:r w:rsidRPr="0016072C">
        <w:rPr>
          <w:rFonts w:ascii="Angsana New" w:hAnsi="Angsana New"/>
          <w:sz w:val="28"/>
        </w:rPr>
        <w:t xml:space="preserve">30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16072C">
        <w:rPr>
          <w:rFonts w:ascii="Angsana New" w:hAnsi="Angsana New"/>
          <w:sz w:val="28"/>
        </w:rPr>
        <w:t xml:space="preserve">2567 </w:t>
      </w:r>
      <w:r w:rsidRPr="0016072C">
        <w:rPr>
          <w:rFonts w:ascii="Angsana New" w:hAnsi="Angsana New" w:cs="Angsana New"/>
          <w:sz w:val="28"/>
          <w:cs/>
          <w:lang w:bidi="th-TH"/>
        </w:rPr>
        <w:t>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จ่ายเงินมัดจำ </w:t>
      </w:r>
      <w:r w:rsidRPr="0016072C">
        <w:rPr>
          <w:rFonts w:ascii="Angsana New" w:hAnsi="Angsana New"/>
          <w:sz w:val="28"/>
        </w:rPr>
        <w:t xml:space="preserve">10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ล้านบาท และเมื่อวันที่ </w:t>
      </w:r>
      <w:r w:rsidRPr="0016072C">
        <w:rPr>
          <w:rFonts w:ascii="Angsana New" w:hAnsi="Angsana New"/>
          <w:sz w:val="28"/>
        </w:rPr>
        <w:t xml:space="preserve">4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กรกฎาคม </w:t>
      </w:r>
      <w:r w:rsidRPr="0016072C">
        <w:rPr>
          <w:rFonts w:ascii="Angsana New" w:hAnsi="Angsana New"/>
          <w:sz w:val="28"/>
        </w:rPr>
        <w:t xml:space="preserve">2567 </w:t>
      </w:r>
      <w:r w:rsidRPr="0016072C">
        <w:rPr>
          <w:rFonts w:ascii="Angsana New" w:hAnsi="Angsana New" w:cs="Angsana New"/>
          <w:sz w:val="28"/>
          <w:cs/>
          <w:lang w:bidi="th-TH"/>
        </w:rPr>
        <w:t>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จ่ายเงินมัดจำอีก </w:t>
      </w:r>
      <w:r w:rsidRPr="0016072C">
        <w:rPr>
          <w:rFonts w:ascii="Angsana New" w:hAnsi="Angsana New"/>
          <w:sz w:val="28"/>
        </w:rPr>
        <w:t xml:space="preserve">10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เมื่อวันที่ 23 สิงหาคม 2567 </w:t>
      </w:r>
      <w:r w:rsidRPr="0016072C">
        <w:rPr>
          <w:rFonts w:ascii="Angsana New" w:hAnsi="Angsana New" w:cs="Angsana New"/>
          <w:sz w:val="28"/>
          <w:cs/>
          <w:lang w:bidi="th-TH"/>
        </w:rPr>
        <w:t>บริษัทย่อยรับโอนกรรมสิทธิ์แล้ว</w:t>
      </w:r>
    </w:p>
    <w:p w14:paraId="2F23D479" w14:textId="77777777" w:rsidR="000E5736" w:rsidRPr="0016072C" w:rsidRDefault="000E5736" w:rsidP="007A7E9E">
      <w:pPr>
        <w:autoSpaceDE w:val="0"/>
        <w:autoSpaceDN w:val="0"/>
        <w:adjustRightInd w:val="0"/>
        <w:spacing w:line="400" w:lineRule="exact"/>
        <w:ind w:firstLine="720"/>
        <w:jc w:val="thaiDistribute"/>
        <w:rPr>
          <w:rFonts w:ascii="Angsana New" w:hAnsi="Angsana New" w:cs="Angsana New"/>
          <w:sz w:val="28"/>
          <w:lang w:bidi="th-TH"/>
        </w:rPr>
      </w:pPr>
    </w:p>
    <w:p w14:paraId="5862958E" w14:textId="77777777" w:rsidR="007A7E9E" w:rsidRPr="0016072C" w:rsidRDefault="007A7E9E" w:rsidP="007A7E9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6323FAFD" w14:textId="77777777" w:rsidR="007A7E9E" w:rsidRPr="0016072C" w:rsidRDefault="007A7E9E" w:rsidP="007A7E9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73776BBF" w14:textId="77777777" w:rsidR="007A7E9E" w:rsidRPr="0016072C" w:rsidRDefault="007A7E9E" w:rsidP="007A7E9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09B67825" w14:textId="77777777" w:rsidR="007A7E9E" w:rsidRPr="0016072C" w:rsidRDefault="007A7E9E" w:rsidP="007A7E9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28"/>
          <w:cs/>
          <w:lang w:bidi="th-TH"/>
        </w:rPr>
        <w:sectPr w:rsidR="007A7E9E" w:rsidRPr="0016072C" w:rsidSect="00D26501">
          <w:headerReference w:type="default" r:id="rId22"/>
          <w:footerReference w:type="default" r:id="rId23"/>
          <w:pgSz w:w="11906" w:h="16838" w:code="9"/>
          <w:pgMar w:top="1440" w:right="1440" w:bottom="1440" w:left="1588" w:header="720" w:footer="720" w:gutter="0"/>
          <w:pgNumType w:start="3"/>
          <w:cols w:space="720"/>
          <w:docGrid w:linePitch="360"/>
        </w:sectPr>
      </w:pPr>
    </w:p>
    <w:p w14:paraId="2F2C34CC" w14:textId="77777777" w:rsidR="000C7F32" w:rsidRPr="0016072C" w:rsidRDefault="00447951" w:rsidP="001B510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8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lastRenderedPageBreak/>
        <w:t>หมายเหตุประกอบ</w:t>
      </w:r>
      <w:r w:rsidR="00644AEA" w:rsidRPr="0016072C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1749F0" w:rsidRPr="0016072C">
        <w:rPr>
          <w:rFonts w:ascii="Angsana New" w:hAnsi="Angsana New" w:cs="Angsana New"/>
          <w:sz w:val="28"/>
          <w:lang w:bidi="th-TH"/>
        </w:rPr>
        <w:t>1</w:t>
      </w:r>
      <w:r w:rsidR="00E34B35" w:rsidRPr="0016072C">
        <w:rPr>
          <w:rFonts w:ascii="Angsana New" w:hAnsi="Angsana New" w:cs="Angsana New" w:hint="cs"/>
          <w:sz w:val="28"/>
          <w:cs/>
          <w:lang w:bidi="th-TH"/>
        </w:rPr>
        <w:t>0</w:t>
      </w:r>
      <w:r w:rsidRPr="0016072C">
        <w:rPr>
          <w:rFonts w:ascii="Angsana New" w:hAnsi="Angsana New" w:cs="Angsana New"/>
          <w:sz w:val="28"/>
          <w:cs/>
          <w:lang w:bidi="th-TH"/>
        </w:rPr>
        <w:t>.</w:t>
      </w:r>
      <w:r w:rsidR="00E34B35" w:rsidRPr="0016072C">
        <w:rPr>
          <w:rFonts w:ascii="Angsana New" w:hAnsi="Angsana New" w:cs="Angsana New" w:hint="cs"/>
          <w:sz w:val="28"/>
          <w:cs/>
          <w:lang w:bidi="th-TH"/>
        </w:rPr>
        <w:t>2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4" w:name="_Hlk150437494"/>
      <w:r w:rsidRPr="0016072C">
        <w:rPr>
          <w:rFonts w:ascii="Angsana New" w:hAnsi="Angsana New" w:cs="Angsana New"/>
          <w:sz w:val="28"/>
          <w:cs/>
          <w:lang w:bidi="th-TH"/>
        </w:rPr>
        <w:t>บริษัทย่อยเข้าลงทุนในหุ้นสามัญทั้งหมดของบริษัท เอ็ม เอส ซี ดับเบิลยู จำกัด  เมื่อวันที่</w:t>
      </w:r>
      <w:r w:rsidR="004B17FA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16072C">
        <w:rPr>
          <w:rFonts w:ascii="Angsana New" w:hAnsi="Angsana New" w:cs="Angsana New"/>
          <w:sz w:val="28"/>
          <w:lang w:bidi="th-TH"/>
        </w:rPr>
        <w:t>6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="001749F0" w:rsidRPr="0016072C">
        <w:rPr>
          <w:rFonts w:ascii="Angsana New" w:hAnsi="Angsana New" w:cs="Angsana New"/>
          <w:sz w:val="28"/>
          <w:lang w:bidi="th-TH"/>
        </w:rPr>
        <w:t>2565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ในราคา </w:t>
      </w:r>
      <w:r w:rsidR="001749F0" w:rsidRPr="0016072C">
        <w:rPr>
          <w:rFonts w:ascii="Angsana New" w:hAnsi="Angsana New" w:cs="Angsana New"/>
          <w:sz w:val="28"/>
          <w:lang w:bidi="th-TH"/>
        </w:rPr>
        <w:t>175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</w:t>
      </w:r>
      <w:r w:rsidR="001749F0" w:rsidRPr="0016072C">
        <w:rPr>
          <w:rFonts w:ascii="Angsana New" w:hAnsi="Angsana New" w:cs="Angsana New"/>
          <w:sz w:val="28"/>
          <w:lang w:bidi="th-TH"/>
        </w:rPr>
        <w:t>2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ของปี </w:t>
      </w:r>
      <w:r w:rsidR="001749F0" w:rsidRPr="0016072C">
        <w:rPr>
          <w:rFonts w:ascii="Angsana New" w:hAnsi="Angsana New" w:cs="Angsana New"/>
          <w:sz w:val="28"/>
          <w:lang w:bidi="th-TH"/>
        </w:rPr>
        <w:t>2566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5" w:name="_Hlk150438071"/>
      <w:r w:rsidRPr="0016072C">
        <w:rPr>
          <w:rFonts w:ascii="Angsana New" w:hAnsi="Angsana New" w:cs="Angsana New"/>
          <w:sz w:val="28"/>
          <w:cs/>
          <w:lang w:bidi="th-TH"/>
        </w:rPr>
        <w:t xml:space="preserve"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="001749F0" w:rsidRPr="0016072C">
        <w:rPr>
          <w:rFonts w:ascii="Angsana New" w:hAnsi="Angsana New" w:cs="Angsana New"/>
          <w:sz w:val="28"/>
          <w:lang w:bidi="th-TH"/>
        </w:rPr>
        <w:t>3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(ปรับปรุง </w:t>
      </w:r>
      <w:r w:rsidR="001749F0" w:rsidRPr="0016072C">
        <w:rPr>
          <w:rFonts w:ascii="Angsana New" w:hAnsi="Angsana New" w:cs="Angsana New"/>
          <w:sz w:val="28"/>
          <w:lang w:bidi="th-TH"/>
        </w:rPr>
        <w:t>2564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) เรื่อง การรวมธุรกิจ </w:t>
      </w:r>
      <w:bookmarkEnd w:id="5"/>
      <w:r w:rsidRPr="0016072C">
        <w:rPr>
          <w:rFonts w:ascii="Angsana New" w:hAnsi="Angsana New" w:cs="Angsana New"/>
          <w:sz w:val="28"/>
          <w:cs/>
          <w:lang w:bidi="th-TH"/>
        </w:rPr>
        <w:t>ซึ่งภายในระยะเวลาการวัดมูลค่าดังกล่าว โดยประเมินมูลค่ายุติธรรมของทรัพย์สินไม่มีตัวตนประเภทพอร์ตสินเชื่อรายย่อยระดับจังหวัดภายใต้การกำกับ  (</w:t>
      </w:r>
      <w:r w:rsidRPr="0016072C">
        <w:rPr>
          <w:rFonts w:ascii="Angsana New" w:hAnsi="Angsana New" w:cs="Angsana New"/>
          <w:sz w:val="28"/>
          <w:lang w:bidi="th-TH"/>
        </w:rPr>
        <w:t xml:space="preserve">Loan Portfolios) </w:t>
      </w:r>
      <w:r w:rsidRPr="0016072C">
        <w:rPr>
          <w:rFonts w:ascii="Angsana New" w:hAnsi="Angsana New" w:cs="Angsana New"/>
          <w:sz w:val="28"/>
          <w:cs/>
          <w:lang w:bidi="th-TH"/>
        </w:rPr>
        <w:t>โดยใช้วิธีการประเมินมูลค่าส่วนเพิ่มของการใช้ประโยชน์ทรัพย์สิน (</w:t>
      </w:r>
      <w:r w:rsidRPr="0016072C">
        <w:rPr>
          <w:rFonts w:ascii="Angsana New" w:hAnsi="Angsana New" w:cs="Angsana New"/>
          <w:sz w:val="28"/>
          <w:lang w:bidi="th-TH"/>
        </w:rPr>
        <w:t xml:space="preserve">Multiple-period Excess Earning Method  (MPEEM)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มูลค่ายุติธรรมของพอร์ตสินเชื่อดังกล่าว </w:t>
      </w:r>
      <w:r w:rsidR="004B17FA" w:rsidRPr="0016072C">
        <w:rPr>
          <w:rFonts w:ascii="Angsana New" w:hAnsi="Angsana New" w:cs="Angsana New" w:hint="cs"/>
          <w:sz w:val="28"/>
          <w:cs/>
          <w:lang w:bidi="th-TH"/>
        </w:rPr>
        <w:t>จำนวน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16072C">
        <w:rPr>
          <w:rFonts w:ascii="Angsana New" w:hAnsi="Angsana New" w:cs="Angsana New"/>
          <w:sz w:val="28"/>
          <w:lang w:bidi="th-TH"/>
        </w:rPr>
        <w:t>40</w:t>
      </w:r>
      <w:r w:rsidRPr="0016072C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6072C">
        <w:rPr>
          <w:rFonts w:ascii="Angsana New" w:hAnsi="Angsana New" w:cs="Angsana New"/>
          <w:sz w:val="28"/>
          <w:lang w:bidi="th-TH"/>
        </w:rPr>
        <w:t>51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บริษัทย่อยได้ทำการปรับย้อนหลังมูลค่ายุติธรรม ณ วันที่ซื้อกิจการ เมื่อได้รับข้อมูลเกี่ยวกับมูลค่ายุติธรรมของสินทรัพย์และหนี้สินส่วนหนึ่งเพิ่มเติม และได้ปรับย้อนหลังงบการเงินรวม ณ วันที่  </w:t>
      </w:r>
      <w:r w:rsidR="001749F0" w:rsidRPr="0016072C">
        <w:rPr>
          <w:rFonts w:ascii="Angsana New" w:hAnsi="Angsana New" w:cs="Angsana New"/>
          <w:sz w:val="28"/>
          <w:lang w:bidi="th-TH"/>
        </w:rPr>
        <w:t>31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ธันวาคม </w:t>
      </w:r>
      <w:r w:rsidR="001749F0" w:rsidRPr="0016072C">
        <w:rPr>
          <w:rFonts w:ascii="Angsana New" w:hAnsi="Angsana New" w:cs="Angsana New"/>
          <w:sz w:val="28"/>
          <w:lang w:bidi="th-TH"/>
        </w:rPr>
        <w:t>2565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ที่แสดงเปรียบเทียบใหม่เพื่อสะท้อนถึงการปรับย้อนหลังมู</w:t>
      </w:r>
      <w:r w:rsidR="004D267D" w:rsidRPr="0016072C">
        <w:rPr>
          <w:rFonts w:ascii="Angsana New" w:hAnsi="Angsana New" w:cs="Angsana New"/>
          <w:sz w:val="28"/>
          <w:cs/>
          <w:lang w:bidi="th-TH"/>
        </w:rPr>
        <w:t>ลค่ายุติธรรม ณ วันที่ซื้อกิจการ</w:t>
      </w:r>
    </w:p>
    <w:p w14:paraId="5DCF3712" w14:textId="69288071" w:rsidR="000C7F32" w:rsidRPr="0016072C" w:rsidRDefault="000C7F32" w:rsidP="001B5101">
      <w:pPr>
        <w:pStyle w:val="ListParagraph"/>
        <w:autoSpaceDE w:val="0"/>
        <w:autoSpaceDN w:val="0"/>
        <w:adjustRightInd w:val="0"/>
        <w:spacing w:line="380" w:lineRule="exact"/>
        <w:ind w:left="363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 w:hint="cs"/>
          <w:sz w:val="28"/>
          <w:cs/>
          <w:lang w:bidi="th-TH"/>
        </w:rPr>
        <w:t>นอกจากนี้บริษัทย่อยได้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โดยการคำนวณหามูลค่าปัจจุบันของประมาณการกระแสเงินสดสุทธิของผู้ถือหุ้น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อ้างอิงจากประมาณการทางการเงินซึ่งจัดทำที่ปรึกษาทางการเงินอิสระ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และได้รับอนุมัติจากฝ่ายบริหาร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ด้วยอัตราส่วนลด</w:t>
      </w:r>
      <w:r w:rsidR="00460997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 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ที่</w:t>
      </w:r>
      <w:r w:rsidR="00460997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เหมาะสม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จากอัตราผลตอบแทนของผู้ถือหุ้นที่คาดว่าจะได้รับ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ที่ปรึกษาทางการเงินอิสระได้คำนวณหากระแส</w:t>
      </w:r>
      <w:r w:rsidR="005D1A65" w:rsidRPr="0016072C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เงินสดสุทธิของผู้ถือหุ้นในอนาคตจากข้อมูลงบการเงินตรวจสอบแล้วในอดีต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(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ปี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lang w:val="en-GB" w:bidi="th-TH"/>
        </w:rPr>
        <w:t>2561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Pr="0016072C">
        <w:rPr>
          <w:rFonts w:ascii="Angsana New" w:hAnsi="Angsana New" w:cs="Angsana New"/>
          <w:sz w:val="28"/>
          <w:lang w:val="en-GB" w:bidi="th-TH"/>
        </w:rPr>
        <w:t>2563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) ร่างงบการเงินที่ผ่านการตรวจสอบแล้วปี </w:t>
      </w:r>
      <w:r w:rsidRPr="0016072C">
        <w:rPr>
          <w:rFonts w:ascii="Angsana New" w:hAnsi="Angsana New" w:cs="Angsana New"/>
          <w:sz w:val="28"/>
          <w:lang w:val="en-GB" w:bidi="th-TH"/>
        </w:rPr>
        <w:t>2564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และงบการเงินภายใน รวมถึงประมาณการทางการเงินของบริษัท โดยจัดทำประมาณการทางการเงินของบริษัทดังกล่าว เป็นระยะเวลา </w:t>
      </w:r>
      <w:r w:rsidRPr="0016072C">
        <w:rPr>
          <w:rFonts w:ascii="Angsana New" w:hAnsi="Angsana New" w:cs="Angsana New"/>
          <w:sz w:val="28"/>
          <w:lang w:val="en-GB" w:bidi="th-TH"/>
        </w:rPr>
        <w:t>6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ปี (ปี </w:t>
      </w:r>
      <w:r w:rsidRPr="0016072C">
        <w:rPr>
          <w:rFonts w:ascii="Angsana New" w:hAnsi="Angsana New" w:cs="Angsana New"/>
          <w:sz w:val="28"/>
          <w:lang w:val="en-GB" w:bidi="th-TH"/>
        </w:rPr>
        <w:t>2565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Pr="0016072C">
        <w:rPr>
          <w:rFonts w:ascii="Angsana New" w:hAnsi="Angsana New" w:cs="Angsana New"/>
          <w:sz w:val="28"/>
          <w:lang w:val="en-GB" w:bidi="th-TH"/>
        </w:rPr>
        <w:t>2570</w:t>
      </w:r>
      <w:r w:rsidRPr="0016072C">
        <w:rPr>
          <w:rFonts w:ascii="Angsana New" w:hAnsi="Angsana New" w:cs="Angsana New"/>
          <w:sz w:val="28"/>
          <w:cs/>
          <w:lang w:bidi="th-TH"/>
        </w:rPr>
        <w:t>) โดยตั้งอยู่บนพื้นฐานว่าธุรกิจของบริษัทดังกล่าวจะยังดำเนินต่อไปอย่างต่อเนื่อง และไม่มีการเปลี่ยนแปลงอย่างมีนัยสำคัญเกิดขึ้นตลอดระยะเวลาประมาณการ และเป็นไปภายใต้ภาวะเศรษฐกิจและสถานการณ์ในปัจจุบัน อัตราการขยายตัวของกระแสเงินสดหลังจากช่วงระยะเวลาประมาณการ (</w:t>
      </w:r>
      <w:r w:rsidRPr="0016072C">
        <w:rPr>
          <w:rFonts w:ascii="Angsana New" w:hAnsi="Angsana New"/>
          <w:sz w:val="28"/>
        </w:rPr>
        <w:t xml:space="preserve">Terminal Value) </w:t>
      </w:r>
      <w:r w:rsidRPr="0016072C">
        <w:rPr>
          <w:rFonts w:ascii="Angsana New" w:hAnsi="Angsana New" w:cs="Angsana New"/>
          <w:sz w:val="28"/>
          <w:cs/>
          <w:lang w:bidi="th-TH"/>
        </w:rPr>
        <w:t>เท่ากับร้อยละศูนย์ อัตราส่วนลด (</w:t>
      </w:r>
      <w:r w:rsidRPr="0016072C">
        <w:rPr>
          <w:rFonts w:ascii="Angsana New" w:hAnsi="Angsana New"/>
          <w:sz w:val="28"/>
        </w:rPr>
        <w:t xml:space="preserve">Discount Rate)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ร้อยละ </w:t>
      </w:r>
      <w:r w:rsidRPr="0016072C">
        <w:rPr>
          <w:rFonts w:ascii="Angsana New" w:hAnsi="Angsana New" w:cs="Angsana New"/>
          <w:sz w:val="28"/>
          <w:lang w:val="en-GB" w:bidi="th-TH"/>
        </w:rPr>
        <w:t>8</w:t>
      </w:r>
      <w:r w:rsidRPr="0016072C">
        <w:rPr>
          <w:rFonts w:ascii="Angsana New" w:hAnsi="Angsana New" w:cs="Angsana New"/>
          <w:sz w:val="28"/>
          <w:cs/>
          <w:lang w:bidi="th-TH"/>
        </w:rPr>
        <w:t>.</w:t>
      </w:r>
      <w:r w:rsidRPr="0016072C">
        <w:rPr>
          <w:rFonts w:ascii="Angsana New" w:hAnsi="Angsana New" w:cs="Angsana New"/>
          <w:sz w:val="28"/>
          <w:lang w:val="en-GB" w:bidi="th-TH"/>
        </w:rPr>
        <w:t>36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lang w:bidi="th-TH"/>
        </w:rPr>
        <w:t>-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lang w:val="en-GB" w:bidi="th-TH"/>
        </w:rPr>
        <w:t>10</w:t>
      </w:r>
      <w:r w:rsidRPr="0016072C">
        <w:rPr>
          <w:rFonts w:ascii="Angsana New" w:hAnsi="Angsana New" w:cs="Angsana New"/>
          <w:sz w:val="28"/>
          <w:cs/>
          <w:lang w:bidi="th-TH"/>
        </w:rPr>
        <w:t>.</w:t>
      </w:r>
      <w:r w:rsidRPr="0016072C">
        <w:rPr>
          <w:rFonts w:ascii="Angsana New" w:hAnsi="Angsana New" w:cs="Angsana New"/>
          <w:sz w:val="28"/>
          <w:lang w:val="en-GB" w:bidi="th-TH"/>
        </w:rPr>
        <w:t>08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ต่อปี เนื่องจากบริษัทดังกล่าวไม่ได้จดทะเบียนในตลาดหลักทรัพย์ ที่ปรึกษาทางการเงินอิสระจึงกำหนดให้เพิ่มส่วนชดเชยความเสี่ยง (</w:t>
      </w:r>
      <w:r w:rsidRPr="0016072C">
        <w:rPr>
          <w:rFonts w:ascii="Angsana New" w:hAnsi="Angsana New"/>
          <w:sz w:val="28"/>
        </w:rPr>
        <w:t xml:space="preserve">Risk Factor)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จาก </w:t>
      </w:r>
      <w:r w:rsidRPr="0016072C">
        <w:rPr>
          <w:rFonts w:ascii="Angsana New" w:hAnsi="Angsana New"/>
          <w:sz w:val="28"/>
        </w:rPr>
        <w:t xml:space="preserve">Liquidity Risk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โดยกำหนดให้มีอัตราส่วนลดจำนวนร้อยละ </w:t>
      </w:r>
      <w:r w:rsidRPr="0016072C">
        <w:rPr>
          <w:rFonts w:ascii="Angsana New" w:hAnsi="Angsana New" w:cs="Angsana New"/>
          <w:sz w:val="28"/>
          <w:lang w:val="en-GB" w:bidi="th-TH"/>
        </w:rPr>
        <w:t>20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ของกระแสเงินสดของกิจการ จากการประเมินพบว่ามูลค่าที่คาดว่าจะได้รับคืนของหน่วยสินทรัพย์ที่ก่อให้เกิดเงินสดสูงกว่ามูลค่าตามบัญชี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5120CEC3" w14:textId="65EB024C" w:rsidR="00D95038" w:rsidRPr="0016072C" w:rsidRDefault="001B5101" w:rsidP="001B5101">
      <w:pPr>
        <w:pStyle w:val="ListParagraph"/>
        <w:autoSpaceDE w:val="0"/>
        <w:autoSpaceDN w:val="0"/>
        <w:adjustRightInd w:val="0"/>
        <w:spacing w:line="380" w:lineRule="exact"/>
        <w:ind w:left="363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 xml:space="preserve">ต่อมาตามที่มีการประชุมคณะกรรมการบริหารของบริษัท ครั้งที่ 4/2567 เมื่อวันที่ 31 มกราคม 2567 ได้อนุมัติให้บริษัทย่อย (บริษัท </w:t>
      </w:r>
      <w:proofErr w:type="spellStart"/>
      <w:r w:rsidRPr="0016072C">
        <w:rPr>
          <w:rFonts w:ascii="Angsana New" w:hAnsi="Angsana New" w:cs="Angsana New"/>
          <w:sz w:val="28"/>
          <w:cs/>
          <w:lang w:bidi="th-TH"/>
        </w:rPr>
        <w:t>อัล</w:t>
      </w:r>
      <w:proofErr w:type="spellEnd"/>
      <w:r w:rsidRPr="0016072C">
        <w:rPr>
          <w:rFonts w:ascii="Angsana New" w:hAnsi="Angsana New" w:cs="Angsana New"/>
          <w:sz w:val="28"/>
          <w:cs/>
          <w:lang w:bidi="th-TH"/>
        </w:rPr>
        <w:t xml:space="preserve">ลาย </w:t>
      </w:r>
      <w:proofErr w:type="spellStart"/>
      <w:r w:rsidRPr="0016072C">
        <w:rPr>
          <w:rFonts w:ascii="Angsana New" w:hAnsi="Angsana New" w:cs="Angsana New"/>
          <w:sz w:val="28"/>
          <w:cs/>
          <w:lang w:bidi="th-TH"/>
        </w:rPr>
        <w:t>เทค</w:t>
      </w:r>
      <w:proofErr w:type="spellEnd"/>
      <w:r w:rsidRPr="0016072C">
        <w:rPr>
          <w:rFonts w:ascii="Angsana New" w:hAnsi="Angsana New" w:cs="Angsana New"/>
          <w:sz w:val="28"/>
          <w:cs/>
          <w:lang w:bidi="th-TH"/>
        </w:rPr>
        <w:t>โน</w:t>
      </w:r>
      <w:proofErr w:type="spellStart"/>
      <w:r w:rsidRPr="0016072C">
        <w:rPr>
          <w:rFonts w:ascii="Angsana New" w:hAnsi="Angsana New" w:cs="Angsana New"/>
          <w:sz w:val="28"/>
          <w:cs/>
          <w:lang w:bidi="th-TH"/>
        </w:rPr>
        <w:t>โล</w:t>
      </w:r>
      <w:proofErr w:type="spellEnd"/>
      <w:r w:rsidRPr="0016072C">
        <w:rPr>
          <w:rFonts w:ascii="Angsana New" w:hAnsi="Angsana New" w:cs="Angsana New"/>
          <w:sz w:val="28"/>
          <w:cs/>
          <w:lang w:bidi="th-TH"/>
        </w:rPr>
        <w:t>ยี</w:t>
      </w:r>
      <w:r w:rsidR="007E34C7" w:rsidRPr="0016072C">
        <w:rPr>
          <w:rFonts w:ascii="Angsana New" w:hAnsi="Angsana New" w:cs="Angsana New" w:hint="cs"/>
          <w:sz w:val="28"/>
          <w:cs/>
          <w:lang w:bidi="th-TH"/>
        </w:rPr>
        <w:t>่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อินเตอร์เนชั่น</w:t>
      </w:r>
      <w:proofErr w:type="spellStart"/>
      <w:r w:rsidRPr="0016072C">
        <w:rPr>
          <w:rFonts w:ascii="Angsana New" w:hAnsi="Angsana New" w:cs="Angsana New"/>
          <w:sz w:val="28"/>
          <w:cs/>
          <w:lang w:bidi="th-TH"/>
        </w:rPr>
        <w:t>แน</w:t>
      </w:r>
      <w:proofErr w:type="spellEnd"/>
      <w:r w:rsidRPr="0016072C">
        <w:rPr>
          <w:rFonts w:ascii="Angsana New" w:hAnsi="Angsana New" w:cs="Angsana New"/>
          <w:sz w:val="28"/>
          <w:cs/>
          <w:lang w:bidi="th-TH"/>
        </w:rPr>
        <w:t xml:space="preserve">ล จำกัด) ให้ขายเงินลงทุนในบริษัท เอ็ม เอส ซี ดับเบิลยู จำกัด บริษัทย่อยถือหุ้น 100% ซึ่งเป็นไปตามมติที่ได้รับมอบหมายจากที่ประชุมคณะกรรมการบริษัทครั้งที่ 10/2566 เมื่อวันที่ 4 สิงหาคม 2566 และครั้งที่ 13/2566 เมื่อวันที่ 13 กันยายน 2566 ได้มีมติให้กำหนดราคาขายเงินลงทุนในบริษัท เอ็ม เอส ซี ดับเบิลยู จำกัด ในราคา 83 ล้านบาท (โดยกำหนดราคาขายจะคำนวณจากส่วนของทุน) บริษัทย่อยขายเงินลงทุนดังกล่าว บริษัทย่อยได้รับเงินมัดจำจำนวน 5 ล้านบาท เมื่อวันที่ 27 ธันวาคม 2566 ส่วนที่เหลือรับชำระ โดยการหักกลบหนี้ จำนวน 78 ล้านบาท ทั้งนี้ส่งผลให้งบการเงินรวมตัดจำหน่ายค่าความนิยมและพอร์ตสินเชื่อรายย่อยระดับจังหวัดภายใต้การกำกับ จำนวน 61.95 ล้านบาท และ 30.05 ล้านบาท ตามลำดับ  </w:t>
      </w:r>
    </w:p>
    <w:p w14:paraId="4230D978" w14:textId="77777777" w:rsidR="001B5101" w:rsidRPr="0016072C" w:rsidRDefault="001B5101" w:rsidP="001B5101">
      <w:pPr>
        <w:pStyle w:val="ListParagraph"/>
        <w:autoSpaceDE w:val="0"/>
        <w:autoSpaceDN w:val="0"/>
        <w:adjustRightInd w:val="0"/>
        <w:spacing w:line="380" w:lineRule="exact"/>
        <w:ind w:left="363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1B5101" w:rsidRPr="0016072C" w:rsidSect="00D26501">
          <w:headerReference w:type="default" r:id="rId24"/>
          <w:footerReference w:type="default" r:id="rId25"/>
          <w:headerReference w:type="first" r:id="rId26"/>
          <w:footerReference w:type="first" r:id="rId27"/>
          <w:pgSz w:w="11906" w:h="16838" w:code="9"/>
          <w:pgMar w:top="1440" w:right="1440" w:bottom="1440" w:left="1588" w:header="720" w:footer="720" w:gutter="0"/>
          <w:pgNumType w:start="4"/>
          <w:cols w:space="720"/>
          <w:titlePg/>
          <w:docGrid w:linePitch="360"/>
        </w:sectPr>
      </w:pPr>
    </w:p>
    <w:bookmarkEnd w:id="4"/>
    <w:p w14:paraId="0AC464DF" w14:textId="55191E64" w:rsidR="002F4207" w:rsidRPr="0016072C" w:rsidRDefault="009D613C" w:rsidP="00125D6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lastRenderedPageBreak/>
        <w:t>หมายเหตุประกอบ</w:t>
      </w:r>
      <w:r w:rsidR="00644AEA" w:rsidRPr="0016072C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Pr="0016072C">
        <w:rPr>
          <w:rFonts w:ascii="Angsana New" w:hAnsi="Angsana New" w:cs="Angsana New"/>
          <w:sz w:val="28"/>
          <w:cs/>
          <w:lang w:bidi="th-TH"/>
        </w:rPr>
        <w:t>ข้อ 1</w:t>
      </w:r>
      <w:r w:rsidR="00E34B35" w:rsidRPr="0016072C">
        <w:rPr>
          <w:rFonts w:ascii="Angsana New" w:hAnsi="Angsana New" w:cs="Angsana New" w:hint="cs"/>
          <w:sz w:val="28"/>
          <w:cs/>
          <w:lang w:bidi="th-TH"/>
        </w:rPr>
        <w:t>0</w:t>
      </w:r>
      <w:r w:rsidRPr="0016072C">
        <w:rPr>
          <w:rFonts w:ascii="Angsana New" w:hAnsi="Angsana New" w:cs="Angsana New"/>
          <w:sz w:val="28"/>
          <w:cs/>
          <w:lang w:bidi="th-TH"/>
        </w:rPr>
        <w:t>.</w:t>
      </w:r>
      <w:r w:rsidR="00E34B35" w:rsidRPr="0016072C">
        <w:rPr>
          <w:rFonts w:ascii="Angsana New" w:hAnsi="Angsana New" w:cs="Angsana New" w:hint="cs"/>
          <w:sz w:val="28"/>
          <w:cs/>
          <w:lang w:bidi="th-TH"/>
        </w:rPr>
        <w:t>3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บริษัท</w:t>
      </w:r>
      <w:r w:rsidR="00DB145E" w:rsidRPr="0016072C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16072C">
        <w:rPr>
          <w:rFonts w:ascii="Angsana New" w:hAnsi="Angsana New" w:cs="Angsana New"/>
          <w:sz w:val="28"/>
          <w:cs/>
          <w:lang w:bidi="th-TH"/>
        </w:rPr>
        <w:t>เข้าลงทุนในหุ้นสามัญทั้งหมดของบริษัท อีโก</w:t>
      </w:r>
      <w:r w:rsidR="0071357F" w:rsidRPr="0016072C">
        <w:rPr>
          <w:rFonts w:ascii="Angsana New" w:hAnsi="Angsana New" w:cs="Angsana New" w:hint="cs"/>
          <w:sz w:val="28"/>
          <w:cs/>
          <w:lang w:bidi="th-TH"/>
        </w:rPr>
        <w:t>ร</w:t>
      </w:r>
      <w:r w:rsidRPr="0016072C">
        <w:rPr>
          <w:rFonts w:ascii="Angsana New" w:hAnsi="Angsana New" w:cs="Angsana New"/>
          <w:sz w:val="28"/>
          <w:cs/>
          <w:lang w:bidi="th-TH"/>
        </w:rPr>
        <w:t>นิกซ์ จำกัด เม</w:t>
      </w:r>
      <w:r w:rsidR="0071357F" w:rsidRPr="0016072C">
        <w:rPr>
          <w:rFonts w:ascii="Angsana New" w:hAnsi="Angsana New" w:cs="Angsana New" w:hint="cs"/>
          <w:sz w:val="28"/>
          <w:cs/>
          <w:lang w:bidi="th-TH"/>
        </w:rPr>
        <w:t>ื่</w:t>
      </w:r>
      <w:r w:rsidRPr="0016072C">
        <w:rPr>
          <w:rFonts w:ascii="Angsana New" w:hAnsi="Angsana New" w:cs="Angsana New"/>
          <w:sz w:val="28"/>
          <w:cs/>
          <w:lang w:bidi="th-TH"/>
        </w:rPr>
        <w:t>อวันที่ 21 ตุลาคม 2565 ในราคา 1</w:t>
      </w:r>
      <w:r w:rsidRPr="0016072C">
        <w:rPr>
          <w:rFonts w:ascii="Angsana New" w:hAnsi="Angsana New" w:cs="Angsana New"/>
          <w:sz w:val="28"/>
          <w:lang w:bidi="th-TH"/>
        </w:rPr>
        <w:t>,</w:t>
      </w:r>
      <w:r w:rsidRPr="0016072C">
        <w:rPr>
          <w:rFonts w:ascii="Angsana New" w:hAnsi="Angsana New" w:cs="Angsana New"/>
          <w:sz w:val="28"/>
          <w:cs/>
          <w:lang w:bidi="th-TH"/>
        </w:rPr>
        <w:t>200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</w:t>
      </w:r>
      <w:r w:rsidR="0071357F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โดยการวัดมูลค่านี้ได้เสร็จสมบูรณ์แล้วในไตรมาสที่</w:t>
      </w:r>
      <w:r w:rsidR="00F46CC2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3 ของปี 2566</w:t>
      </w:r>
      <w:r w:rsidR="00131D7C"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</w:t>
      </w:r>
      <w:r w:rsidR="0071357F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</w:t>
      </w:r>
      <w:r w:rsidR="0071357F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จึงไม่มีการปรับปรุงย้อนหลังมูลค่ายุติธรรม ณ วันซื้อกิจการ</w:t>
      </w:r>
      <w:r w:rsidR="00F46CC2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E143D2" w:rsidRPr="0016072C">
        <w:rPr>
          <w:rFonts w:ascii="Angsana New" w:hAnsi="Angsana New" w:cs="Angsana New"/>
          <w:sz w:val="28"/>
          <w:cs/>
          <w:lang w:bidi="th-TH"/>
        </w:rPr>
        <w:t xml:space="preserve">เนื่องจากเป็นธุรกิจใหม่ และกำหนดให้มีการขายที่ดินในปีสุดท้าย </w:t>
      </w:r>
      <w:r w:rsidR="00DB145E" w:rsidRPr="0016072C">
        <w:rPr>
          <w:rFonts w:ascii="Angsana New" w:hAnsi="Angsana New" w:cs="Angsana New" w:hint="cs"/>
          <w:sz w:val="28"/>
          <w:cs/>
          <w:lang w:bidi="th-TH"/>
        </w:rPr>
        <w:t>และ</w:t>
      </w:r>
      <w:r w:rsidR="00E143D2" w:rsidRPr="0016072C">
        <w:rPr>
          <w:rFonts w:ascii="Angsana New" w:hAnsi="Angsana New" w:cs="Angsana New"/>
          <w:sz w:val="28"/>
          <w:cs/>
          <w:lang w:bidi="th-TH"/>
        </w:rPr>
        <w:t>จัดทำการวิเคราะห์ความไว (</w:t>
      </w:r>
      <w:r w:rsidR="00E143D2" w:rsidRPr="0016072C">
        <w:rPr>
          <w:rFonts w:ascii="Angsana New" w:hAnsi="Angsana New" w:cs="Angsana New"/>
          <w:sz w:val="28"/>
          <w:lang w:bidi="th-TH"/>
        </w:rPr>
        <w:t xml:space="preserve">Sensitivity Analysis) </w:t>
      </w:r>
      <w:r w:rsidR="00E143D2" w:rsidRPr="0016072C">
        <w:rPr>
          <w:rFonts w:ascii="Angsana New" w:hAnsi="Angsana New" w:cs="Angsana New"/>
          <w:sz w:val="28"/>
          <w:cs/>
          <w:lang w:bidi="th-TH"/>
        </w:rPr>
        <w:t>ของมูลค่าบริษัท โดยพิจารณาปรับลดราคารับซื้อช่อดอกกัญชาแห้งในปี 2570 ซึ่งเป็นปีสิ้นสุดสัญญารับซื้อในราคา 80</w:t>
      </w:r>
      <w:r w:rsidR="00E143D2" w:rsidRPr="0016072C">
        <w:rPr>
          <w:rFonts w:ascii="Angsana New" w:hAnsi="Angsana New" w:cs="Angsana New"/>
          <w:sz w:val="28"/>
          <w:lang w:bidi="th-TH"/>
        </w:rPr>
        <w:t>,</w:t>
      </w:r>
      <w:r w:rsidR="00E143D2" w:rsidRPr="0016072C">
        <w:rPr>
          <w:rFonts w:ascii="Angsana New" w:hAnsi="Angsana New" w:cs="Angsana New"/>
          <w:sz w:val="28"/>
          <w:cs/>
          <w:lang w:bidi="th-TH"/>
        </w:rPr>
        <w:t>000 บาทต่อกิโลกรัม ปรับราคาลดลง ร้อยละ 0 ถึง ร้อยละ 20 ต่อปี  (ราคาขาย 64</w:t>
      </w:r>
      <w:r w:rsidR="00E143D2" w:rsidRPr="0016072C">
        <w:rPr>
          <w:rFonts w:ascii="Angsana New" w:hAnsi="Angsana New" w:cs="Angsana New"/>
          <w:sz w:val="28"/>
          <w:lang w:bidi="th-TH"/>
        </w:rPr>
        <w:t>,</w:t>
      </w:r>
      <w:r w:rsidR="00E143D2" w:rsidRPr="0016072C">
        <w:rPr>
          <w:rFonts w:ascii="Angsana New" w:hAnsi="Angsana New" w:cs="Angsana New"/>
          <w:sz w:val="28"/>
          <w:cs/>
          <w:lang w:bidi="th-TH"/>
        </w:rPr>
        <w:t>000 บาท ถึง 80</w:t>
      </w:r>
      <w:r w:rsidR="00E143D2" w:rsidRPr="0016072C">
        <w:rPr>
          <w:rFonts w:ascii="Angsana New" w:hAnsi="Angsana New" w:cs="Angsana New"/>
          <w:sz w:val="28"/>
          <w:lang w:bidi="th-TH"/>
        </w:rPr>
        <w:t>,</w:t>
      </w:r>
      <w:r w:rsidR="00E143D2" w:rsidRPr="0016072C">
        <w:rPr>
          <w:rFonts w:ascii="Angsana New" w:hAnsi="Angsana New" w:cs="Angsana New"/>
          <w:sz w:val="28"/>
          <w:cs/>
          <w:lang w:bidi="th-TH"/>
        </w:rPr>
        <w:t>000 บาท ต่อกิโลกรัม)</w:t>
      </w:r>
      <w:r w:rsidR="00131D7C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E143D2" w:rsidRPr="0016072C">
        <w:rPr>
          <w:rFonts w:ascii="Angsana New" w:hAnsi="Angsana New" w:cs="Angsana New"/>
          <w:sz w:val="28"/>
          <w:cs/>
          <w:lang w:bidi="th-TH"/>
        </w:rPr>
        <w:t>จากประมาณการกระแสเงินสดที่ได้จากการกำหนดสมมติฐานต่างๆ จะได้มูลค่ายุติธรรมเท่ากับ</w:t>
      </w:r>
      <w:r w:rsidR="00131D7C" w:rsidRPr="0016072C">
        <w:rPr>
          <w:rFonts w:ascii="Angsana New" w:hAnsi="Angsana New" w:cs="Angsana New" w:hint="cs"/>
          <w:sz w:val="28"/>
          <w:cs/>
          <w:lang w:bidi="th-TH"/>
        </w:rPr>
        <w:t xml:space="preserve"> 1,164.08 </w:t>
      </w:r>
      <w:r w:rsidR="00131D7C" w:rsidRPr="0016072C">
        <w:rPr>
          <w:rFonts w:ascii="Angsana New" w:hAnsi="Angsana New" w:cs="Angsana New"/>
          <w:sz w:val="28"/>
          <w:cs/>
          <w:lang w:bidi="th-TH"/>
        </w:rPr>
        <w:t>–</w:t>
      </w:r>
      <w:r w:rsidR="00131D7C" w:rsidRPr="0016072C">
        <w:rPr>
          <w:rFonts w:ascii="Angsana New" w:hAnsi="Angsana New" w:cs="Angsana New" w:hint="cs"/>
          <w:sz w:val="28"/>
          <w:cs/>
          <w:lang w:bidi="th-TH"/>
        </w:rPr>
        <w:t xml:space="preserve"> 1,444.96 </w:t>
      </w:r>
      <w:r w:rsidR="00E143D2" w:rsidRPr="0016072C">
        <w:rPr>
          <w:rFonts w:ascii="Angsana New" w:hAnsi="Angsana New" w:cs="Angsana New"/>
          <w:sz w:val="28"/>
          <w:cs/>
          <w:lang w:bidi="th-TH"/>
        </w:rPr>
        <w:t>ล้านบาท จึงอาจไม่มีความแน่นอนในอนาคตและเป็นไปภายใต้ภาวะเศรษฐกิจและสถานการณ์ในปัจจุบัน ทั้งนี้ จากการประเมินพบว่ามูลค่าที่คาดว่าจะได้รับคืนของหน่วยสินทรัพย์ที่ก่อให้เกิดเงินสดสูง</w:t>
      </w:r>
      <w:r w:rsidR="002F4207" w:rsidRPr="0016072C">
        <w:rPr>
          <w:rFonts w:ascii="Angsana New" w:hAnsi="Angsana New" w:cs="Angsana New"/>
          <w:sz w:val="28"/>
          <w:cs/>
          <w:lang w:bidi="th-TH"/>
        </w:rPr>
        <w:t>กว่ามูลค่าตามบัญชี</w:t>
      </w:r>
      <w:r w:rsidR="002F4207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F4207" w:rsidRPr="0016072C">
        <w:rPr>
          <w:rFonts w:ascii="Angsana New" w:hAnsi="Angsana New" w:cs="Angsana New"/>
          <w:sz w:val="28"/>
          <w:cs/>
          <w:lang w:bidi="th-TH"/>
        </w:rPr>
        <w:t>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  <w:r w:rsidR="00FA0CE0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FA0CE0" w:rsidRPr="0016072C">
        <w:rPr>
          <w:rFonts w:ascii="Angsana New" w:hAnsi="Angsana New" w:cs="Angsana New"/>
          <w:sz w:val="28"/>
          <w:cs/>
          <w:lang w:bidi="th-TH"/>
        </w:rPr>
        <w:t>อย่างไรก็ตามฝ่ายบริหารอยู่ระหว่างการทบทวนแผนการเพาะปลูกและสภาพทางเศรษฐกิจในปัจจุบันที่อาจส่งผลกระทบต่อธุรกิจ</w:t>
      </w:r>
    </w:p>
    <w:p w14:paraId="1DC0193D" w14:textId="2E3CA28B" w:rsidR="00B72088" w:rsidRPr="0016072C" w:rsidRDefault="00B72088" w:rsidP="00125D6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 10.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4 </w:t>
      </w:r>
      <w:r w:rsidRPr="0016072C">
        <w:rPr>
          <w:rFonts w:ascii="Angsana New" w:hAnsi="Angsana New" w:cs="Angsana New"/>
          <w:sz w:val="28"/>
          <w:cs/>
          <w:lang w:bidi="th-TH"/>
        </w:rPr>
        <w:t>บริษัทย่อยเข้าลงทุนในหุ้นสามัญทั้งหมดของบริษัท ทรานฟินส์เม</w:t>
      </w:r>
      <w:proofErr w:type="spellStart"/>
      <w:r w:rsidRPr="0016072C">
        <w:rPr>
          <w:rFonts w:ascii="Angsana New" w:hAnsi="Angsana New" w:cs="Angsana New"/>
          <w:sz w:val="28"/>
          <w:cs/>
          <w:lang w:bidi="th-TH"/>
        </w:rPr>
        <w:t>ชั่น</w:t>
      </w:r>
      <w:proofErr w:type="spellEnd"/>
      <w:r w:rsidRPr="0016072C">
        <w:rPr>
          <w:rFonts w:ascii="Angsana New" w:hAnsi="Angsana New" w:cs="Angsana New"/>
          <w:sz w:val="28"/>
          <w:cs/>
          <w:lang w:bidi="th-TH"/>
        </w:rPr>
        <w:t xml:space="preserve">นอล จํากัด เมื่อวันที่ 24 เมษายน 2566 ในราคา </w:t>
      </w:r>
      <w:r w:rsidRPr="0016072C">
        <w:rPr>
          <w:rFonts w:ascii="Angsana New" w:hAnsi="Angsana New" w:cs="Angsana New" w:hint="cs"/>
          <w:sz w:val="28"/>
          <w:cs/>
          <w:lang w:bidi="th-TH"/>
        </w:rPr>
        <w:t>30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</w:t>
      </w:r>
      <w:r w:rsidR="00125D67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</w:t>
      </w:r>
      <w:r w:rsidRPr="0016072C">
        <w:rPr>
          <w:rFonts w:ascii="Angsana New" w:hAnsi="Angsana New" w:cs="Angsana New"/>
          <w:sz w:val="28"/>
          <w:cs/>
          <w:lang w:bidi="th-TH"/>
        </w:rPr>
        <w:t>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</w:t>
      </w:r>
      <w:r w:rsidR="00F46CC2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1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ของปี 256</w:t>
      </w:r>
      <w:r w:rsidRPr="0016072C">
        <w:rPr>
          <w:rFonts w:ascii="Angsana New" w:hAnsi="Angsana New" w:cs="Angsana New" w:hint="cs"/>
          <w:sz w:val="28"/>
          <w:cs/>
          <w:lang w:bidi="th-TH"/>
        </w:rPr>
        <w:t>7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 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 จึงไม่มีการปรับปรุงย้อนหลังมูลค่ายุติธรรม ณ วันซื้อกิจการ </w:t>
      </w:r>
    </w:p>
    <w:p w14:paraId="3288D92F" w14:textId="63AFF050" w:rsidR="00890425" w:rsidRPr="0016072C" w:rsidRDefault="00890425" w:rsidP="00125D6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 10.</w:t>
      </w:r>
      <w:r w:rsidRPr="0016072C">
        <w:rPr>
          <w:rFonts w:ascii="Angsana New" w:hAnsi="Angsana New" w:cs="Angsana New" w:hint="cs"/>
          <w:sz w:val="28"/>
          <w:cs/>
          <w:lang w:bidi="th-TH"/>
        </w:rPr>
        <w:t>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บริษัทย่อยเข้าลงทุนในหุ้นสามัญทั้งหมดของบริษัท มาลีบู บีช คลับ จำกัด </w:t>
      </w:r>
      <w:r w:rsidRPr="0016072C">
        <w:rPr>
          <w:rFonts w:ascii="Angsana New" w:hAnsi="Angsana New" w:cs="Angsana New" w:hint="cs"/>
          <w:sz w:val="28"/>
          <w:cs/>
          <w:lang w:bidi="th-TH"/>
        </w:rPr>
        <w:t>(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เดิมชื่อ บริษัท </w:t>
      </w:r>
      <w:proofErr w:type="spellStart"/>
      <w:r w:rsidRPr="0016072C">
        <w:rPr>
          <w:rFonts w:ascii="Angsana New" w:hAnsi="Angsana New" w:cs="Angsana New"/>
          <w:sz w:val="28"/>
          <w:cs/>
          <w:lang w:bidi="th-TH"/>
        </w:rPr>
        <w:t>พิ</w:t>
      </w:r>
      <w:proofErr w:type="spellEnd"/>
      <w:r w:rsidRPr="0016072C">
        <w:rPr>
          <w:rFonts w:ascii="Angsana New" w:hAnsi="Angsana New" w:cs="Angsana New"/>
          <w:sz w:val="28"/>
          <w:cs/>
          <w:lang w:bidi="th-TH"/>
        </w:rPr>
        <w:t>โก โซลูชั่น</w:t>
      </w:r>
      <w:proofErr w:type="spellStart"/>
      <w:r w:rsidRPr="0016072C">
        <w:rPr>
          <w:rFonts w:ascii="Angsana New" w:hAnsi="Angsana New" w:cs="Angsana New"/>
          <w:sz w:val="28"/>
          <w:cs/>
          <w:lang w:bidi="th-TH"/>
        </w:rPr>
        <w:t>ส์</w:t>
      </w:r>
      <w:proofErr w:type="spellEnd"/>
      <w:r w:rsidRPr="0016072C">
        <w:rPr>
          <w:rFonts w:ascii="Angsana New" w:hAnsi="Angsana New" w:cs="Angsana New"/>
          <w:sz w:val="28"/>
          <w:cs/>
          <w:lang w:bidi="th-TH"/>
        </w:rPr>
        <w:t xml:space="preserve"> เชียงใหม่ จํากัด) เมื่อวันที่ 24 เมษายน 2566 ในราคา </w:t>
      </w:r>
      <w:r w:rsidR="00125D67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</w:t>
      </w:r>
      <w:r w:rsidRPr="0016072C">
        <w:rPr>
          <w:rFonts w:ascii="Angsana New" w:hAnsi="Angsana New" w:cs="Angsana New" w:hint="cs"/>
          <w:sz w:val="28"/>
          <w:cs/>
          <w:lang w:bidi="th-TH"/>
        </w:rPr>
        <w:t>15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 ที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่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ได้มาและหนี้สินที่รับมา </w:t>
      </w:r>
      <w:r w:rsidR="00125D67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ณ วันที่ซื้อกิจการของบริษัทดังกล่าว โดยการวัดมูลค่านี้ได้เสร็จสมบูรณ์แล้วในไตรมาสที่ 1 ของปี 2567 </w:t>
      </w:r>
      <w:r w:rsidR="00125D67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   </w:t>
      </w:r>
      <w:r w:rsidRPr="0016072C">
        <w:rPr>
          <w:rFonts w:ascii="Angsana New" w:hAnsi="Angsana New" w:cs="Angsana New"/>
          <w:sz w:val="28"/>
          <w:cs/>
          <w:lang w:bidi="th-TH"/>
        </w:rPr>
        <w:t>ซึ่งอยู่ภายใน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ฉบับที่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3 (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ปรับปรุง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2564)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เรื่อง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การรวมธุรกิจ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โดยมูลค่ายุติธรรมที่วัดได้ไม่มีความแตกต่าง</w:t>
      </w:r>
      <w:r w:rsidR="00125D67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           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อย่างมีสาระสำคัญกับประมาณการที่เคยรับรู้ไว้เดิม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ดังนั้น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จึงไม่มีการปรับปรุงย้อนหลังมูลค่ายุติธรรม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ณ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วันซื้อกิจการ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</w:p>
    <w:p w14:paraId="43EB28F7" w14:textId="77777777" w:rsidR="001B5101" w:rsidRPr="0016072C" w:rsidRDefault="001B5101" w:rsidP="00D9503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28"/>
          <w:cs/>
          <w:lang w:bidi="th-TH"/>
        </w:rPr>
        <w:sectPr w:rsidR="001B5101" w:rsidRPr="0016072C" w:rsidSect="00D26501">
          <w:headerReference w:type="first" r:id="rId28"/>
          <w:footerReference w:type="first" r:id="rId29"/>
          <w:pgSz w:w="11906" w:h="16838" w:code="9"/>
          <w:pgMar w:top="1440" w:right="1440" w:bottom="1440" w:left="1588" w:header="720" w:footer="720" w:gutter="0"/>
          <w:pgNumType w:start="4"/>
          <w:cols w:space="720"/>
          <w:titlePg/>
          <w:docGrid w:linePitch="360"/>
        </w:sectPr>
      </w:pPr>
    </w:p>
    <w:p w14:paraId="5C2EAE93" w14:textId="4B9EC6B0" w:rsidR="00BA4A3A" w:rsidRPr="0016072C" w:rsidRDefault="00ED5902" w:rsidP="00125D6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 w:hint="cs"/>
          <w:sz w:val="28"/>
          <w:cs/>
          <w:lang w:bidi="th-TH"/>
        </w:rPr>
        <w:lastRenderedPageBreak/>
        <w:t>ตามที่กล่าวไว้ใน</w:t>
      </w:r>
      <w:r w:rsidR="007050EA" w:rsidRPr="0016072C">
        <w:rPr>
          <w:rFonts w:ascii="Angsana New" w:hAnsi="Angsana New" w:cs="Angsana New"/>
          <w:sz w:val="28"/>
          <w:cs/>
          <w:lang w:bidi="th-TH"/>
        </w:rPr>
        <w:t>หมายเหตุ</w:t>
      </w:r>
      <w:r w:rsidR="00B256D6" w:rsidRPr="0016072C">
        <w:rPr>
          <w:rFonts w:ascii="Angsana New" w:hAnsi="Angsana New" w:cs="Angsana New" w:hint="cs"/>
          <w:sz w:val="28"/>
          <w:cs/>
          <w:lang w:bidi="th-TH"/>
        </w:rPr>
        <w:t>ประกอบ</w:t>
      </w:r>
      <w:r w:rsidR="00B256D6" w:rsidRPr="0016072C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="007050EA" w:rsidRPr="0016072C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F031B9" w:rsidRPr="0016072C">
        <w:rPr>
          <w:rFonts w:ascii="Angsana New" w:hAnsi="Angsana New" w:cs="Angsana New" w:hint="cs"/>
          <w:sz w:val="28"/>
          <w:cs/>
          <w:lang w:bidi="th-TH"/>
        </w:rPr>
        <w:t>1</w:t>
      </w:r>
      <w:r w:rsidR="00E34B35" w:rsidRPr="0016072C">
        <w:rPr>
          <w:rFonts w:ascii="Angsana New" w:hAnsi="Angsana New" w:cs="Angsana New" w:hint="cs"/>
          <w:sz w:val="28"/>
          <w:cs/>
          <w:lang w:bidi="th-TH"/>
        </w:rPr>
        <w:t>0</w:t>
      </w:r>
      <w:r w:rsidR="007050EA" w:rsidRPr="0016072C">
        <w:rPr>
          <w:rFonts w:ascii="Angsana New" w:hAnsi="Angsana New" w:cs="Angsana New" w:hint="cs"/>
          <w:sz w:val="28"/>
          <w:cs/>
          <w:lang w:bidi="th-TH"/>
        </w:rPr>
        <w:t>.</w:t>
      </w:r>
      <w:r w:rsidR="00E34B35" w:rsidRPr="0016072C">
        <w:rPr>
          <w:rFonts w:ascii="Angsana New" w:hAnsi="Angsana New" w:cs="Angsana New" w:hint="cs"/>
          <w:sz w:val="28"/>
          <w:cs/>
          <w:lang w:bidi="th-TH"/>
        </w:rPr>
        <w:t>6</w:t>
      </w:r>
      <w:r w:rsidR="007050EA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17452" w:rsidRPr="0016072C">
        <w:rPr>
          <w:rFonts w:ascii="Angsana New" w:hAnsi="Angsana New" w:cs="Angsana New"/>
          <w:sz w:val="28"/>
          <w:cs/>
          <w:lang w:bidi="th-TH"/>
        </w:rPr>
        <w:t>บริษัทย่อยเข้าลงทุนในหุ้นสามัญทั้งหมดของบริษัท บียอน</w:t>
      </w:r>
      <w:proofErr w:type="spellStart"/>
      <w:r w:rsidR="00617452" w:rsidRPr="0016072C">
        <w:rPr>
          <w:rFonts w:ascii="Angsana New" w:hAnsi="Angsana New" w:cs="Angsana New"/>
          <w:sz w:val="28"/>
          <w:cs/>
          <w:lang w:bidi="th-TH"/>
        </w:rPr>
        <w:t>ด์</w:t>
      </w:r>
      <w:proofErr w:type="spellEnd"/>
      <w:r w:rsidR="00617452" w:rsidRPr="0016072C">
        <w:rPr>
          <w:rFonts w:ascii="Angsana New" w:hAnsi="Angsana New" w:cs="Angsana New"/>
          <w:sz w:val="28"/>
          <w:cs/>
          <w:lang w:bidi="th-TH"/>
        </w:rPr>
        <w:t xml:space="preserve"> แคปปิตอล จํากัด</w:t>
      </w:r>
      <w:r w:rsidR="00617452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17452" w:rsidRPr="0016072C">
        <w:rPr>
          <w:rFonts w:ascii="Angsana New" w:hAnsi="Angsana New" w:cs="Angsana New"/>
          <w:sz w:val="28"/>
          <w:cs/>
          <w:lang w:bidi="th-TH"/>
        </w:rPr>
        <w:t xml:space="preserve">เมื่อวันที่ 25 เมษายน 2566 ในราคา </w:t>
      </w:r>
      <w:r w:rsidR="00617452" w:rsidRPr="0016072C">
        <w:rPr>
          <w:rFonts w:ascii="Angsana New" w:hAnsi="Angsana New" w:cs="Angsana New" w:hint="cs"/>
          <w:sz w:val="28"/>
          <w:cs/>
          <w:lang w:bidi="th-TH"/>
        </w:rPr>
        <w:t>315</w:t>
      </w:r>
      <w:r w:rsidR="00617452"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</w:t>
      </w:r>
      <w:r w:rsidR="00125D67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 </w:t>
      </w:r>
      <w:r w:rsidR="00617452" w:rsidRPr="0016072C">
        <w:rPr>
          <w:rFonts w:ascii="Angsana New" w:hAnsi="Angsana New" w:cs="Angsana New"/>
          <w:sz w:val="28"/>
          <w:cs/>
          <w:lang w:bidi="th-TH"/>
        </w:rPr>
        <w:t>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2 ของปี 256</w:t>
      </w:r>
      <w:r w:rsidR="00617452" w:rsidRPr="0016072C">
        <w:rPr>
          <w:rFonts w:ascii="Angsana New" w:hAnsi="Angsana New" w:cs="Angsana New" w:hint="cs"/>
          <w:sz w:val="28"/>
          <w:cs/>
          <w:lang w:bidi="th-TH"/>
        </w:rPr>
        <w:t>7</w:t>
      </w:r>
      <w:r w:rsidR="00617452" w:rsidRPr="0016072C">
        <w:rPr>
          <w:rFonts w:ascii="Angsana New" w:hAnsi="Angsana New" w:cs="Angsana New"/>
          <w:sz w:val="28"/>
          <w:cs/>
          <w:lang w:bidi="th-TH"/>
        </w:rPr>
        <w:t xml:space="preserve"> 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 ซึ่งภายในระยะเวลาการวัดมูลค่าดังกล่าว โดยประเมินมูลค่ายุติธรรมของทรัพย์สินไม่มีตัวตนประเภท</w:t>
      </w:r>
      <w:r w:rsidR="00617452" w:rsidRPr="0016072C">
        <w:rPr>
          <w:rFonts w:ascii="Angsana New" w:hAnsi="Angsana New" w:cs="Angsana New" w:hint="cs"/>
          <w:sz w:val="28"/>
          <w:cs/>
          <w:lang w:bidi="th-TH"/>
        </w:rPr>
        <w:t>ใบอนุญาตประกอบธุรกิจบริษัทบริหารสินทรัพย์</w:t>
      </w:r>
      <w:r w:rsidR="00617452" w:rsidRPr="0016072C">
        <w:rPr>
          <w:rFonts w:ascii="Angsana New" w:hAnsi="Angsana New" w:cs="Angsana New"/>
          <w:sz w:val="28"/>
        </w:rPr>
        <w:t xml:space="preserve"> </w:t>
      </w:r>
      <w:r w:rsidR="00617452" w:rsidRPr="0016072C">
        <w:rPr>
          <w:rFonts w:ascii="Angsana New" w:hAnsi="Angsana New" w:cs="Angsana New"/>
          <w:sz w:val="28"/>
          <w:cs/>
          <w:lang w:bidi="th-TH"/>
        </w:rPr>
        <w:t>โดยใช้วิธีการประเมินมูลค่าส่วนเพิ่มของการใช้ประโยชน์ทรัพย์สิน (</w:t>
      </w:r>
      <w:r w:rsidR="00617452" w:rsidRPr="0016072C">
        <w:rPr>
          <w:rFonts w:ascii="Angsana New" w:hAnsi="Angsana New" w:cs="Angsana New"/>
          <w:sz w:val="28"/>
        </w:rPr>
        <w:t xml:space="preserve">Multiple-period Excess Earning Method  (MPEEM) </w:t>
      </w:r>
      <w:r w:rsidR="00617452" w:rsidRPr="0016072C">
        <w:rPr>
          <w:rFonts w:ascii="Angsana New" w:hAnsi="Angsana New" w:cs="Angsana New"/>
          <w:sz w:val="28"/>
          <w:cs/>
          <w:lang w:bidi="th-TH"/>
        </w:rPr>
        <w:t xml:space="preserve">มูลค่ายุติธรรมของพอร์ตสินเชื่อดังกล่าว จำนวน </w:t>
      </w:r>
      <w:r w:rsidR="00617452" w:rsidRPr="0016072C">
        <w:rPr>
          <w:rFonts w:ascii="Angsana New" w:hAnsi="Angsana New" w:cs="Angsana New" w:hint="cs"/>
          <w:sz w:val="28"/>
          <w:cs/>
          <w:lang w:bidi="th-TH"/>
        </w:rPr>
        <w:t>72.60</w:t>
      </w:r>
      <w:r w:rsidR="00617452"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บริษัทย่อยได้ทำการปรับย้อนหลังมูลค่ายุติธรรม ณ วันที่ซื้อกิจการ เมื่อได้รับข้อมูลเกี่ยวกับมูลค่ายุติธรรมของสินทรัพย์และหนี้สินส่วนหนึ่งเพิ่มเติม และได้ปรับย้อนหลังงบการเงินรวม ณ วันที่  31 ธันวาคม 256</w:t>
      </w:r>
      <w:r w:rsidR="00617452" w:rsidRPr="0016072C">
        <w:rPr>
          <w:rFonts w:ascii="Angsana New" w:hAnsi="Angsana New" w:cs="Angsana New" w:hint="cs"/>
          <w:sz w:val="28"/>
          <w:cs/>
          <w:lang w:bidi="th-TH"/>
        </w:rPr>
        <w:t>6</w:t>
      </w:r>
      <w:r w:rsidR="00617452" w:rsidRPr="0016072C">
        <w:rPr>
          <w:rFonts w:ascii="Angsana New" w:hAnsi="Angsana New" w:cs="Angsana New"/>
          <w:sz w:val="28"/>
          <w:cs/>
          <w:lang w:bidi="th-TH"/>
        </w:rPr>
        <w:t xml:space="preserve"> ที่แสดงเปรียบเทียบใหม่เพื่อสะท้อนถึงการปรับย้อนหลังมูลค่ายุติธรรม ณ วันที่ซื้อกิจการ</w:t>
      </w:r>
    </w:p>
    <w:p w14:paraId="2220EA51" w14:textId="77777777" w:rsidR="001B5101" w:rsidRPr="0016072C" w:rsidRDefault="00031B18" w:rsidP="00125D6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1B5101" w:rsidRPr="0016072C" w:rsidSect="00D26501">
          <w:headerReference w:type="first" r:id="rId30"/>
          <w:footerReference w:type="first" r:id="rId31"/>
          <w:pgSz w:w="11906" w:h="16838" w:code="9"/>
          <w:pgMar w:top="1440" w:right="1440" w:bottom="1440" w:left="1588" w:header="720" w:footer="720" w:gutter="0"/>
          <w:pgNumType w:start="4"/>
          <w:cols w:space="720"/>
          <w:titlePg/>
          <w:docGrid w:linePitch="360"/>
        </w:sectPr>
      </w:pPr>
      <w:r w:rsidRPr="0016072C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B256D6" w:rsidRPr="0016072C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="00A37048" w:rsidRPr="0016072C">
        <w:rPr>
          <w:rFonts w:ascii="Angsana New" w:hAnsi="Angsana New" w:cs="Angsana New" w:hint="cs"/>
          <w:sz w:val="28"/>
          <w:cs/>
          <w:lang w:bidi="th-TH"/>
        </w:rPr>
        <w:t>ข้อ</w:t>
      </w:r>
      <w:r w:rsidR="00B256D6" w:rsidRPr="0016072C">
        <w:rPr>
          <w:rFonts w:ascii="Angsana New" w:hAnsi="Angsana New" w:cs="Angsana New" w:hint="cs"/>
          <w:sz w:val="28"/>
          <w:cs/>
          <w:lang w:bidi="th-TH"/>
        </w:rPr>
        <w:t xml:space="preserve"> 1</w:t>
      </w:r>
      <w:r w:rsidR="00E34B35" w:rsidRPr="0016072C">
        <w:rPr>
          <w:rFonts w:ascii="Angsana New" w:hAnsi="Angsana New" w:cs="Angsana New" w:hint="cs"/>
          <w:sz w:val="28"/>
          <w:cs/>
          <w:lang w:bidi="th-TH"/>
        </w:rPr>
        <w:t>2</w:t>
      </w:r>
      <w:r w:rsidR="00B256D6" w:rsidRPr="0016072C">
        <w:rPr>
          <w:rFonts w:ascii="Angsana New" w:hAnsi="Angsana New" w:cs="Angsana New"/>
          <w:sz w:val="28"/>
          <w:cs/>
          <w:lang w:bidi="th-TH"/>
        </w:rPr>
        <w:t xml:space="preserve"> เมื่อวันที่</w:t>
      </w:r>
      <w:r w:rsidR="00B256D6" w:rsidRPr="0016072C">
        <w:rPr>
          <w:rFonts w:ascii="Angsana New" w:hAnsi="Angsana New" w:cs="Angsana New" w:hint="cs"/>
          <w:sz w:val="28"/>
          <w:cs/>
          <w:lang w:bidi="th-TH"/>
        </w:rPr>
        <w:t xml:space="preserve"> 3</w:t>
      </w:r>
      <w:r w:rsidR="00B256D6" w:rsidRPr="0016072C">
        <w:rPr>
          <w:rFonts w:ascii="Angsana New" w:hAnsi="Angsana New" w:cs="Angsana New"/>
          <w:sz w:val="28"/>
          <w:cs/>
          <w:lang w:bidi="th-TH"/>
        </w:rPr>
        <w:t xml:space="preserve"> กันยายน</w:t>
      </w:r>
      <w:r w:rsidR="00B256D6" w:rsidRPr="0016072C">
        <w:rPr>
          <w:rFonts w:ascii="Angsana New" w:hAnsi="Angsana New" w:cs="Angsana New" w:hint="cs"/>
          <w:sz w:val="28"/>
          <w:cs/>
          <w:lang w:bidi="th-TH"/>
        </w:rPr>
        <w:t xml:space="preserve"> 2561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บริษัททำบันทึกข้อตกลงเบื้องต้นในการซื้อขายหุ้นสามัญของ</w:t>
      </w:r>
      <w:bookmarkStart w:id="6" w:name="_Hlk160060680"/>
      <w:r w:rsidRPr="0016072C">
        <w:rPr>
          <w:rFonts w:ascii="Angsana New" w:hAnsi="Angsana New" w:cs="Angsana New"/>
          <w:sz w:val="28"/>
          <w:cs/>
          <w:lang w:bidi="th-TH"/>
        </w:rPr>
        <w:t xml:space="preserve">บริษัทแห่งหนึ่ง </w:t>
      </w:r>
      <w:bookmarkEnd w:id="6"/>
      <w:r w:rsidRPr="0016072C">
        <w:rPr>
          <w:rFonts w:ascii="Angsana New" w:hAnsi="Angsana New" w:cs="Angsana New"/>
          <w:sz w:val="28"/>
          <w:cs/>
          <w:lang w:bidi="th-TH"/>
        </w:rPr>
        <w:t xml:space="preserve">จากบุคคลที่ไม่เกี่ยวข้องกัน โดยบริษัทมีความประสงค์ที่จะซื้อและรับโอนหุ้นสามัญไม่ต่ำกว่า </w:t>
      </w:r>
      <w:r w:rsidR="001749F0" w:rsidRPr="0016072C">
        <w:rPr>
          <w:rFonts w:ascii="Angsana New" w:hAnsi="Angsana New" w:cs="Angsana New"/>
          <w:sz w:val="28"/>
          <w:lang w:bidi="th-TH"/>
        </w:rPr>
        <w:t>1</w:t>
      </w:r>
      <w:r w:rsidRPr="0016072C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16072C">
        <w:rPr>
          <w:rFonts w:ascii="Angsana New" w:hAnsi="Angsana New" w:cs="Angsana New"/>
          <w:sz w:val="28"/>
          <w:lang w:bidi="th-TH"/>
        </w:rPr>
        <w:t>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ล้านหุ้น โดยมีมูลค่ารวมไม่เกิน จำนวน </w:t>
      </w:r>
      <w:r w:rsidR="001749F0" w:rsidRPr="0016072C">
        <w:rPr>
          <w:rFonts w:ascii="Angsana New" w:hAnsi="Angsana New" w:cs="Angsana New"/>
          <w:sz w:val="28"/>
          <w:lang w:bidi="th-TH"/>
        </w:rPr>
        <w:t>900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633E19" w:rsidRPr="0016072C">
        <w:rPr>
          <w:rFonts w:ascii="Angsana New" w:hAnsi="Angsana New" w:cs="Angsana New" w:hint="cs"/>
          <w:sz w:val="28"/>
          <w:cs/>
          <w:lang w:bidi="th-TH"/>
        </w:rPr>
        <w:t>ซึ่งบริษัทดังกล่าวดำเนินธุรกิจหลักเกี่ยวกับการลงทุนในบริษัทที่มีวัตถุประสงค์ในการผลิตและจำหน่ายกระแสไฟฟ้าจากพลังงานลม และให้บริการเกี่ยวกับการพัฒนาจัดหาทรัพยากรที่จำเป็น ให้คำปรึกษา และอื่นๆอันเกี่ยวเนื่องกับโครงการโรงไฟฟ้าพลังงานลมแก่บริษัทย่อย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บริษัทจ่ายชำระค่าหุ้นครบถ้วนทั้งจำนวนแล้ว และได้รับโอนหุ้นเมื่อวันที่ </w:t>
      </w:r>
      <w:r w:rsidRPr="0016072C">
        <w:rPr>
          <w:rFonts w:ascii="Angsana New" w:hAnsi="Angsana New" w:cs="Angsana New"/>
          <w:sz w:val="28"/>
          <w:cs/>
        </w:rPr>
        <w:t xml:space="preserve">3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A84F2B" w:rsidRPr="0016072C">
        <w:rPr>
          <w:rFonts w:ascii="Angsana New" w:hAnsi="Angsana New" w:cs="Angsana New"/>
          <w:sz w:val="28"/>
          <w:cs/>
        </w:rPr>
        <w:t>256</w:t>
      </w:r>
      <w:r w:rsidR="00A84F2B" w:rsidRPr="0016072C">
        <w:rPr>
          <w:rFonts w:ascii="Angsana New" w:hAnsi="Angsana New" w:cs="Angsana New" w:hint="cs"/>
          <w:sz w:val="28"/>
          <w:cs/>
          <w:lang w:bidi="th-TH"/>
        </w:rPr>
        <w:t xml:space="preserve">1 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กลุ่มบริษัท</w:t>
      </w:r>
      <w:r w:rsidR="002274EF" w:rsidRPr="0016072C">
        <w:rPr>
          <w:rFonts w:ascii="Angsana New" w:hAnsi="Angsana New" w:cs="Angsana New" w:hint="cs"/>
          <w:sz w:val="28"/>
          <w:cs/>
          <w:lang w:bidi="th-TH"/>
        </w:rPr>
        <w:t>ได้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ทบทวนมูลค่ายุติธรรมของหุ้นสามัญ</w:t>
      </w:r>
      <w:r w:rsidR="00CE3BD2" w:rsidRPr="0016072C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="00CE3BD2" w:rsidRPr="0016072C">
        <w:rPr>
          <w:rFonts w:ascii="Angsana New" w:hAnsi="Angsana New" w:cs="Angsana New"/>
          <w:sz w:val="28"/>
          <w:lang w:bidi="th-TH"/>
        </w:rPr>
        <w:t xml:space="preserve"> 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ตามเล่มประเมินมูลค่ายุติธรรมของหุ้นสามัญ ลงวันที่ 8 ตุลาคม 2567 โดยกลุ่มบริษัทได้ว่าจ้างผู้ประเมินราคาอิสระ</w:t>
      </w:r>
      <w:r w:rsidR="002274EF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274EF" w:rsidRPr="0016072C">
        <w:rPr>
          <w:rFonts w:ascii="Angsana New" w:hAnsi="Angsana New" w:cs="Angsana New"/>
          <w:sz w:val="28"/>
          <w:lang w:bidi="th-TH"/>
        </w:rPr>
        <w:t>“</w:t>
      </w:r>
      <w:r w:rsidR="002274EF" w:rsidRPr="0016072C">
        <w:rPr>
          <w:rFonts w:ascii="Angsana New" w:hAnsi="Angsana New" w:cs="Angsana New" w:hint="cs"/>
          <w:sz w:val="28"/>
          <w:cs/>
          <w:lang w:bidi="th-TH"/>
        </w:rPr>
        <w:t>ที่ปรึกษา</w:t>
      </w:r>
      <w:r w:rsidR="002274EF" w:rsidRPr="0016072C">
        <w:rPr>
          <w:rFonts w:ascii="Angsana New" w:hAnsi="Angsana New" w:cs="Angsana New"/>
          <w:sz w:val="28"/>
          <w:lang w:bidi="th-TH"/>
        </w:rPr>
        <w:t>”</w:t>
      </w:r>
      <w:r w:rsidR="002274EF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ทำการประเมินมูลค่าหุ้นของบริษัทดังกล่าว โดยใช้วิธีมูลค่าปัจจุบันสุทธิของกระแสเงินสด (</w:t>
      </w:r>
      <w:r w:rsidR="00CE3BD2" w:rsidRPr="0016072C">
        <w:rPr>
          <w:rFonts w:ascii="Angsana New" w:hAnsi="Angsana New" w:cs="Angsana New"/>
          <w:sz w:val="28"/>
          <w:lang w:bidi="th-TH"/>
        </w:rPr>
        <w:t xml:space="preserve">Discounted Cash Flow Approach) 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ที่ปรึกษาทำการประเมินกระแสเงินสดสุทธิที่บริษัทดังกล่าว</w:t>
      </w:r>
      <w:r w:rsidR="00CE3BD2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คาดว่าจะได้รับจากการดำเนินงาน</w:t>
      </w:r>
      <w:r w:rsidR="00CE3BD2" w:rsidRPr="0016072C">
        <w:rPr>
          <w:rFonts w:ascii="Angsana New" w:hAnsi="Angsana New" w:cs="Angsana New"/>
          <w:sz w:val="28"/>
          <w:lang w:bidi="th-TH"/>
        </w:rPr>
        <w:t xml:space="preserve"> (Free Cash Flow to Firm : FCFF) 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และหามูลค่าปัจจุบันของกระแสเงินสดด้วยการคิดลดต้นทุนทางการเงินถัวเฉลี่ยถ่วงน้ำหนัก (</w:t>
      </w:r>
      <w:r w:rsidR="00CE3BD2" w:rsidRPr="0016072C">
        <w:rPr>
          <w:rFonts w:ascii="Angsana New" w:hAnsi="Angsana New" w:cs="Angsana New"/>
          <w:sz w:val="28"/>
          <w:lang w:bidi="th-TH"/>
        </w:rPr>
        <w:t xml:space="preserve">Weighted Average Cost of Capital) “WACC” 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ของบริษัทดังกล่าว</w:t>
      </w:r>
      <w:r w:rsidR="00CE3BD2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ที่ปรึกษาประมาณการกระแสเงินสดในอนาคตของบริษัทดังกล่าว</w:t>
      </w:r>
      <w:r w:rsidR="00CE3BD2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เป็นระยะเวลา 10 ปี 6 เดือน ตั้งแต่วันที่ 1 กรกฎาคม 2567 – 31 ธันวาคม 2577 โดยการประมาณการของที่ปรึกษา ตั้งอยู่ในสมมติฐานว่าไม่มีการเปลี่ยนแปลงอย่างมีนัยสำคัญเกิดขึ้น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ที่ปรึกษาเห็นว่าระยะเวลาประมาณการดังกล่าวภายใต้สมมติฐานข้างต้นมีความเหมาะสม โดยสามารถครอบคลุมรอบ</w:t>
      </w:r>
      <w:proofErr w:type="spellStart"/>
      <w:r w:rsidR="00CE3BD2" w:rsidRPr="0016072C">
        <w:rPr>
          <w:rFonts w:ascii="Angsana New" w:hAnsi="Angsana New" w:cs="Angsana New"/>
          <w:sz w:val="28"/>
          <w:cs/>
          <w:lang w:bidi="th-TH"/>
        </w:rPr>
        <w:t>วัฎ</w:t>
      </w:r>
      <w:proofErr w:type="spellEnd"/>
      <w:r w:rsidR="00CE3BD2" w:rsidRPr="0016072C">
        <w:rPr>
          <w:rFonts w:ascii="Angsana New" w:hAnsi="Angsana New" w:cs="Angsana New"/>
          <w:sz w:val="28"/>
          <w:cs/>
          <w:lang w:bidi="th-TH"/>
        </w:rPr>
        <w:t>จักรการดำเนินธุรกิจของ</w:t>
      </w:r>
      <w:r w:rsidR="001F6FE8" w:rsidRPr="0016072C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ที่ดำเนินธุรกิจผลิตและจำหน่ายไฟฟ้าจากโรงไฟฟ้าพลังงานลม ข้อสมมติฐานที่สำคัญในการประเมินมูลค่ายุติธรรม ได้แก่ ข้อสมมติฐานรายได้จากการจำหน่ายไฟฟ้า ที่ปรึกษาประมาณการรายได้จากการจำหน่ายไฟฟ้าของแต่ละโครงการ โดยประมาณการ 1.รายได้ตามอัตราค่าพลังงานไฟฟ้าของแต่</w:t>
      </w:r>
      <w:proofErr w:type="spellStart"/>
      <w:r w:rsidR="00CE3BD2" w:rsidRPr="0016072C">
        <w:rPr>
          <w:rFonts w:ascii="Angsana New" w:hAnsi="Angsana New" w:cs="Angsana New"/>
          <w:sz w:val="28"/>
          <w:cs/>
          <w:lang w:bidi="th-TH"/>
        </w:rPr>
        <w:t>ะล</w:t>
      </w:r>
      <w:proofErr w:type="spellEnd"/>
      <w:r w:rsidR="00CE3BD2" w:rsidRPr="0016072C">
        <w:rPr>
          <w:rFonts w:ascii="Angsana New" w:hAnsi="Angsana New" w:cs="Angsana New"/>
          <w:sz w:val="28"/>
          <w:cs/>
          <w:lang w:bidi="th-TH"/>
        </w:rPr>
        <w:t>โครงการตามสัดส่วนรายได้ตามอัตราพลังงานไฟฟ้าต่อรายได้จำหน่ายไฟฟ้ารวมของปี 2564-2566 และงวด 6 เดือน 2567 อ้างอิงข้อมูลโครงสร้างรายได้จำหน่ายไฟฟ้าของปี 2564-2566 และงวด 6 เดือน 2567  อ้างอิงข้</w:t>
      </w:r>
      <w:r w:rsidR="002274EF" w:rsidRPr="0016072C">
        <w:rPr>
          <w:rFonts w:ascii="Angsana New" w:hAnsi="Angsana New" w:cs="Angsana New" w:hint="cs"/>
          <w:sz w:val="28"/>
          <w:cs/>
          <w:lang w:bidi="th-TH"/>
        </w:rPr>
        <w:t>อ</w:t>
      </w:r>
      <w:r w:rsidR="00CE3BD2" w:rsidRPr="0016072C">
        <w:rPr>
          <w:rFonts w:ascii="Angsana New" w:hAnsi="Angsana New" w:cs="Angsana New"/>
          <w:sz w:val="28"/>
          <w:cs/>
          <w:lang w:bidi="th-TH"/>
        </w:rPr>
        <w:t>มูลโครงสร้างรายได้จำหน่ายไฟฟ้าของปี 2564 -2566 และงวด 6 เดือน ปี 2567 และกำหนดให้รายได้คงที่ตลอดประมาณการ โดยอ้างอิงตามประมาณการรายได้ตามอัตราค่าพลังงานไฟฟ้าเฉลี่ยย้อนหลัง 3 ปี (2564 – 2566)  และ 2.รายได้ส่วนเพิ่มราคารับซื้อไฟฟ้า ของแต่ละโครงการตามสัดส่วนรายได้</w:t>
      </w:r>
    </w:p>
    <w:p w14:paraId="439EA0CA" w14:textId="5D5D9232" w:rsidR="00CE3BD2" w:rsidRPr="0016072C" w:rsidRDefault="00CE3BD2" w:rsidP="001B5101">
      <w:pPr>
        <w:pStyle w:val="ListParagraph"/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lastRenderedPageBreak/>
        <w:t xml:space="preserve">ส่วนเพิ่มราคารับซื้อต่อรายได้จำหน่ายไฟฟ้ารวมของปี 2564 และ งวด 6 เดือนปี 2567 โดยอ้างอิงค่าเฉลี่ยรายได้ส่วนเพิ่มเฉลี่ยย้อนหลัง 3.5 ปี (2564 -2566 และงวด 6 เดือนปี2567) ตลอดประมาณการ โดยกำหนดให้บริษัทมีการรับรู้รายได้ในส่วนนี้จนสิ้นสุดระยะเวลา 10 ปี นับจากวัน </w:t>
      </w:r>
      <w:r w:rsidRPr="0016072C">
        <w:rPr>
          <w:rFonts w:ascii="Angsana New" w:hAnsi="Angsana New" w:cs="Angsana New"/>
          <w:sz w:val="28"/>
          <w:lang w:bidi="th-TH"/>
        </w:rPr>
        <w:t xml:space="preserve">COD </w:t>
      </w:r>
      <w:r w:rsidRPr="0016072C">
        <w:rPr>
          <w:rFonts w:ascii="Angsana New" w:hAnsi="Angsana New" w:cs="Angsana New"/>
          <w:sz w:val="28"/>
          <w:cs/>
          <w:lang w:bidi="th-TH"/>
        </w:rPr>
        <w:t>ตามที่กำหนดในสัญญาซื้อขายระหว่าง กฟผ.</w:t>
      </w:r>
      <w:r w:rsidRPr="0016072C">
        <w:rPr>
          <w:rFonts w:ascii="Angsana New" w:hAnsi="Angsana New" w:cs="Angsana New"/>
          <w:sz w:val="28"/>
          <w:lang w:bidi="th-TH"/>
        </w:rPr>
        <w:t xml:space="preserve">, </w:t>
      </w:r>
      <w:r w:rsidRPr="0016072C">
        <w:rPr>
          <w:rFonts w:ascii="Angsana New" w:hAnsi="Angsana New" w:cs="Angsana New"/>
          <w:sz w:val="28"/>
          <w:cs/>
          <w:lang w:bidi="th-TH"/>
        </w:rPr>
        <w:t>สมมติฐานกระแสเงินสดกิจการหลังจากช่วงระยะเวลาประมาณการ (</w:t>
      </w:r>
      <w:r w:rsidRPr="0016072C">
        <w:rPr>
          <w:rFonts w:ascii="Angsana New" w:hAnsi="Angsana New" w:cs="Angsana New"/>
          <w:sz w:val="28"/>
          <w:lang w:bidi="th-TH"/>
        </w:rPr>
        <w:t xml:space="preserve">Terminal Value)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ที่ปรึกษากำหนดให้ </w:t>
      </w:r>
      <w:r w:rsidR="001F6FE8" w:rsidRPr="0016072C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มีการเติบโตของกระแสเงินสดของกิจการหลังจากช่วงระยะเวลาประมาณการที่ร้อยละ 0.00 เพื่อให้เป็นไปตามหลักความระมัดระวัง ทั้งนี้ ที่ปรึกษาเห็นว่าการประมาณการให้ </w:t>
      </w:r>
      <w:r w:rsidR="001F6FE8" w:rsidRPr="0016072C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>สามารถดำเนินธุรกิจต่อไปในอนาคตหลังช่วงประมาณการมีความเหมาะสม เนื่องจากโครงการโรงไฟฟ้าพลังงานลมทั้ง 8 โครงการของ</w:t>
      </w:r>
      <w:r w:rsidR="001F6FE8" w:rsidRPr="0016072C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ได้มีการดำเนินงานและจ่ายไฟฟ้าเข้าระบบเชิงพาณิชย์ผ่านการทำสัญญาซื้อขายไฟฟ้ากับการไฟฟ้าฝ่ายผลิตแห่งประเทศไทย (อายุสัญญาคราวละ 5 ปี ) โดยทุนโครงการไฟฟ้าพลังงานลมของ </w:t>
      </w:r>
      <w:r w:rsidR="001F6FE8" w:rsidRPr="0016072C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สามารถต่ออายุสัญญาเพื่อดำเนินธุรกิจได้หลังสิ้นสุดอายุสัญญาที่ผ่านมา จึงมีความเป็นไปได้ที่ </w:t>
      </w:r>
      <w:r w:rsidR="001F6FE8" w:rsidRPr="0016072C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>จะสามารถต่ออายุสัญญาซื้อขายไฟฟ้าได้ต่อไปในอนาคต</w:t>
      </w:r>
      <w:r w:rsidRPr="0016072C">
        <w:rPr>
          <w:rFonts w:ascii="Angsana New" w:hAnsi="Angsana New" w:cs="Angsana New"/>
          <w:sz w:val="28"/>
          <w:lang w:bidi="th-TH"/>
        </w:rPr>
        <w:t xml:space="preserve">, </w:t>
      </w:r>
      <w:r w:rsidRPr="0016072C">
        <w:rPr>
          <w:rFonts w:ascii="Angsana New" w:hAnsi="Angsana New" w:cs="Angsana New"/>
          <w:sz w:val="28"/>
          <w:cs/>
          <w:lang w:bidi="th-TH"/>
        </w:rPr>
        <w:t>สมมติฐานอัตราคิดลด (</w:t>
      </w:r>
      <w:r w:rsidRPr="0016072C">
        <w:rPr>
          <w:rFonts w:ascii="Angsana New" w:hAnsi="Angsana New" w:cs="Angsana New"/>
          <w:sz w:val="28"/>
          <w:lang w:bidi="th-TH"/>
        </w:rPr>
        <w:t xml:space="preserve">Discount Rate) </w:t>
      </w:r>
      <w:r w:rsidRPr="0016072C">
        <w:rPr>
          <w:rFonts w:ascii="Angsana New" w:hAnsi="Angsana New" w:cs="Angsana New"/>
          <w:sz w:val="28"/>
          <w:cs/>
          <w:lang w:bidi="th-TH"/>
        </w:rPr>
        <w:t>ในช่วยระยะเวลาประมาณการได้อยู่ระหว่างร้อยละ 6.56 – 6.73 ต่อปี จากการวิเคราะห์ความไวของการประเมินมูลค่ายุติธรรมของหุ้นสามัญของ</w:t>
      </w:r>
      <w:r w:rsidR="001F6FE8" w:rsidRPr="0016072C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โดยการเปลี่ยนแปลงอัตราคิดลด (อัตราต้นทุนถัวเฉลี่ยถ่วงน้ำหนักของ</w:t>
      </w:r>
      <w:r w:rsidR="001F6FE8" w:rsidRPr="0016072C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16072C">
        <w:rPr>
          <w:rFonts w:ascii="Angsana New" w:hAnsi="Angsana New" w:cs="Angsana New"/>
          <w:sz w:val="28"/>
          <w:lang w:bidi="th-TH"/>
        </w:rPr>
        <w:t xml:space="preserve">) </w:t>
      </w:r>
      <w:r w:rsidRPr="0016072C">
        <w:rPr>
          <w:rFonts w:ascii="Angsana New" w:hAnsi="Angsana New" w:cs="Angsana New"/>
          <w:sz w:val="28"/>
          <w:cs/>
          <w:lang w:bidi="th-TH"/>
        </w:rPr>
        <w:t>และการ</w:t>
      </w:r>
      <w:r w:rsidR="00534F90" w:rsidRPr="0016072C">
        <w:rPr>
          <w:rFonts w:ascii="Angsana New" w:hAnsi="Angsana New" w:cs="Angsana New" w:hint="cs"/>
          <w:sz w:val="28"/>
          <w:cs/>
          <w:lang w:bidi="th-TH"/>
        </w:rPr>
        <w:t>เ</w:t>
      </w:r>
      <w:r w:rsidRPr="0016072C">
        <w:rPr>
          <w:rFonts w:ascii="Angsana New" w:hAnsi="Angsana New" w:cs="Angsana New"/>
          <w:sz w:val="28"/>
          <w:cs/>
          <w:lang w:bidi="th-TH"/>
        </w:rPr>
        <w:t>ปลี่ยนแปลงของอัตราการเติบโตของกระแสเงินสดกิจการหลังจากช่วงระยะเวลาประมาณการ (</w:t>
      </w:r>
      <w:r w:rsidRPr="0016072C">
        <w:rPr>
          <w:rFonts w:ascii="Angsana New" w:hAnsi="Angsana New" w:cs="Angsana New"/>
          <w:sz w:val="28"/>
          <w:lang w:bidi="th-TH"/>
        </w:rPr>
        <w:t xml:space="preserve">Terminal Growth Rate) </w:t>
      </w:r>
      <w:r w:rsidRPr="0016072C">
        <w:rPr>
          <w:rFonts w:ascii="Angsana New" w:hAnsi="Angsana New" w:cs="Angsana New"/>
          <w:sz w:val="28"/>
          <w:cs/>
          <w:lang w:bidi="th-TH"/>
        </w:rPr>
        <w:t>ของ</w:t>
      </w:r>
      <w:r w:rsidR="001F6FE8" w:rsidRPr="0016072C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จะได้มูลค่ามูลค่ายุติธรรมของหุ้นสามัญของ </w:t>
      </w:r>
      <w:r w:rsidR="001F6FE8" w:rsidRPr="0016072C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อยู่ระหว่าง </w:t>
      </w:r>
      <w:r w:rsidR="005F4D1C" w:rsidRPr="0016072C">
        <w:rPr>
          <w:rFonts w:ascii="Angsana New" w:hAnsi="Angsana New" w:cs="Angsana New" w:hint="cs"/>
          <w:sz w:val="28"/>
          <w:cs/>
          <w:lang w:bidi="th-TH"/>
        </w:rPr>
        <w:t>42,541.36</w:t>
      </w:r>
      <w:r w:rsidRPr="0016072C">
        <w:rPr>
          <w:rFonts w:ascii="Angsana New" w:hAnsi="Angsana New" w:cs="Angsana New"/>
          <w:sz w:val="28"/>
          <w:cs/>
          <w:lang w:bidi="th-TH"/>
        </w:rPr>
        <w:t>-</w:t>
      </w:r>
      <w:r w:rsidR="005F4D1C" w:rsidRPr="0016072C">
        <w:rPr>
          <w:rFonts w:ascii="Angsana New" w:hAnsi="Angsana New" w:cs="Angsana New" w:hint="cs"/>
          <w:sz w:val="28"/>
          <w:cs/>
          <w:lang w:bidi="th-TH"/>
        </w:rPr>
        <w:t>47,946.54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หรือคิดเป็นมูลค่าต่อหุ้นระหว่าง </w:t>
      </w:r>
      <w:r w:rsidR="005F4D1C" w:rsidRPr="0016072C">
        <w:rPr>
          <w:rFonts w:ascii="Angsana New" w:hAnsi="Angsana New" w:cs="Angsana New" w:hint="cs"/>
          <w:sz w:val="28"/>
          <w:cs/>
          <w:lang w:bidi="th-TH"/>
        </w:rPr>
        <w:t>390.87-440.53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บาทต่อหุ้น โดยบริษัทเลือกใช้มูลค่าหุ้นที่ </w:t>
      </w:r>
      <w:r w:rsidR="005F4D1C" w:rsidRPr="0016072C">
        <w:rPr>
          <w:rFonts w:ascii="Angsana New" w:hAnsi="Angsana New" w:cs="Angsana New" w:hint="cs"/>
          <w:sz w:val="28"/>
          <w:cs/>
          <w:lang w:bidi="th-TH"/>
        </w:rPr>
        <w:t>400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บาทต่อหุ้น ทำให้มูลค่ายุติธรรมของหุ้นสามัญบริษัทดังกล่าวมีจำนวน </w:t>
      </w:r>
      <w:r w:rsidR="00D2352E" w:rsidRPr="0016072C">
        <w:rPr>
          <w:rFonts w:ascii="Angsana New" w:hAnsi="Angsana New" w:cs="Angsana New" w:hint="cs"/>
          <w:sz w:val="28"/>
          <w:cs/>
          <w:lang w:bidi="th-TH"/>
        </w:rPr>
        <w:t>858.55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ส่งผลให้บริษัทต้องปรับลดมูลค่ายุติธรรมของหุ้นสามัญดังกล่าวลดลงจำนวน </w:t>
      </w:r>
      <w:r w:rsidR="005F4D1C" w:rsidRPr="0016072C">
        <w:rPr>
          <w:rFonts w:ascii="Angsana New" w:hAnsi="Angsana New" w:cs="Angsana New" w:hint="cs"/>
          <w:sz w:val="28"/>
          <w:cs/>
          <w:lang w:bidi="th-TH"/>
        </w:rPr>
        <w:t>431.07</w:t>
      </w:r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ล้านบาท โดยผลต่างจากการปรับลดมูลค่ายุติธรรมแสดงอยู่ในบัญชี “ขาดทุนจากการวัดมูลค่ายุติธรรมเงินลงทุนในหุ้นสามัญ” ภายใต้งบกำไรขาดทุนเบ็ดเสร็จ</w:t>
      </w:r>
    </w:p>
    <w:p w14:paraId="5C36F46B" w14:textId="54F2B6DB" w:rsidR="00890425" w:rsidRPr="0016072C" w:rsidRDefault="00890425" w:rsidP="00125D67">
      <w:pPr>
        <w:pStyle w:val="ListParagraph"/>
        <w:spacing w:line="400" w:lineRule="exact"/>
        <w:ind w:left="434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 w:hint="cs"/>
          <w:sz w:val="28"/>
          <w:cs/>
          <w:lang w:bidi="th-TH"/>
        </w:rPr>
        <w:t>กลุ่มบริษัท</w:t>
      </w:r>
      <w:r w:rsidRPr="0016072C">
        <w:rPr>
          <w:rFonts w:ascii="Angsana New" w:hAnsi="Angsana New" w:cs="Angsana New"/>
          <w:sz w:val="28"/>
          <w:cs/>
          <w:lang w:bidi="th-TH"/>
        </w:rPr>
        <w:t>ได้นำ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เงินลงทุน</w:t>
      </w:r>
      <w:r w:rsidRPr="0016072C">
        <w:rPr>
          <w:rFonts w:ascii="Angsana New" w:hAnsi="Angsana New" w:cs="Angsana New"/>
          <w:sz w:val="28"/>
          <w:cs/>
          <w:lang w:bidi="th-TH"/>
        </w:rPr>
        <w:t>ขอ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ง</w:t>
      </w:r>
      <w:r w:rsidRPr="0016072C">
        <w:rPr>
          <w:rFonts w:ascii="Angsana New" w:hAnsi="Angsana New" w:cs="Angsana New"/>
          <w:sz w:val="28"/>
          <w:cs/>
          <w:lang w:bidi="th-TH"/>
        </w:rPr>
        <w:t>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ดังกล่าวจำนวน 1,396,368 หุ้น ไปค้ำประกันเงินกู้ยืมบริษัทในเครือ และบริษัทย่อยนำเงินลงทุนจำนวน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150</w:t>
      </w:r>
      <w:r w:rsidRPr="0016072C">
        <w:rPr>
          <w:rFonts w:ascii="Angsana New" w:hAnsi="Angsana New" w:cs="Angsana New"/>
          <w:sz w:val="28"/>
        </w:rPr>
        <w:t>,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000 หุ้น ราคาทุน 90 ล้านบาท ไปทำสัญญาขายหุ้นในมูลค่า 27 ล้านบาท </w:t>
      </w:r>
      <w:r w:rsidR="00D95038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  </w:t>
      </w:r>
      <w:r w:rsidRPr="0016072C">
        <w:rPr>
          <w:rFonts w:ascii="Angsana New" w:hAnsi="Angsana New" w:cs="Angsana New"/>
          <w:sz w:val="28"/>
          <w:cs/>
          <w:lang w:bidi="th-TH"/>
        </w:rPr>
        <w:t>โดยมีสัญญาซื้อคืนในราคา 32 ล้านบาท ตามที่กล่าวไว้ใน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หมายเหตุข้อ </w:t>
      </w:r>
      <w:r w:rsidR="00C86458" w:rsidRPr="0016072C">
        <w:rPr>
          <w:rFonts w:ascii="Angsana New" w:hAnsi="Angsana New" w:cs="Angsana New" w:hint="cs"/>
          <w:sz w:val="28"/>
          <w:cs/>
          <w:lang w:bidi="th-TH"/>
        </w:rPr>
        <w:t>2</w:t>
      </w:r>
      <w:r w:rsidR="00782C00" w:rsidRPr="0016072C">
        <w:rPr>
          <w:rFonts w:ascii="Angsana New" w:hAnsi="Angsana New" w:cs="Angsana New" w:hint="cs"/>
          <w:sz w:val="28"/>
          <w:cs/>
          <w:lang w:bidi="th-TH"/>
        </w:rPr>
        <w:t>3.2</w:t>
      </w:r>
    </w:p>
    <w:p w14:paraId="434B9CD0" w14:textId="09F8F100" w:rsidR="00890425" w:rsidRPr="0016072C" w:rsidRDefault="00890425" w:rsidP="00125D6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หมายเหตุ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ประกอบ</w:t>
      </w:r>
      <w:r w:rsidRPr="0016072C">
        <w:rPr>
          <w:rFonts w:ascii="Angsana New" w:hAnsi="Angsana New" w:cs="Angsana New"/>
          <w:sz w:val="28"/>
          <w:cs/>
          <w:lang w:bidi="th-TH"/>
        </w:rPr>
        <w:t>ข้อมูลทางการเงินรวมระหว่างกาลแบบย่อ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ข้อ 12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ตามที่ประชุมคณะกรรมการบริษัท ครั้งที่ </w:t>
      </w:r>
      <w:r w:rsidRPr="0016072C">
        <w:rPr>
          <w:rFonts w:ascii="Angsana New" w:hAnsi="Angsana New" w:cs="Angsana New"/>
          <w:sz w:val="28"/>
          <w:lang w:bidi="th-TH"/>
        </w:rPr>
        <w:t>6</w:t>
      </w:r>
      <w:r w:rsidRPr="0016072C">
        <w:rPr>
          <w:rFonts w:ascii="Angsana New" w:hAnsi="Angsana New" w:cs="Angsana New"/>
          <w:sz w:val="28"/>
          <w:cs/>
          <w:lang w:bidi="th-TH"/>
        </w:rPr>
        <w:t>/</w:t>
      </w:r>
      <w:r w:rsidRPr="0016072C">
        <w:rPr>
          <w:rFonts w:ascii="Angsana New" w:hAnsi="Angsana New" w:cs="Angsana New"/>
          <w:sz w:val="28"/>
          <w:lang w:bidi="th-TH"/>
        </w:rPr>
        <w:t>2564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 ซึ่งจัดขึ้นเมื่อวันที่ </w:t>
      </w:r>
      <w:r w:rsidRPr="0016072C">
        <w:rPr>
          <w:rFonts w:ascii="Angsana New" w:hAnsi="Angsana New" w:cs="Angsana New"/>
          <w:sz w:val="28"/>
          <w:lang w:bidi="th-TH"/>
        </w:rPr>
        <w:t>30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16072C">
        <w:rPr>
          <w:rFonts w:ascii="Angsana New" w:hAnsi="Angsana New" w:cs="Angsana New"/>
          <w:sz w:val="28"/>
          <w:lang w:bidi="th-TH"/>
        </w:rPr>
        <w:t>2564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ได้มีมติอนุมัติให้บริษัทเข้าทำธุรกรรมตีทรัพย์ชำระหนี้ตามตั๋วแลกเงินของ</w:t>
      </w:r>
      <w:bookmarkStart w:id="7" w:name="_Hlk150845356"/>
      <w:r w:rsidRPr="0016072C">
        <w:rPr>
          <w:rFonts w:ascii="Angsana New" w:hAnsi="Angsana New" w:cs="Angsana New"/>
          <w:sz w:val="28"/>
          <w:cs/>
          <w:lang w:bidi="th-TH"/>
        </w:rPr>
        <w:t xml:space="preserve">บริษัทที่ไม่เกี่ยวข้องกันแห่งหนึ่ง </w:t>
      </w:r>
      <w:bookmarkEnd w:id="7"/>
      <w:r w:rsidRPr="0016072C">
        <w:rPr>
          <w:rFonts w:ascii="Angsana New" w:hAnsi="Angsana New" w:cs="Angsana New"/>
          <w:sz w:val="28"/>
          <w:cs/>
          <w:lang w:bidi="th-TH"/>
        </w:rPr>
        <w:t>โดยบริษัทที่ไม่เกี่ยวข้องกันแห่งหนึ่ง ได้เสนอให้นำหุ้นสามัญของบริษัท</w:t>
      </w:r>
      <w:r w:rsidR="00D95038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ที่ไม่อยู่ในตลาดหลักทรัพย์ จำนวน  </w:t>
      </w:r>
      <w:r w:rsidRPr="0016072C">
        <w:rPr>
          <w:rFonts w:ascii="Angsana New" w:hAnsi="Angsana New" w:cs="Angsana New" w:hint="cs"/>
          <w:sz w:val="28"/>
          <w:lang w:bidi="th-TH"/>
        </w:rPr>
        <w:t>2</w:t>
      </w:r>
      <w:r w:rsidRPr="0016072C">
        <w:rPr>
          <w:rFonts w:ascii="Angsana New" w:hAnsi="Angsana New" w:cs="Angsana New" w:hint="cs"/>
          <w:sz w:val="28"/>
          <w:cs/>
          <w:lang w:bidi="th-TH"/>
        </w:rPr>
        <w:t>,</w:t>
      </w:r>
      <w:r w:rsidRPr="0016072C">
        <w:rPr>
          <w:rFonts w:ascii="Angsana New" w:hAnsi="Angsana New" w:cs="Angsana New" w:hint="cs"/>
          <w:sz w:val="28"/>
          <w:lang w:bidi="th-TH"/>
        </w:rPr>
        <w:t>252</w:t>
      </w:r>
      <w:r w:rsidRPr="0016072C">
        <w:rPr>
          <w:rFonts w:ascii="Angsana New" w:hAnsi="Angsana New" w:cs="Angsana New" w:hint="cs"/>
          <w:sz w:val="28"/>
          <w:cs/>
          <w:lang w:bidi="th-TH"/>
        </w:rPr>
        <w:t>,</w:t>
      </w:r>
      <w:r w:rsidRPr="0016072C">
        <w:rPr>
          <w:rFonts w:ascii="Angsana New" w:hAnsi="Angsana New" w:cs="Angsana New" w:hint="cs"/>
          <w:sz w:val="28"/>
          <w:lang w:bidi="th-TH"/>
        </w:rPr>
        <w:t>716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 หุ้น (คิดเป็นร้อยละ </w:t>
      </w:r>
      <w:r w:rsidRPr="0016072C">
        <w:rPr>
          <w:rFonts w:ascii="Angsana New" w:hAnsi="Angsana New" w:cs="Angsana New"/>
          <w:sz w:val="28"/>
          <w:lang w:bidi="th-TH"/>
        </w:rPr>
        <w:t>10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ของทุนจดทะเบียนของบริษัทที่ไม่อยู่</w:t>
      </w:r>
      <w:r w:rsidR="00D95038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ในตลาดหลักทรัพย์ มูลค่า </w:t>
      </w:r>
      <w:r w:rsidRPr="0016072C">
        <w:rPr>
          <w:rFonts w:ascii="Angsana New" w:hAnsi="Angsana New" w:cs="Angsana New"/>
          <w:sz w:val="28"/>
          <w:lang w:bidi="th-TH"/>
        </w:rPr>
        <w:t>533</w:t>
      </w:r>
      <w:r w:rsidRPr="0016072C">
        <w:rPr>
          <w:rFonts w:ascii="Angsana New" w:hAnsi="Angsana New" w:cs="Angsana New"/>
          <w:sz w:val="28"/>
          <w:cs/>
          <w:lang w:bidi="th-TH"/>
        </w:rPr>
        <w:t>.</w:t>
      </w:r>
      <w:r w:rsidRPr="0016072C">
        <w:rPr>
          <w:rFonts w:ascii="Angsana New" w:hAnsi="Angsana New" w:cs="Angsana New"/>
          <w:sz w:val="28"/>
          <w:lang w:bidi="th-TH"/>
        </w:rPr>
        <w:t>78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บาทต่อหุ้น มูลค่ารวมจำนวน </w:t>
      </w:r>
      <w:r w:rsidRPr="0016072C">
        <w:rPr>
          <w:rFonts w:ascii="Angsana New" w:hAnsi="Angsana New" w:cs="Angsana New" w:hint="cs"/>
          <w:sz w:val="28"/>
          <w:lang w:bidi="th-TH"/>
        </w:rPr>
        <w:t>1</w:t>
      </w:r>
      <w:r w:rsidRPr="0016072C">
        <w:rPr>
          <w:rFonts w:ascii="Angsana New" w:hAnsi="Angsana New" w:cs="Angsana New" w:hint="cs"/>
          <w:sz w:val="28"/>
          <w:cs/>
          <w:lang w:bidi="th-TH"/>
        </w:rPr>
        <w:t>,</w:t>
      </w:r>
      <w:r w:rsidRPr="0016072C">
        <w:rPr>
          <w:rFonts w:ascii="Angsana New" w:hAnsi="Angsana New" w:cs="Angsana New" w:hint="cs"/>
          <w:sz w:val="28"/>
          <w:lang w:bidi="th-TH"/>
        </w:rPr>
        <w:t>202</w:t>
      </w:r>
      <w:r w:rsidRPr="0016072C">
        <w:rPr>
          <w:rFonts w:ascii="Angsana New" w:hAnsi="Angsana New" w:cs="Angsana New" w:hint="cs"/>
          <w:sz w:val="28"/>
          <w:cs/>
          <w:lang w:bidi="th-TH"/>
        </w:rPr>
        <w:t>,</w:t>
      </w:r>
      <w:r w:rsidRPr="0016072C">
        <w:rPr>
          <w:rFonts w:ascii="Angsana New" w:hAnsi="Angsana New" w:cs="Angsana New" w:hint="cs"/>
          <w:sz w:val="28"/>
          <w:lang w:bidi="th-TH"/>
        </w:rPr>
        <w:t>454</w:t>
      </w:r>
      <w:r w:rsidRPr="0016072C">
        <w:rPr>
          <w:rFonts w:ascii="Angsana New" w:hAnsi="Angsana New" w:cs="Angsana New" w:hint="cs"/>
          <w:sz w:val="28"/>
          <w:cs/>
          <w:lang w:bidi="th-TH"/>
        </w:rPr>
        <w:t>,</w:t>
      </w:r>
      <w:r w:rsidRPr="0016072C">
        <w:rPr>
          <w:rFonts w:ascii="Angsana New" w:hAnsi="Angsana New" w:cs="Angsana New" w:hint="cs"/>
          <w:sz w:val="28"/>
          <w:lang w:bidi="th-TH"/>
        </w:rPr>
        <w:t>746</w:t>
      </w:r>
      <w:r w:rsidRPr="0016072C">
        <w:rPr>
          <w:rFonts w:ascii="Angsana New" w:hAnsi="Angsana New" w:cs="Angsana New" w:hint="cs"/>
          <w:sz w:val="28"/>
          <w:cs/>
          <w:lang w:bidi="th-TH"/>
        </w:rPr>
        <w:t>.</w:t>
      </w:r>
      <w:r w:rsidRPr="0016072C">
        <w:rPr>
          <w:rFonts w:ascii="Angsana New" w:hAnsi="Angsana New" w:cs="Angsana New" w:hint="cs"/>
          <w:sz w:val="28"/>
          <w:lang w:bidi="th-TH"/>
        </w:rPr>
        <w:t>48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บาท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มีวัตถุประสงค์หลักในการลงทุนในบริษัทที่ดำเนินธุรกิจพัฒนาและบริหารจัดการโครงการโรงไฟฟ้าพลังงานแสงอาทิตย์ กำลังการผลิตทั้งหมด </w:t>
      </w:r>
      <w:r w:rsidRPr="0016072C">
        <w:rPr>
          <w:rFonts w:ascii="Angsana New" w:hAnsi="Angsana New" w:cs="Angsana New"/>
          <w:sz w:val="28"/>
          <w:lang w:bidi="th-TH"/>
        </w:rPr>
        <w:t>220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lang w:bidi="th-TH"/>
        </w:rPr>
        <w:t xml:space="preserve">MW </w:t>
      </w:r>
      <w:r w:rsidRPr="0016072C">
        <w:rPr>
          <w:rFonts w:ascii="Angsana New" w:hAnsi="Angsana New" w:cs="Angsana New"/>
          <w:sz w:val="28"/>
          <w:cs/>
          <w:lang w:bidi="th-TH"/>
        </w:rPr>
        <w:t>ที่ประเทศสาธารณรัฐแห่งสหภาพเมียนมาร์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16072C">
        <w:rPr>
          <w:rFonts w:ascii="Angsana New" w:hAnsi="Angsana New" w:cs="Angsana New"/>
          <w:sz w:val="28"/>
          <w:lang w:bidi="th-TH"/>
        </w:rPr>
        <w:t>14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16072C">
        <w:rPr>
          <w:rFonts w:ascii="Angsana New" w:hAnsi="Angsana New" w:cs="Angsana New"/>
          <w:sz w:val="28"/>
          <w:lang w:bidi="th-TH"/>
        </w:rPr>
        <w:t>2565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โดยตกลงขายหุ้นของบริษัท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ทั้งหมดในราคาตามบัญชีให้แก่บริษัทย่อยสามแห่งเป็นจำนวนเงิน </w:t>
      </w:r>
      <w:r w:rsidRPr="0016072C">
        <w:rPr>
          <w:rFonts w:ascii="Angsana New" w:hAnsi="Angsana New" w:cs="Angsana New"/>
          <w:sz w:val="28"/>
          <w:lang w:bidi="th-TH"/>
        </w:rPr>
        <w:t>1,202</w:t>
      </w:r>
      <w:r w:rsidRPr="0016072C">
        <w:rPr>
          <w:rFonts w:ascii="Angsana New" w:hAnsi="Angsana New" w:cs="Angsana New"/>
          <w:sz w:val="28"/>
          <w:cs/>
          <w:lang w:bidi="th-TH"/>
        </w:rPr>
        <w:t>.</w:t>
      </w:r>
      <w:r w:rsidRPr="0016072C">
        <w:rPr>
          <w:rFonts w:ascii="Angsana New" w:hAnsi="Angsana New" w:cs="Angsana New"/>
          <w:sz w:val="28"/>
          <w:lang w:bidi="th-TH"/>
        </w:rPr>
        <w:t>45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ล้านบาท บริษัท</w:t>
      </w:r>
      <w:r w:rsidR="00D95038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ได้โอนตราสารหุ้นแล้วเมื่อวันที่ </w:t>
      </w:r>
      <w:r w:rsidRPr="0016072C">
        <w:rPr>
          <w:rFonts w:ascii="Angsana New" w:hAnsi="Angsana New" w:cs="Angsana New"/>
          <w:sz w:val="28"/>
          <w:lang w:bidi="th-TH"/>
        </w:rPr>
        <w:t>14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16072C">
        <w:rPr>
          <w:rFonts w:ascii="Angsana New" w:hAnsi="Angsana New" w:cs="Angsana New"/>
          <w:sz w:val="28"/>
          <w:lang w:bidi="th-TH"/>
        </w:rPr>
        <w:t>2565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(ตามมติที่ประชุ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ม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คณะกรรมการบริษัทครั้งที่ </w:t>
      </w:r>
      <w:r w:rsidRPr="0016072C">
        <w:rPr>
          <w:rFonts w:ascii="Angsana New" w:hAnsi="Angsana New" w:cs="Angsana New"/>
          <w:sz w:val="28"/>
          <w:lang w:bidi="th-TH"/>
        </w:rPr>
        <w:t>6</w:t>
      </w:r>
      <w:r w:rsidRPr="0016072C">
        <w:rPr>
          <w:rFonts w:ascii="Angsana New" w:hAnsi="Angsana New" w:cs="Angsana New"/>
          <w:sz w:val="28"/>
          <w:cs/>
          <w:lang w:bidi="th-TH"/>
        </w:rPr>
        <w:t>/</w:t>
      </w:r>
      <w:r w:rsidRPr="0016072C">
        <w:rPr>
          <w:rFonts w:ascii="Angsana New" w:hAnsi="Angsana New" w:cs="Angsana New"/>
          <w:sz w:val="28"/>
          <w:lang w:bidi="th-TH"/>
        </w:rPr>
        <w:t>2565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ลงวันที่ </w:t>
      </w:r>
      <w:r w:rsidR="00D95038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</w:t>
      </w:r>
      <w:r w:rsidRPr="0016072C">
        <w:rPr>
          <w:rFonts w:ascii="Angsana New" w:hAnsi="Angsana New" w:cs="Angsana New"/>
          <w:sz w:val="28"/>
          <w:lang w:bidi="th-TH"/>
        </w:rPr>
        <w:t>15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Pr="0016072C">
        <w:rPr>
          <w:rFonts w:ascii="Angsana New" w:hAnsi="Angsana New" w:cs="Angsana New"/>
          <w:sz w:val="28"/>
          <w:lang w:bidi="th-TH"/>
        </w:rPr>
        <w:t>2565</w:t>
      </w:r>
      <w:r w:rsidRPr="0016072C">
        <w:rPr>
          <w:rFonts w:ascii="Angsana New" w:hAnsi="Angsana New" w:cs="Angsana New"/>
          <w:sz w:val="28"/>
          <w:cs/>
          <w:lang w:bidi="th-TH"/>
        </w:rPr>
        <w:t>)</w:t>
      </w:r>
    </w:p>
    <w:p w14:paraId="63C9DD8C" w14:textId="77777777" w:rsidR="001B5101" w:rsidRPr="0016072C" w:rsidRDefault="001B5101" w:rsidP="00D95038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28"/>
          <w:cs/>
          <w:lang w:bidi="th-TH"/>
        </w:rPr>
        <w:sectPr w:rsidR="001B5101" w:rsidRPr="0016072C" w:rsidSect="00D26501">
          <w:headerReference w:type="first" r:id="rId32"/>
          <w:footerReference w:type="first" r:id="rId33"/>
          <w:pgSz w:w="11906" w:h="16838" w:code="9"/>
          <w:pgMar w:top="1440" w:right="1440" w:bottom="1440" w:left="1588" w:header="720" w:footer="720" w:gutter="0"/>
          <w:pgNumType w:start="4"/>
          <w:cols w:space="720"/>
          <w:titlePg/>
          <w:docGrid w:linePitch="360"/>
        </w:sectPr>
      </w:pPr>
    </w:p>
    <w:p w14:paraId="30398B55" w14:textId="351C152C" w:rsidR="00901EB1" w:rsidRPr="0016072C" w:rsidRDefault="00890425" w:rsidP="001B5101">
      <w:pPr>
        <w:pStyle w:val="ListParagraph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lastRenderedPageBreak/>
        <w:t>ตามเล่มประเมินมูลค่ายุติธรรมวันที่ 17 มกราคม 2567 บริษัทได้ว่าจ้างที่ปรึกษาทางการเงินอิสระที่ได้รับความเห็นชอบจากสำนักงานคณะกรรมการกำกับหลักทรัพย์และตลาดหลักทรัพย์ การประเมินมูลค่ายุติธรรมของหุ้นบริษัทดังกล่าว ใช้วิธีมูลค่าปัจจุบันสุทธิของกระแสเงินสด พิจารณาผลการดำเนินงานของบริษัทดังกล่าว และสะท้อนถึงความสามารถในการทำกำไร และศักยภาพของธุรกิจของบริษัทในอนาคต ภายใต้สมมติฐานที่กำหนดจากข้อมูลผลการดำเนินงานในอดีต (ปี 2562 - 2565) และงบการเงินที่ผ่านการสอบทานแล้ว งวดเก้าเดือนสิ้นสุดวันที่ 30 กันยายน 2566 ประกอบกับ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การพิจารณาแผนธุรกิจของบริษัทดังกล่าว และสภาวะอุตสาหกรรม </w:t>
      </w:r>
      <w:r w:rsidR="00D95038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      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โดยพิจารณาถึงการใช้ประโยชน์ของทรัพย์สินในอนาคตตามแผนของบริษัท ดังนั้นที่ปรึกษาทางการเงินอิสระเห็นว่าวิธีนี้จึงเหมาะสม   โดยการคำนวณหามูลค่าปัจจุบันของประมาณการกระแสเงินสดสุทธิด้วยอัตราส่วนลด</w:t>
      </w:r>
      <w:r w:rsidR="00D95038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 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ที่เหมาะสม ซึ่งที่ปรึกษาทางการเงินอิสระได้คำนวณหาอัตราต้นทุนทางการเงินถัวเฉลี่ยถ่วงน้ำหนัก (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Weighted Average Cost of Capital: WACC) 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เพื่อใช้เป็นอัตราส่วนลดและคำนวณหากระแสเงินสดสุทธิจากข้อมูลงบการเงินตรวจสอบแล้วในอดีต (ปี 2562 - 2565) และงบการเงินที่ผ่านการสอบทานแล้ว งวดเก้าเดือนสิ้นสุดวันที่ </w:t>
      </w:r>
      <w:r w:rsidR="00D95038" w:rsidRPr="0016072C">
        <w:rPr>
          <w:rFonts w:ascii="Angsana New" w:hAnsi="Angsana New" w:cs="Angsana New" w:hint="cs"/>
          <w:sz w:val="28"/>
          <w:cs/>
          <w:lang w:bidi="th-TH"/>
        </w:rPr>
        <w:t xml:space="preserve">                           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30 กันยายน 2566 โดยจัดทำประมาณการทางการเงินเป็นระยะเวลาประมาณ 27 ปี (ปี 2566 - 2592) โดยจะสามารถคำนวณ 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ในช่วงระยะเวลาประมาณการได้อยู่ระหว่างร้อยละ 7.67-8.10 ต่อปี โดยใช้ข้อมูลคำนวณ 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ณ วันที่ 30 ธันวาคม 2566 และวันที่ 28 ธันวาคม 2565 นอกจากนี้ผู้บริหารของบริษัทดังกล่าวมีความเห็นว่า โครงการโรงไฟฟ้าพลังงานแสงอาทิตย์มินบู สามารถดำเนินการผลิตและขายไฟฟ้าได้ต่อเนื่องภายหลังสิ้นสุดระยะเวลา 30 ปี หากมีการบำรุงรักษาที่ดีและมีประสิทธิภาพ รวมถึงมีแผนที่จะเพิ่มกำลังการผลิตไฟของ</w:t>
      </w:r>
      <w:r w:rsidR="00D95038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/>
          <w:sz w:val="28"/>
          <w:lang w:bidi="th-TH"/>
        </w:rPr>
        <w:t>Phase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4 </w:t>
      </w:r>
      <w:r w:rsidR="00D95038" w:rsidRPr="0016072C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อีก 70 เมกกะวัตต์ โดยกำหนดให้ค่าใช้จ่ายลงทุนสำหรับกำลังการผลิตที่เพิ่มขึ้นเท่ากับเงินลงทุนใน</w:t>
      </w:r>
      <w:r w:rsidR="00901EB1" w:rsidRPr="0016072C">
        <w:rPr>
          <w:rFonts w:ascii="Angsana New" w:hAnsi="Angsana New" w:cs="Angsana New"/>
          <w:sz w:val="28"/>
          <w:lang w:bidi="th-TH"/>
        </w:rPr>
        <w:t>Phase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4</w:t>
      </w:r>
      <w:r w:rsidR="001F44A0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ที่ปรึกษาทางการเงินอิสระจึงได้พิจารณาทำการวิเคราะห์ความไว 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Sensitivity Analysis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ของมูลค่าบริษัทและมูลค่าหุ้น</w:t>
      </w:r>
      <w:r w:rsidR="00DD20CB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ในกรณีที่มีอัตราการขยายตัวของกระแสเงินสดหลังจากช่วงระยะเวลาประมาณ(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Terminal Value)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โดยพิจารณาปรับปัจจัยที่เกี่ยวข้องคือ 1) ปรับค่าของอัตรา 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จากเดิมเพิ่มขึ้นและ</w:t>
      </w:r>
      <w:r w:rsidR="00614057" w:rsidRPr="0016072C">
        <w:rPr>
          <w:rFonts w:ascii="Angsana New" w:hAnsi="Angsana New" w:cs="Angsana New" w:hint="cs"/>
          <w:sz w:val="28"/>
          <w:cs/>
          <w:lang w:bidi="th-TH"/>
        </w:rPr>
        <w:t>ลดลง</w:t>
      </w:r>
      <w:r w:rsidR="001F44A0" w:rsidRPr="0016072C">
        <w:rPr>
          <w:rFonts w:ascii="Angsana New" w:hAnsi="Angsana New" w:cs="Angsana New" w:hint="cs"/>
          <w:sz w:val="28"/>
          <w:cs/>
          <w:lang w:bidi="th-TH"/>
        </w:rPr>
        <w:t>ประมาณร้อยละ</w:t>
      </w:r>
      <w:r w:rsidR="001F44A0" w:rsidRPr="0016072C">
        <w:rPr>
          <w:rFonts w:ascii="Angsana New" w:hAnsi="Angsana New" w:cs="Angsana New"/>
          <w:sz w:val="28"/>
          <w:cs/>
          <w:lang w:bidi="th-TH"/>
        </w:rPr>
        <w:t xml:space="preserve"> 0.25 </w:t>
      </w:r>
      <w:r w:rsidR="001F44A0" w:rsidRPr="0016072C">
        <w:rPr>
          <w:rFonts w:ascii="Angsana New" w:hAnsi="Angsana New" w:cs="Angsana New" w:hint="cs"/>
          <w:sz w:val="28"/>
          <w:cs/>
          <w:lang w:bidi="th-TH"/>
        </w:rPr>
        <w:t>ต่อปี</w:t>
      </w:r>
      <w:r w:rsidR="00967A43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2) </w:t>
      </w:r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ปรับให้</w:t>
      </w:r>
      <w:r w:rsidR="00D95038" w:rsidRPr="0016072C">
        <w:rPr>
          <w:rFonts w:ascii="Angsana New" w:hAnsi="Angsana New" w:cs="Angsana New"/>
          <w:sz w:val="28"/>
          <w:cs/>
          <w:lang w:bidi="th-TH"/>
        </w:rPr>
        <w:br/>
      </w:r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มีอัตราการเติบโตของการขยายตัวของกระแสเงินสดหลังจากช่วงเวลาประมาณการ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 (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Terminal Growth Rate) </w:t>
      </w:r>
      <w:r w:rsidR="00D95038" w:rsidRPr="0016072C">
        <w:rPr>
          <w:rFonts w:ascii="Angsana New" w:hAnsi="Angsana New" w:cs="Angsana New"/>
          <w:sz w:val="28"/>
          <w:cs/>
          <w:lang w:bidi="th-TH"/>
        </w:rPr>
        <w:br/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อยู่ระหว่างร้อยละ 0.00 - 1.00</w:t>
      </w:r>
      <w:r w:rsidR="002F4207" w:rsidRPr="0016072C">
        <w:rPr>
          <w:rFonts w:ascii="Angsana New" w:hAnsi="Angsana New" w:cs="Angsana New" w:hint="cs"/>
          <w:sz w:val="28"/>
          <w:cs/>
          <w:lang w:bidi="th-TH"/>
        </w:rPr>
        <w:t xml:space="preserve"> 3) สมมติฐานที่ใช้ในการคำนวณของอัตราคิดลด ณ วันที่ 28 ธันวาคม 2566</w:t>
      </w:r>
      <w:r w:rsidR="00967A43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F4207" w:rsidRPr="0016072C">
        <w:rPr>
          <w:rFonts w:ascii="Angsana New" w:hAnsi="Angsana New" w:cs="Angsana New" w:hint="cs"/>
          <w:sz w:val="28"/>
          <w:cs/>
          <w:lang w:bidi="th-TH"/>
        </w:rPr>
        <w:t>หรือใช้ค่าเฉลี่ยของอัตราคิดลด ณ วันที่ 30 ธันวาคม 2565 และวันที่ 28 ธันวาคม 2566</w:t>
      </w:r>
      <w:r w:rsidR="00DC1E9F" w:rsidRPr="0016072C">
        <w:rPr>
          <w:rFonts w:ascii="Angsana New" w:hAnsi="Angsana New" w:cs="Angsana New"/>
          <w:sz w:val="28"/>
          <w:lang w:bidi="th-TH"/>
        </w:rPr>
        <w:t xml:space="preserve"> </w:t>
      </w:r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ทางผู้บริหารของบริษัทจึงพิจารณาเลือกใช้วิธีมูลค่าปัจจุบันสุทธิของกระแสเงินสด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ในกรณีที่โครงการดังกล่าวสามารถดำเนินการผลิตไฟฟ้าได้ต่อเนื่อง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ประกอบกับการพิจารณาแผนธุรกิจของบริษัท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และสภาวะอุตสาหกรรม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โดยพิจารณาถึงการใช้ประโยชน์ของทรัพย์สินในอนาคตตามแผนของบริษัท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ตลอดจนสามารถควบคุมค่าใช้จ่ายได้ตามแผน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และในปี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 2567 </w:t>
      </w:r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บริษัทสามารถที่เปิด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Phase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2 รวมถึงเพิ่มกำลังผลิตไฟของ 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Phase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4 อีก 70 เมกกะวัตต์ และมี 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Terminal Value 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โดยปรับอัตรา 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ลดลงร้อยละ0.25</w:t>
      </w:r>
      <w:r w:rsidR="002F4207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เลือกให้มีอัตราการเติบโตของการขยายตัวของกระแสเงินสดหลังจากช่วงเวลาประมาณการ (</w:t>
      </w:r>
      <w:r w:rsidR="00901EB1" w:rsidRPr="0016072C">
        <w:rPr>
          <w:rFonts w:ascii="Angsana New" w:hAnsi="Angsana New" w:cs="Angsana New"/>
          <w:sz w:val="28"/>
          <w:lang w:bidi="th-TH"/>
        </w:rPr>
        <w:t xml:space="preserve">Terminal Growth Rate) 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ร้อยละ1.00 </w:t>
      </w:r>
      <w:r w:rsidR="002F4207" w:rsidRPr="0016072C">
        <w:rPr>
          <w:rFonts w:ascii="Angsana New" w:hAnsi="Angsana New" w:cs="Angsana New" w:hint="cs"/>
          <w:sz w:val="28"/>
          <w:cs/>
          <w:lang w:bidi="th-TH"/>
        </w:rPr>
        <w:t>และใช้ค่าเฉลี่ยของอัตราคิดลด ณ วันที่ 30 ธันวาคม 2565 และวันที่ 28 ธันวาคม 2566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 xml:space="preserve">ส่งผลให้ราคาประเมินมูลค่าบริษัท และมูลค่าหุ้นตามสัดส่วนการถือหุ้นของกลุ่มบริษัท </w:t>
      </w:r>
      <w:r w:rsidR="00D95038" w:rsidRPr="0016072C">
        <w:rPr>
          <w:rFonts w:ascii="Angsana New" w:hAnsi="Angsana New" w:cs="Angsana New"/>
          <w:sz w:val="28"/>
          <w:cs/>
          <w:lang w:bidi="th-TH"/>
        </w:rPr>
        <w:br/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ร้อยละ 11.5 ของทุนที่ชำระแล้ว มูลค่าบริษัทมีจำนวน 1</w:t>
      </w:r>
      <w:r w:rsidR="00901EB1" w:rsidRPr="0016072C">
        <w:rPr>
          <w:rFonts w:ascii="Angsana New" w:hAnsi="Angsana New" w:cs="Angsana New"/>
          <w:sz w:val="28"/>
          <w:lang w:bidi="th-TH"/>
        </w:rPr>
        <w:t>,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411.37  ล้านบาท และมูลค่าหุ้นมีจำนวน 544.80 บาท</w:t>
      </w:r>
      <w:r w:rsidR="00D95038" w:rsidRPr="0016072C">
        <w:rPr>
          <w:rFonts w:ascii="Angsana New" w:hAnsi="Angsana New" w:cs="Angsana New"/>
          <w:sz w:val="28"/>
          <w:cs/>
          <w:lang w:bidi="th-TH"/>
        </w:rPr>
        <w:br/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ต่อหุ้น และหักความน่าจะเป็นของค่าใช้จ่ายที่อาจจะเกิด 2% ทำให้ราคาประเมินมูลค่าบริษัทดังกล่าวมีจำนวน 1</w:t>
      </w:r>
      <w:r w:rsidR="00901EB1" w:rsidRPr="0016072C">
        <w:rPr>
          <w:rFonts w:ascii="Angsana New" w:hAnsi="Angsana New" w:cs="Angsana New"/>
          <w:sz w:val="28"/>
          <w:lang w:bidi="th-TH"/>
        </w:rPr>
        <w:t>,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383.14 ล้านบาท และมูลค่าหุ้นมีจำนวน 533.90 บาทต่อหุ้น</w:t>
      </w:r>
      <w:r w:rsidR="00DC1E9F" w:rsidRPr="0016072C">
        <w:rPr>
          <w:rFonts w:ascii="Angsana New" w:hAnsi="Angsana New" w:cs="Angsana New"/>
          <w:sz w:val="28"/>
          <w:lang w:bidi="th-TH"/>
        </w:rPr>
        <w:t xml:space="preserve"> </w:t>
      </w:r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กลุ่มบริษัทและผู้ถือหุ้นรายอื่น</w:t>
      </w:r>
      <w:bookmarkStart w:id="8" w:name="_Hlk160050242"/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ได้นำหุ้นทั้งหมดของ</w:t>
      </w:r>
      <w:bookmarkEnd w:id="8"/>
      <w:r w:rsidR="00901EB1" w:rsidRPr="0016072C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CE14CD"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="00901EB1" w:rsidRPr="0016072C">
        <w:rPr>
          <w:rFonts w:ascii="Angsana New" w:hAnsi="Angsana New" w:cs="Angsana New"/>
          <w:sz w:val="28"/>
          <w:cs/>
          <w:lang w:bidi="th-TH"/>
        </w:rPr>
        <w:t>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</w:t>
      </w:r>
      <w:r w:rsidR="001B5101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p w14:paraId="79BB3001" w14:textId="77777777" w:rsidR="001B5101" w:rsidRPr="0016072C" w:rsidRDefault="001B5101" w:rsidP="001B5101">
      <w:pPr>
        <w:pStyle w:val="ListParagraph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1B5101" w:rsidRPr="0016072C" w:rsidSect="00D26501">
          <w:headerReference w:type="first" r:id="rId34"/>
          <w:footerReference w:type="first" r:id="rId35"/>
          <w:pgSz w:w="11906" w:h="16838" w:code="9"/>
          <w:pgMar w:top="1440" w:right="1440" w:bottom="1440" w:left="1588" w:header="720" w:footer="720" w:gutter="0"/>
          <w:pgNumType w:start="4"/>
          <w:cols w:space="720"/>
          <w:titlePg/>
          <w:docGrid w:linePitch="360"/>
        </w:sectPr>
      </w:pPr>
    </w:p>
    <w:p w14:paraId="2D225B05" w14:textId="6FA30ACC" w:rsidR="009C33A8" w:rsidRPr="0016072C" w:rsidRDefault="00967A43" w:rsidP="001B5101">
      <w:pPr>
        <w:pStyle w:val="ListParagraph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lastRenderedPageBreak/>
        <w:t>ตามมติที่ประชุมคณะกรรมการบริหาร ครั้งที่ 46/2566 เมื่อวันที่ 24 สิงหาคม 2566 มีมติอนุมัติให้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บริษัทย่อยแห่งหนึ่ง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เข้าทำรายการซื้อหุ้นสามัญของบริษัทที่ไม่เกี่ยวข้องกันแห่งหนึ่ง เพิ่มจากนิติบุคคลที่ไม่เกี่ยวข้องกันร้อยละ 1.5 คิดเป็นจำนวน 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337,907 </w:t>
      </w:r>
      <w:r w:rsidRPr="0016072C">
        <w:rPr>
          <w:rFonts w:ascii="Angsana New" w:hAnsi="Angsana New" w:cs="Angsana New"/>
          <w:sz w:val="28"/>
          <w:cs/>
          <w:lang w:bidi="th-TH"/>
        </w:rPr>
        <w:t>หุ้น ในราคาห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ุ้</w:t>
      </w:r>
      <w:r w:rsidRPr="0016072C">
        <w:rPr>
          <w:rFonts w:ascii="Angsana New" w:hAnsi="Angsana New" w:cs="Angsana New"/>
          <w:sz w:val="28"/>
          <w:cs/>
          <w:lang w:bidi="th-TH"/>
        </w:rPr>
        <w:t>นละ 532.690948 บาทต่อหุ้น มูลค่ารวม 180 ล้านบาท บริษัทย่อยชำระครบเต็มมูลค่าแล้ว และดำเนินการจดทะเบียนกับกระทรวงพาณิชย์แล้วเมื่อวันที่ 21 กันยายน 2566 ทั้งนี้บริษัทขออนุมัติให้สัตยาบันการอนุมัติให้บริษัทย่อยดังกล่าวเข้าทำรายการซื้อบริษัท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ดังกล่าว </w:t>
      </w:r>
      <w:r w:rsidRPr="0016072C">
        <w:rPr>
          <w:rFonts w:ascii="Angsana New" w:hAnsi="Angsana New" w:cs="Angsana New"/>
          <w:sz w:val="28"/>
          <w:cs/>
          <w:lang w:bidi="th-TH"/>
        </w:rPr>
        <w:t>อ้างอิงรายง</w:t>
      </w:r>
      <w:r w:rsidR="00F46CC2" w:rsidRPr="0016072C">
        <w:rPr>
          <w:rFonts w:ascii="Angsana New" w:hAnsi="Angsana New" w:cs="Angsana New" w:hint="cs"/>
          <w:sz w:val="28"/>
          <w:cs/>
          <w:lang w:bidi="th-TH"/>
        </w:rPr>
        <w:t>า</w:t>
      </w:r>
      <w:r w:rsidRPr="0016072C">
        <w:rPr>
          <w:rFonts w:ascii="Angsana New" w:hAnsi="Angsana New" w:cs="Angsana New"/>
          <w:sz w:val="28"/>
          <w:cs/>
          <w:lang w:bidi="th-TH"/>
        </w:rPr>
        <w:t>นการประชุมคณะกรรมการบริษัทครั้งที่ 14/2566 เมื่อวันที่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11 ตุลาคม 2566</w:t>
      </w:r>
    </w:p>
    <w:p w14:paraId="3DAB0FE3" w14:textId="689405B5" w:rsidR="00D604BE" w:rsidRPr="0016072C" w:rsidRDefault="003D282E" w:rsidP="001B5101">
      <w:pPr>
        <w:pStyle w:val="ListParagraph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ตามหมายเหตุประกอบข้อมูลทางการเงินระหว่างกาลข้อ 9 </w:t>
      </w:r>
      <w:r w:rsidR="00D604BE" w:rsidRPr="0016072C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5/2567 </w:t>
      </w:r>
      <w:r w:rsidR="00D95038" w:rsidRPr="0016072C">
        <w:rPr>
          <w:rFonts w:ascii="Angsana New" w:hAnsi="Angsana New" w:cs="Angsana New"/>
          <w:sz w:val="28"/>
          <w:cs/>
          <w:lang w:bidi="th-TH"/>
        </w:rPr>
        <w:br/>
      </w:r>
      <w:r w:rsidR="00D604BE" w:rsidRPr="0016072C">
        <w:rPr>
          <w:rFonts w:ascii="Angsana New" w:hAnsi="Angsana New" w:cs="Angsana New"/>
          <w:sz w:val="28"/>
          <w:cs/>
          <w:lang w:bidi="th-TH"/>
        </w:rPr>
        <w:t>ลงวันที่ 29 มีนาคม 2567 มีมติอนุมติให้บริษัทย่อย จ่ายเงินมัดจำแบบเรียกคืนได้ จำนวน 36.5 ล้านบาท เพื่อศึกษา</w:t>
      </w:r>
      <w:r w:rsidR="00F46CC2" w:rsidRPr="0016072C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="00D604BE" w:rsidRPr="0016072C">
        <w:rPr>
          <w:rFonts w:ascii="Angsana New" w:hAnsi="Angsana New" w:cs="Angsana New"/>
          <w:sz w:val="28"/>
          <w:cs/>
          <w:lang w:bidi="th-TH"/>
        </w:rPr>
        <w:t>เข้าซื้อหุ้นสามัญของบริษัทที่ไม่อยู่ในตลาดหลักทรัพย์แห่งหนึ่ง จากนิติบุคคล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="00D604BE" w:rsidRPr="0016072C">
        <w:rPr>
          <w:rFonts w:ascii="Angsana New" w:hAnsi="Angsana New" w:cs="Angsana New"/>
          <w:sz w:val="28"/>
          <w:cs/>
          <w:lang w:bidi="th-TH"/>
        </w:rPr>
        <w:t xml:space="preserve"> เพื่อเสนอซื้อหุ้นจำนวน 2,703,260 หุ้น หรือร้อยละ 12 ของจำนวนหุ้นที่จำหน่ายได้แล้วทั้งหมด และเมื่อวันที่ 25 เมษายน 2567 บริษัทย่อยจ่ายเงินมัดจำเพื่อศึกษาเข้าซื้อหุ้นสามัญอีกจำนวน 50 ล้านบาท ปัจจุบันบริษัทย่อยยังไม่มีการรับโอนหุ้นสามัญในบริษัทดังกล่าว ต่อมาเมื่อวันที่ 30 กันยายน 2567 บริษัทย่อยได้โอนเงินมัดจำ จำนวน 36.5 ล้านบาท ให้แก่บริษัทย่อยอีกแห่งหนึ่ง</w:t>
      </w:r>
      <w:r w:rsidR="00D604BE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604BE" w:rsidRPr="0016072C">
        <w:rPr>
          <w:rFonts w:ascii="Angsana New" w:hAnsi="Angsana New" w:cs="Angsana New"/>
          <w:sz w:val="28"/>
          <w:cs/>
          <w:lang w:bidi="th-TH"/>
        </w:rPr>
        <w:t xml:space="preserve">โดยธุรกรรมดังกล่าว เป็นการหักกลบลบหนี้ระหว่างบริษัทย่อย </w:t>
      </w:r>
    </w:p>
    <w:p w14:paraId="668D3C8C" w14:textId="10DFC677" w:rsidR="00D604BE" w:rsidRPr="0016072C" w:rsidRDefault="00D604BE" w:rsidP="001B5101">
      <w:pPr>
        <w:pStyle w:val="ListParagraph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 xml:space="preserve">อ้างอิงรายงานการประชุมคณะกรรมการบริษัท ครั้งที่ 10/2567 เมื่อวันที่ 23 กรกฎาคม 2567 มีมติอนุมัติกรอบการเข้าทำรายการได้มาซึ่งหุ้นสามัญบริษัทดังกล่าว เพิ่มร้อยละ 12 จากนิติบุคคลที่ไม่เกี่ยวข้องกันแห่งหนึ่ง ในกรอบราคาไม่เกิน 1,000 ล้านบาท และอนุมัติค่าดำเนินการให้นิติบุคคลที่ไม่เกี่ยวข้องกันอีกแห่งหนึ่ง ไม่เกิน 150 ล้านบาท เพื่อเป็นผู้เจรจาต่อรองกับทางผู้ขาย รวมถึงสิทธิ </w:t>
      </w:r>
      <w:r w:rsidRPr="0016072C">
        <w:rPr>
          <w:rFonts w:ascii="Angsana New" w:hAnsi="Angsana New" w:cs="Angsana New"/>
          <w:sz w:val="28"/>
          <w:lang w:bidi="th-TH"/>
        </w:rPr>
        <w:t xml:space="preserve">undertake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ต่างๆ ที่เกี่ยวข้องกับหุ้นกลุ่มนี้ และเมื่อวันที่ </w:t>
      </w:r>
      <w:r w:rsidR="00D95038" w:rsidRPr="0016072C">
        <w:rPr>
          <w:rFonts w:ascii="Angsana New" w:hAnsi="Angsana New" w:cs="Angsana New"/>
          <w:sz w:val="28"/>
          <w:cs/>
          <w:lang w:bidi="th-TH"/>
        </w:rPr>
        <w:br/>
      </w:r>
      <w:r w:rsidRPr="0016072C">
        <w:rPr>
          <w:rFonts w:ascii="Angsana New" w:hAnsi="Angsana New" w:cs="Angsana New"/>
          <w:sz w:val="28"/>
          <w:cs/>
          <w:lang w:bidi="th-TH"/>
        </w:rPr>
        <w:t>5 กันยายน 2567 อ้างอิงรายงานการประชุมคณะกรรมการบริษัท ครั้งที่ 13/2567 อนุมัติเพิ่มเติมค่าตอบแทน จำนวน 300 ล้านบาท และค่าหุ้นไม่เกิน 750 ล้านบาท โดยแผนที่จะเข้าซื้อหุ้นสามัญบริษัทดังกล่าว</w:t>
      </w:r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จะต้องไม่เกิน 1,050 ล้านบาท จนถึงวันที่ 26 กันยายน 2567 กลุ่มบริษัทชำระเงินเงินมัดจำค่าหุ้นสามัญ จำนวน 36.50  ล้านบาท และค่าตอบแทนให้ทาง นิติบุคคลที่ไม่เกี่ยวข้องกันอีกแห่งหนึ่ง จำนวน 300 ล้านบาท </w:t>
      </w:r>
    </w:p>
    <w:p w14:paraId="003F149A" w14:textId="708D77FE" w:rsidR="001B5101" w:rsidRPr="0016072C" w:rsidRDefault="00D604BE" w:rsidP="001B5101">
      <w:pPr>
        <w:pStyle w:val="ListParagraph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ต่อมาที่ประชุมคณะกรรมการบริษัท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ครั้งที่ 14/2567 เมื่อวันที่ 27 กันยายน 2567 ได้มีมติอนุมัติให้ บริษัท และ/หรือ บริษัทย่อย เข้าซื้อหุ้นสามัญของบริษัท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จำนวน </w:t>
      </w:r>
      <w:r w:rsidR="00F46CC2" w:rsidRPr="0016072C">
        <w:rPr>
          <w:rFonts w:ascii="Angsana New" w:hAnsi="Angsana New" w:cs="Angsana New" w:hint="cs"/>
          <w:sz w:val="28"/>
          <w:cs/>
          <w:lang w:bidi="th-TH"/>
        </w:rPr>
        <w:t>2,703,260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หุ้น คิดเป็นร้อยละ 12 ของหุ้นที่จำหน่ายได้ทั้งหมดของบริษัท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จากนิติบุคคลที่ไม่เกี่ยวข้องกันแห่งหนึ่ง</w:t>
      </w:r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ในราคาทั้งสิ้น </w:t>
      </w:r>
      <w:r w:rsidRPr="0016072C">
        <w:rPr>
          <w:rFonts w:ascii="Angsana New" w:hAnsi="Angsana New" w:cs="Angsana New" w:hint="cs"/>
          <w:sz w:val="28"/>
          <w:cs/>
          <w:lang w:bidi="th-TH"/>
        </w:rPr>
        <w:t>750</w:t>
      </w:r>
      <w:r w:rsidR="00770278" w:rsidRPr="0016072C">
        <w:rPr>
          <w:rFonts w:ascii="Angsana New" w:hAnsi="Angsana New" w:cs="Angsana New" w:hint="cs"/>
          <w:sz w:val="28"/>
          <w:cs/>
          <w:lang w:bidi="th-TH"/>
        </w:rPr>
        <w:t xml:space="preserve"> ล้าน</w:t>
      </w:r>
      <w:r w:rsidRPr="0016072C">
        <w:rPr>
          <w:rFonts w:ascii="Angsana New" w:hAnsi="Angsana New" w:cs="Angsana New"/>
          <w:sz w:val="28"/>
          <w:cs/>
          <w:lang w:bidi="th-TH"/>
        </w:rPr>
        <w:t>บาท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D282E" w:rsidRPr="0016072C">
        <w:rPr>
          <w:rFonts w:ascii="Angsana New" w:hAnsi="Angsana New" w:cs="Angsana New" w:hint="cs"/>
          <w:sz w:val="28"/>
          <w:cs/>
          <w:lang w:bidi="th-TH"/>
        </w:rPr>
        <w:t xml:space="preserve">มีกำหนดการชำระเงินตามที่ตกลงกัน </w:t>
      </w:r>
      <w:r w:rsidRPr="0016072C">
        <w:rPr>
          <w:rFonts w:ascii="Angsana New" w:hAnsi="Angsana New" w:cs="Angsana New"/>
          <w:sz w:val="28"/>
          <w:cs/>
          <w:lang w:bidi="th-TH"/>
        </w:rPr>
        <w:t>โดยจะมีการวางหลักประกันซึ่งมีมูลค่าไม่น้อยกว่าเงินค่าตอบแทนที่ค้างชำระ ซึ่งคู่สัญญาจะตกลงกันเพิ่มเติมในรายละเอียดของหลักประกัน ทั้งนี้จะทำให้บริษัทฯ ถือหุ้นในบริษัท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ทางอ้อมทั้งสิ้น </w:t>
      </w:r>
      <w:r w:rsidR="00770278" w:rsidRPr="0016072C">
        <w:rPr>
          <w:rFonts w:ascii="Angsana New" w:hAnsi="Angsana New" w:cs="Angsana New" w:hint="cs"/>
          <w:sz w:val="28"/>
          <w:cs/>
          <w:lang w:bidi="th-TH"/>
        </w:rPr>
        <w:t>5,293,883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หุ้น คิดเป็นประมาณร้อยละ 23.5 ของหุ้นที่จำหน่ายได้ทั้งหมดของบริษัท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16072C">
        <w:rPr>
          <w:rFonts w:ascii="Angsana New" w:hAnsi="Angsana New" w:cs="Angsana New"/>
          <w:sz w:val="28"/>
          <w:lang w:bidi="th-TH"/>
        </w:rPr>
        <w:t xml:space="preserve"> (</w:t>
      </w:r>
      <w:r w:rsidRPr="0016072C">
        <w:rPr>
          <w:rFonts w:ascii="Angsana New" w:hAnsi="Angsana New" w:cs="Angsana New"/>
          <w:sz w:val="28"/>
          <w:cs/>
          <w:lang w:bidi="th-TH"/>
        </w:rPr>
        <w:t>ณ ปัจจุบัน</w:t>
      </w:r>
      <w:r w:rsidR="003D282E" w:rsidRPr="0016072C">
        <w:rPr>
          <w:rFonts w:ascii="Angsana New" w:hAnsi="Angsana New" w:cs="Angsana New" w:hint="cs"/>
          <w:sz w:val="28"/>
          <w:cs/>
          <w:lang w:bidi="th-TH"/>
        </w:rPr>
        <w:t>กลุ่ม</w:t>
      </w:r>
      <w:r w:rsidRPr="0016072C">
        <w:rPr>
          <w:rFonts w:ascii="Angsana New" w:hAnsi="Angsana New" w:cs="Angsana New"/>
          <w:sz w:val="28"/>
          <w:cs/>
          <w:lang w:bidi="th-TH"/>
        </w:rPr>
        <w:t>บริษัทถือหุ้นในบริษัท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ทางอ้อมจำนวนทั้งสิ้น </w:t>
      </w:r>
      <w:r w:rsidR="00770278" w:rsidRPr="0016072C">
        <w:rPr>
          <w:rFonts w:ascii="Angsana New" w:hAnsi="Angsana New" w:cs="Angsana New" w:hint="cs"/>
          <w:sz w:val="28"/>
          <w:cs/>
          <w:lang w:bidi="th-TH"/>
        </w:rPr>
        <w:t>2,590,623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หุ้น) 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>เป็นบริษัทที่จดทะเบียนในประเทศไทย มีทุนจดทะเบียนจำนวน 2</w:t>
      </w:r>
      <w:r w:rsidR="00770278" w:rsidRPr="0016072C">
        <w:rPr>
          <w:rFonts w:ascii="Angsana New" w:hAnsi="Angsana New" w:cs="Angsana New" w:hint="cs"/>
          <w:sz w:val="28"/>
          <w:cs/>
          <w:lang w:bidi="th-TH"/>
        </w:rPr>
        <w:t>.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25 </w:t>
      </w:r>
      <w:r w:rsidR="00770278" w:rsidRPr="0016072C">
        <w:rPr>
          <w:rFonts w:ascii="Angsana New" w:hAnsi="Angsana New" w:cs="Angsana New" w:hint="cs"/>
          <w:sz w:val="28"/>
          <w:cs/>
          <w:lang w:bidi="th-TH"/>
        </w:rPr>
        <w:t>ล้าน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บาท โดยเป็นผู้ถือหุ้นในสัดส่วนร้อยละ 100 ในบริษัทที่จดทะเบียนในสาธารณรัฐแห่งสหภาพเมียนมา ซึ่งเป็นผู้ประกอบกิจการโรงไฟฟ้าพลังงานแสงอาทิตย์ ขนาด 170 </w:t>
      </w:r>
      <w:r w:rsidRPr="0016072C">
        <w:rPr>
          <w:rFonts w:ascii="Angsana New" w:hAnsi="Angsana New" w:cs="Angsana New"/>
          <w:sz w:val="28"/>
          <w:lang w:bidi="th-TH"/>
        </w:rPr>
        <w:t xml:space="preserve">MW AC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ตั้งอยู่ที่ </w:t>
      </w:r>
      <w:proofErr w:type="spellStart"/>
      <w:r w:rsidRPr="0016072C">
        <w:rPr>
          <w:rFonts w:ascii="Angsana New" w:hAnsi="Angsana New" w:cs="Angsana New"/>
          <w:sz w:val="28"/>
          <w:lang w:bidi="th-TH"/>
        </w:rPr>
        <w:t>Sagu</w:t>
      </w:r>
      <w:proofErr w:type="spellEnd"/>
      <w:r w:rsidRPr="0016072C">
        <w:rPr>
          <w:rFonts w:ascii="Angsana New" w:hAnsi="Angsana New" w:cs="Angsana New"/>
          <w:sz w:val="28"/>
          <w:lang w:bidi="th-TH"/>
        </w:rPr>
        <w:t xml:space="preserve"> Township, </w:t>
      </w:r>
      <w:proofErr w:type="spellStart"/>
      <w:r w:rsidRPr="0016072C">
        <w:rPr>
          <w:rFonts w:ascii="Angsana New" w:hAnsi="Angsana New" w:cs="Angsana New"/>
          <w:sz w:val="28"/>
          <w:lang w:bidi="th-TH"/>
        </w:rPr>
        <w:t>Minbu</w:t>
      </w:r>
      <w:proofErr w:type="spellEnd"/>
      <w:r w:rsidRPr="0016072C">
        <w:rPr>
          <w:rFonts w:ascii="Angsana New" w:hAnsi="Angsana New" w:cs="Angsana New"/>
          <w:sz w:val="28"/>
          <w:lang w:bidi="th-TH"/>
        </w:rPr>
        <w:t xml:space="preserve"> District, </w:t>
      </w:r>
      <w:proofErr w:type="spellStart"/>
      <w:r w:rsidRPr="0016072C">
        <w:rPr>
          <w:rFonts w:ascii="Angsana New" w:hAnsi="Angsana New" w:cs="Angsana New"/>
          <w:sz w:val="28"/>
          <w:lang w:bidi="th-TH"/>
        </w:rPr>
        <w:t>MagwayRegion</w:t>
      </w:r>
      <w:proofErr w:type="spellEnd"/>
      <w:r w:rsidRPr="0016072C">
        <w:rPr>
          <w:rFonts w:ascii="Angsana New" w:hAnsi="Angsana New" w:cs="Angsana New"/>
          <w:sz w:val="28"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สาธารณรัฐแห่งสหภาพเมียนมา</w:t>
      </w:r>
      <w:r w:rsidR="00F46CC2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โดยรายการดังกล่าวเป็นรายการได้มาซึ่งสินทรัพย์ที่มีขนาดรายการคิดเป็นร้อยละ 12.45 ตามวิธีเกณฑ์ </w:t>
      </w:r>
      <w:r w:rsidRPr="0016072C">
        <w:rPr>
          <w:rFonts w:ascii="Angsana New" w:hAnsi="Angsana New" w:cs="Angsana New"/>
          <w:sz w:val="28"/>
          <w:lang w:bidi="th-TH"/>
        </w:rPr>
        <w:t xml:space="preserve">NTA </w:t>
      </w:r>
      <w:r w:rsidRPr="0016072C">
        <w:rPr>
          <w:rFonts w:ascii="Angsana New" w:hAnsi="Angsana New" w:cs="Angsana New"/>
          <w:sz w:val="28"/>
          <w:cs/>
          <w:lang w:bidi="th-TH"/>
        </w:rPr>
        <w:t>สินทรัพย์ที่มีตัวตน ซึ่งเป็นวิธีการคำนวณที่ได้ขนาดรายการสูงสุดโดยอ้างอิงจากงบการเงินรวมของบริษัทฯ รอบสิ้นสุดวันที่ 30 มิถุนายน 2567 ที่ผ่านการสอบทานจากผู้สอบบัญชีรับอนุญาตของบริษัทฯ ทั้งนี้ บริษัทฯ ไม่มีรายการได้มาซึ่งสินทรัพย์อื่นใดที่เกิดขึ้นใน 6 เดือนก่อนวันที่มีการตกลงเข้าทำรายการในครั้งนี้</w:t>
      </w:r>
      <w:r w:rsidR="003D282E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กลุ่มบริษัทได้หุ้นสามัญของบริษัท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ย่อยอีกแห่งหนึ่ง</w:t>
      </w:r>
      <w:r w:rsidRPr="0016072C">
        <w:rPr>
          <w:rFonts w:ascii="Angsana New" w:hAnsi="Angsana New" w:cs="Angsana New"/>
          <w:sz w:val="28"/>
          <w:cs/>
          <w:lang w:bidi="th-TH"/>
        </w:rPr>
        <w:t>เป็นวางหลักประกัน</w:t>
      </w:r>
      <w:r w:rsidR="001B5101"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p w14:paraId="46F41FC0" w14:textId="1A689602" w:rsidR="001B5101" w:rsidRPr="0016072C" w:rsidRDefault="001B5101" w:rsidP="001B5101">
      <w:pPr>
        <w:spacing w:line="370" w:lineRule="exact"/>
        <w:jc w:val="thaiDistribute"/>
        <w:rPr>
          <w:rFonts w:ascii="Angsana New" w:hAnsi="Angsana New" w:cs="Angsana New"/>
          <w:sz w:val="28"/>
          <w:cs/>
          <w:lang w:bidi="th-TH"/>
        </w:rPr>
        <w:sectPr w:rsidR="001B5101" w:rsidRPr="0016072C" w:rsidSect="00D26501">
          <w:headerReference w:type="first" r:id="rId36"/>
          <w:footerReference w:type="first" r:id="rId37"/>
          <w:pgSz w:w="11906" w:h="16838" w:code="9"/>
          <w:pgMar w:top="1440" w:right="1440" w:bottom="1440" w:left="1588" w:header="720" w:footer="720" w:gutter="0"/>
          <w:pgNumType w:start="4"/>
          <w:cols w:space="720"/>
          <w:titlePg/>
          <w:docGrid w:linePitch="360"/>
        </w:sectPr>
      </w:pPr>
    </w:p>
    <w:p w14:paraId="629C8EE1" w14:textId="75775EB7" w:rsidR="0069361F" w:rsidRPr="0016072C" w:rsidRDefault="0069361F" w:rsidP="0069361F">
      <w:pPr>
        <w:pStyle w:val="ListParagraph"/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lastRenderedPageBreak/>
        <w:t xml:space="preserve">ต่อมาที่ประชุมคณะกรรมการบริษัท ครั้งที่ 16/2567 เมื่อวันที่ </w:t>
      </w:r>
      <w:r w:rsidR="00CA3FEB" w:rsidRPr="0016072C">
        <w:rPr>
          <w:rFonts w:ascii="Angsana New" w:hAnsi="Angsana New" w:cs="Angsana New" w:hint="cs"/>
          <w:sz w:val="28"/>
          <w:cs/>
          <w:lang w:bidi="th-TH"/>
        </w:rPr>
        <w:t>14 พฤศจิกายน 2567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มีมติอนุมัติให้ขยายระยะเวลาการทำสัญญาซื้อขายหุ้นสามัญของบริษัทดังกล่าว เพื่อให้บริษัท สามารถพิจารณาและเจรจากับคู่สัญญาในประเด็นต่าง ๆ ได้อย่างครบถ้วน โดยให้ขยายกำหนดระยะเวลาที่คู่สัญญาจะลงนามสัญญาซื้อขายหุ้น จากเดิมภายในวันที่ 30 ตุลาคม 2567 เป็นวันที่ 31 ธันวาคม 2567  และอนุมัติให้จัดทำบันทึกความเข้าใจเพื่อการลงทุนในบริษัทดังกล่าว  ฉบับใหม่ ระหว่างกลุ่มบริษัท และ นิติบุคคลแห่งหนึ่ง  โดยมีกำหนดระยะเวลาถึงวันที่ 31 ธันวาคม 2567</w:t>
      </w:r>
    </w:p>
    <w:p w14:paraId="0D3FE287" w14:textId="43FD2C62" w:rsidR="00D95038" w:rsidRPr="0016072C" w:rsidRDefault="00D95038" w:rsidP="00D9503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 xml:space="preserve">หมายเหตุประกอบข้อมูลทางการเงินรวมระหว่างกาลแบบย่อข้อ 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13 </w:t>
      </w:r>
      <w:r w:rsidRPr="0016072C">
        <w:rPr>
          <w:rFonts w:ascii="Angsana New" w:hAnsi="Angsana New" w:cs="Angsana New"/>
          <w:sz w:val="28"/>
          <w:cs/>
          <w:lang w:bidi="th-TH"/>
        </w:rPr>
        <w:t>กลุ่มบริษัทมีเงินให้กู้ยืม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และดอกเบี้ยค้างรับ</w:t>
      </w:r>
      <w:r w:rsidRPr="0016072C">
        <w:rPr>
          <w:rFonts w:ascii="Angsana New" w:hAnsi="Angsana New" w:cs="Angsana New"/>
          <w:sz w:val="28"/>
          <w:cs/>
          <w:lang w:bidi="th-TH"/>
        </w:rPr>
        <w:t>กิจการที่เกี่ยวข้องกันและกิจการอื่น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จำนวน 1,366.50 ล้านบาท</w:t>
      </w:r>
    </w:p>
    <w:p w14:paraId="66E1FA0E" w14:textId="790E1721" w:rsidR="00D95038" w:rsidRPr="0016072C" w:rsidRDefault="00D95038" w:rsidP="00D9503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หมายเหตุ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ประกอบ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ข้อมูลทางการเงินรวมระหว่างกาลแบบย่อข้อ 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23.2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เมื่อวันที่ 8 พฤศจิกายน 2566 บริษัทย่อย </w:t>
      </w:r>
      <w:r w:rsidRPr="0016072C">
        <w:rPr>
          <w:rFonts w:ascii="Angsana New" w:hAnsi="Angsana New" w:cs="Angsana New"/>
          <w:sz w:val="28"/>
          <w:cs/>
          <w:lang w:bidi="th-TH"/>
        </w:rPr>
        <w:br/>
        <w:t>ได้ทำสัญญาขายหุ้นสามัญใน 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Pr="0016072C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150,000 หุ้น มูลค่าหุ้นละ 180 บาท รวมเป็นเงิน 27 ล้านบาทและเมื่อวันที่ 8 พฤศจิกายน 2566 บริษัทย่อย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ได้ทำสัญญาซื้อหุ้นสามัญใน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กับบุคคลที่ไม่เกี่ยวข้องกันรายดังกล่าวจำนวน 150,000 หุ้น มูลค่าหุ้นละ 213.3 บาท รวมเป็นเงิน 32 ล้านบาท </w:t>
      </w:r>
      <w:r w:rsidRPr="0016072C">
        <w:rPr>
          <w:rFonts w:ascii="Angsana New" w:hAnsi="Angsana New" w:cs="Angsana New"/>
          <w:sz w:val="28"/>
          <w:cs/>
          <w:lang w:bidi="th-TH"/>
        </w:rPr>
        <w:br/>
        <w:t xml:space="preserve">(อัตราดอกเบี้ย 15.62%) ในระหว่างปีบริษัทย่อยชำระราคาไม่ครบถ้วนตามสัญญา </w:t>
      </w:r>
      <w:bookmarkStart w:id="9" w:name="_Hlk166332741"/>
      <w:r w:rsidRPr="0016072C">
        <w:rPr>
          <w:rFonts w:ascii="Angsana New" w:hAnsi="Angsana New" w:cs="Angsana New"/>
          <w:sz w:val="28"/>
          <w:cs/>
          <w:lang w:bidi="th-TH"/>
        </w:rPr>
        <w:t>บริษัทย่อ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ย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</w:t>
      </w:r>
      <w:r w:rsidRPr="0016072C">
        <w:rPr>
          <w:rFonts w:ascii="Angsana New" w:hAnsi="Angsana New" w:cs="Angsana New"/>
          <w:sz w:val="28"/>
          <w:cs/>
          <w:lang w:bidi="th-TH"/>
        </w:rPr>
        <w:br/>
        <w:t xml:space="preserve">ที่จ่ายเมื่อการชำระราคาซื้อขายครบถ้วนแล้ว </w:t>
      </w:r>
      <w:bookmarkEnd w:id="9"/>
      <w:r w:rsidRPr="0016072C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ตามมติที่ประชุมคณะกรรมการครั้งที่ 16/2566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ลงวันที่ 14 พฤศจิกายน 2566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ปัจจุบันบริษัทยังไม่จ่ายชำระงวดที่ 15 จำนวนเงิน 21 ล้านบาท ซึ่งครบกำหนดชำระในวันที่ 7 พฤศจิกายน 2567</w:t>
      </w:r>
      <w:r w:rsidR="005B3BA6" w:rsidRPr="0016072C">
        <w:rPr>
          <w:rFonts w:ascii="Angsana New" w:hAnsi="Angsana New" w:cs="Angsana New"/>
          <w:sz w:val="28"/>
          <w:lang w:bidi="th-TH"/>
        </w:rPr>
        <w:t xml:space="preserve"> </w:t>
      </w:r>
      <w:r w:rsidR="005B3BA6" w:rsidRPr="0016072C">
        <w:rPr>
          <w:rFonts w:ascii="Angsana New" w:hAnsi="Angsana New" w:cs="Angsana New" w:hint="cs"/>
          <w:sz w:val="28"/>
          <w:cs/>
          <w:lang w:bidi="th-TH"/>
        </w:rPr>
        <w:t>เมื่อวันที่ 6 พฤศจิกายน 2567 บริษัทได้ขอขยายระยะเวลาการจ่ายชำระเป็นวันที่ 7 เมษายน 2568 โดยเจ้าหนี้ยินยอมให้ขยายระยะเวลาการชำระหนี้ดังกล่าว</w:t>
      </w:r>
    </w:p>
    <w:p w14:paraId="49D0A7CA" w14:textId="144EA9EA" w:rsidR="00D95038" w:rsidRPr="0016072C" w:rsidRDefault="00D95038" w:rsidP="00836AA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 23.</w:t>
      </w:r>
      <w:r w:rsidRPr="0016072C">
        <w:rPr>
          <w:rFonts w:ascii="Angsana New" w:hAnsi="Angsana New" w:cs="Angsana New" w:hint="cs"/>
          <w:sz w:val="28"/>
          <w:cs/>
          <w:lang w:bidi="th-TH"/>
        </w:rPr>
        <w:t>5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เมื่อวันที่ 26 มีนาคม 2567 บริษัทย่อย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cs/>
          <w:lang w:bidi="th-TH"/>
        </w:rPr>
        <w:t>ได้ทำสัญญาขายหุ้นสามัญในบริษัท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Pr="0016072C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150,000 หุ้น มูลค่าหุ้นละ 166.67 บาท รวมเป็นเงิน 25 ล้านบาทและเมื่อวันที่ 26 มีนาคม 2567 บริษัทย่อยได้ทำสัญญาซื้อหุ้นสามัญใน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>กับบุคคล</w:t>
      </w:r>
      <w:r w:rsidRPr="0016072C">
        <w:rPr>
          <w:rFonts w:ascii="Angsana New" w:hAnsi="Angsana New" w:cs="Angsana New"/>
          <w:sz w:val="28"/>
          <w:cs/>
          <w:lang w:bidi="th-TH"/>
        </w:rPr>
        <w:br/>
        <w:t xml:space="preserve">ที่ไม่เกี่ยวข้องกันรายดังกล่าวจำนวน 150,000หุ้น มูลค่าหุ้นละ 197.5 บาท รวมเป็นเงิน 29.62 ล้านบาท </w:t>
      </w:r>
      <w:r w:rsidRPr="0016072C">
        <w:rPr>
          <w:rFonts w:ascii="Angsana New" w:hAnsi="Angsana New" w:cs="Angsana New"/>
          <w:sz w:val="28"/>
          <w:cs/>
          <w:lang w:bidi="th-TH"/>
        </w:rPr>
        <w:br/>
        <w:t>(อัตราดอกเบี้ย 15.61%) ในระหว่างปีบริษัทย่อยชำระราค</w:t>
      </w:r>
      <w:r w:rsidR="00836AA4" w:rsidRPr="0016072C">
        <w:rPr>
          <w:rFonts w:ascii="Angsana New" w:hAnsi="Angsana New" w:cs="Angsana New" w:hint="cs"/>
          <w:sz w:val="28"/>
          <w:cs/>
          <w:lang w:bidi="th-TH"/>
        </w:rPr>
        <w:t>าได้ตามงวดที่ระบุใน</w:t>
      </w:r>
      <w:r w:rsidRPr="0016072C">
        <w:rPr>
          <w:rFonts w:ascii="Angsana New" w:hAnsi="Angsana New" w:cs="Angsana New"/>
          <w:sz w:val="28"/>
          <w:cs/>
          <w:lang w:bidi="th-TH"/>
        </w:rPr>
        <w:t>สัญญา บริษัทย่อ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ย</w:t>
      </w:r>
      <w:r w:rsidRPr="0016072C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789D4834" w14:textId="325E1667" w:rsidR="00D95038" w:rsidRPr="0016072C" w:rsidRDefault="00D95038" w:rsidP="00D9503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 23.</w:t>
      </w:r>
      <w:r w:rsidRPr="0016072C">
        <w:rPr>
          <w:rFonts w:ascii="Angsana New" w:hAnsi="Angsana New" w:cs="Angsana New" w:hint="cs"/>
          <w:sz w:val="28"/>
          <w:cs/>
          <w:lang w:bidi="th-TH"/>
        </w:rPr>
        <w:t>6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เมื่อวันที่ 30 เมษายน 2567 บริษัทย่อย ได้ทำสัญญาขายหุ้นสามัญใน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บริษัทแห่งหนึ่ง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กับบุคคลที่ไม่เกี่ยวข้องกัน จำนวน 100,000 หุ้น มูลค่าหุ้นละ 150 บาท </w:t>
      </w:r>
      <w:r w:rsidRPr="0016072C">
        <w:rPr>
          <w:rFonts w:ascii="Angsana New" w:hAnsi="Angsana New" w:cs="Angsana New"/>
          <w:sz w:val="28"/>
          <w:cs/>
          <w:lang w:bidi="th-TH"/>
        </w:rPr>
        <w:br/>
        <w:t>รวมเป็นเงิน 15 ล้านบาทและเมื่อวันที่ 30 เมษายน 2567 บริษัทย่อยได้ทำสัญญาซื้อหุ้นสามัญใน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กับบุคคลที่ไม่เกี่ยวข้องกันรายดังกล่าวจำนวน 100,000 หุ้น มูลค่าหุ้นละ 177.75 บาท รวมเป็นเงิน 17.78 ล้านบาท (อัตราดอกเบี้ย 15.61%) </w:t>
      </w:r>
      <w:r w:rsidR="005727D0" w:rsidRPr="0016072C">
        <w:rPr>
          <w:rFonts w:ascii="Angsana New" w:hAnsi="Angsana New" w:cs="Angsana New"/>
          <w:sz w:val="28"/>
          <w:cs/>
          <w:lang w:bidi="th-TH"/>
        </w:rPr>
        <w:t>ในระหว่างปีบริษัทย่อยชำระราค</w:t>
      </w:r>
      <w:r w:rsidR="005727D0" w:rsidRPr="0016072C">
        <w:rPr>
          <w:rFonts w:ascii="Angsana New" w:hAnsi="Angsana New" w:cs="Angsana New" w:hint="cs"/>
          <w:sz w:val="28"/>
          <w:cs/>
          <w:lang w:bidi="th-TH"/>
        </w:rPr>
        <w:t>าได้ตามงวดที่ระบุใน</w:t>
      </w:r>
      <w:r w:rsidR="005727D0" w:rsidRPr="0016072C">
        <w:rPr>
          <w:rFonts w:ascii="Angsana New" w:hAnsi="Angsana New" w:cs="Angsana New"/>
          <w:sz w:val="28"/>
          <w:cs/>
          <w:lang w:bidi="th-TH"/>
        </w:rPr>
        <w:t xml:space="preserve">สัญญา </w:t>
      </w:r>
      <w:r w:rsidRPr="0016072C">
        <w:rPr>
          <w:rFonts w:ascii="Angsana New" w:hAnsi="Angsana New" w:cs="Angsana New"/>
          <w:sz w:val="28"/>
          <w:cs/>
          <w:lang w:bidi="th-TH"/>
        </w:rPr>
        <w:t>บริษัทย่อ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ย</w:t>
      </w:r>
      <w:r w:rsidRPr="0016072C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58DD7454" w14:textId="77777777" w:rsidR="00D95038" w:rsidRPr="0016072C" w:rsidRDefault="00D95038" w:rsidP="00D95038">
      <w:pPr>
        <w:pStyle w:val="ListParagraph"/>
        <w:spacing w:line="400" w:lineRule="exact"/>
        <w:ind w:left="434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</w:p>
    <w:p w14:paraId="50E9B064" w14:textId="77777777" w:rsidR="00D95038" w:rsidRPr="0016072C" w:rsidRDefault="00D95038" w:rsidP="00D95038">
      <w:pPr>
        <w:pStyle w:val="ListParagraph"/>
        <w:spacing w:line="400" w:lineRule="exact"/>
        <w:ind w:left="434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</w:p>
    <w:p w14:paraId="7314A02A" w14:textId="77777777" w:rsidR="00D95038" w:rsidRPr="0016072C" w:rsidRDefault="00D95038" w:rsidP="00D95038">
      <w:pPr>
        <w:pStyle w:val="ListParagraph"/>
        <w:spacing w:line="400" w:lineRule="exact"/>
        <w:ind w:left="434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</w:p>
    <w:p w14:paraId="5A3822F4" w14:textId="7A995D3B" w:rsidR="005E12E8" w:rsidRPr="0016072C" w:rsidRDefault="005E12E8" w:rsidP="00D9503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8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lastRenderedPageBreak/>
        <w:t>หมายเหตุประกอบข้อมูลทางการเงินรวมระหว่างกาลแบบย่อข้อ 23.</w:t>
      </w:r>
      <w:r w:rsidRPr="0016072C">
        <w:rPr>
          <w:rFonts w:ascii="Angsana New" w:hAnsi="Angsana New" w:cs="Angsana New" w:hint="cs"/>
          <w:sz w:val="28"/>
          <w:cs/>
          <w:lang w:bidi="th-TH"/>
        </w:rPr>
        <w:t>7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เมื่อวันที่ 24 พฤษภาคม 2567 บริษัทย่อย </w:t>
      </w:r>
      <w:r w:rsidR="00D95038" w:rsidRPr="0016072C">
        <w:rPr>
          <w:rFonts w:ascii="Angsana New" w:hAnsi="Angsana New" w:cs="Angsana New"/>
          <w:sz w:val="28"/>
          <w:cs/>
          <w:lang w:bidi="th-TH"/>
        </w:rPr>
        <w:br/>
      </w:r>
      <w:r w:rsidRPr="0016072C">
        <w:rPr>
          <w:rFonts w:ascii="Angsana New" w:hAnsi="Angsana New" w:cs="Angsana New"/>
          <w:sz w:val="28"/>
          <w:cs/>
          <w:lang w:bidi="th-TH"/>
        </w:rPr>
        <w:t>ได้ทำสัญญาขายหุ้นสามัญใน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บริษัทแห่งหนึ่ง</w:t>
      </w:r>
      <w:r w:rsidRPr="0016072C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200,000 หุ้น มูลค่าหุ้นละ 140 บาท รวมเป็นเงิน 28 ล้านบาทและเมื่อวันที่ 24 พฤษภาคม 2567 บริษัทย่อยได้ทำสัญญาซื้อหุ้นสามัญในบริษัท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กับบุคคลที่ไม่เกี่ยวข้องกันรายดังกล่าวจำนวน 200,000 หุ้น มูลค่าหุ้นละ 165.90 บาท รวมเป็นเงิน 33.18 ล้านบาท (อัตราดอกเบี้ย 15.61%) </w:t>
      </w:r>
      <w:r w:rsidR="005727D0" w:rsidRPr="0016072C">
        <w:rPr>
          <w:rFonts w:ascii="Angsana New" w:hAnsi="Angsana New" w:cs="Angsana New"/>
          <w:sz w:val="28"/>
          <w:cs/>
          <w:lang w:bidi="th-TH"/>
        </w:rPr>
        <w:t>ในระหว่างปีบริษัทย่อยชำระราค</w:t>
      </w:r>
      <w:r w:rsidR="005727D0" w:rsidRPr="0016072C">
        <w:rPr>
          <w:rFonts w:ascii="Angsana New" w:hAnsi="Angsana New" w:cs="Angsana New" w:hint="cs"/>
          <w:sz w:val="28"/>
          <w:cs/>
          <w:lang w:bidi="th-TH"/>
        </w:rPr>
        <w:t>าได้ตามงวดที่ระบุใน</w:t>
      </w:r>
      <w:r w:rsidR="005727D0" w:rsidRPr="0016072C">
        <w:rPr>
          <w:rFonts w:ascii="Angsana New" w:hAnsi="Angsana New" w:cs="Angsana New"/>
          <w:sz w:val="28"/>
          <w:cs/>
          <w:lang w:bidi="th-TH"/>
        </w:rPr>
        <w:t xml:space="preserve">สัญญา </w:t>
      </w:r>
      <w:r w:rsidRPr="0016072C">
        <w:rPr>
          <w:rFonts w:ascii="Angsana New" w:hAnsi="Angsana New" w:cs="Angsana New"/>
          <w:sz w:val="28"/>
          <w:cs/>
          <w:lang w:bidi="th-TH"/>
        </w:rPr>
        <w:t>บริษัทย่อ</w:t>
      </w:r>
      <w:r w:rsidR="00B55659" w:rsidRPr="0016072C">
        <w:rPr>
          <w:rFonts w:ascii="Angsana New" w:hAnsi="Angsana New" w:cs="Angsana New" w:hint="cs"/>
          <w:sz w:val="28"/>
          <w:cs/>
          <w:lang w:bidi="th-TH"/>
        </w:rPr>
        <w:t>ย</w:t>
      </w:r>
      <w:r w:rsidRPr="0016072C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1E081724" w14:textId="0F8459CB" w:rsidR="00D95038" w:rsidRPr="0016072C" w:rsidRDefault="00D95038" w:rsidP="00D9503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8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หมายเหตุประกอบข้อมูลทางการเงินรวมระหว่างกาลแบบย่อข้อ 23.</w:t>
      </w:r>
      <w:r w:rsidRPr="0016072C">
        <w:rPr>
          <w:rFonts w:ascii="Angsana New" w:hAnsi="Angsana New" w:cs="Angsana New" w:hint="cs"/>
          <w:sz w:val="28"/>
          <w:cs/>
          <w:lang w:bidi="th-TH"/>
        </w:rPr>
        <w:t>8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เมื่อวันที่ 29 พฤษภาคม 2567 บริษัทย่อยได้ทำสัญญาขายหุ้นสามัญในบริษัท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Pr="0016072C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100,000 หุ้น มูลค่าหุ้นละ 140 บาท รวมเป็นเงิน 14 ล้านบาทและเมื่อวันที่ 29 พฤษภาคม 2567 บริษัทย่อยได้ทำสัญญาซื้อหุ้นสามัญใน บริษัท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กับบุคคลที่ไม่เกี่ยวข้องกันรายดังกล่าวจำนวน 100,000 หุ้น มูลค่าหุ้นละ 165.90 บาท รวมเป็นเงิน 16.59 ล้านบาท (อัตราดอกเบี้ย 12%) </w:t>
      </w:r>
      <w:r w:rsidR="005727D0" w:rsidRPr="0016072C">
        <w:rPr>
          <w:rFonts w:ascii="Angsana New" w:hAnsi="Angsana New" w:cs="Angsana New"/>
          <w:sz w:val="28"/>
          <w:cs/>
          <w:lang w:bidi="th-TH"/>
        </w:rPr>
        <w:t>ในระหว่างปีบริษัทย่อยชำระราค</w:t>
      </w:r>
      <w:r w:rsidR="005727D0" w:rsidRPr="0016072C">
        <w:rPr>
          <w:rFonts w:ascii="Angsana New" w:hAnsi="Angsana New" w:cs="Angsana New" w:hint="cs"/>
          <w:sz w:val="28"/>
          <w:cs/>
          <w:lang w:bidi="th-TH"/>
        </w:rPr>
        <w:t>าได้ตามงวดที่ระบุใน</w:t>
      </w:r>
      <w:r w:rsidR="005727D0" w:rsidRPr="0016072C">
        <w:rPr>
          <w:rFonts w:ascii="Angsana New" w:hAnsi="Angsana New" w:cs="Angsana New"/>
          <w:sz w:val="28"/>
          <w:cs/>
          <w:lang w:bidi="th-TH"/>
        </w:rPr>
        <w:t xml:space="preserve">สัญญา </w:t>
      </w:r>
      <w:r w:rsidRPr="0016072C">
        <w:rPr>
          <w:rFonts w:ascii="Angsana New" w:hAnsi="Angsana New" w:cs="Angsana New"/>
          <w:sz w:val="28"/>
          <w:cs/>
          <w:lang w:bidi="th-TH"/>
        </w:rPr>
        <w:t>บริษัทย่อ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ย</w:t>
      </w:r>
      <w:r w:rsidRPr="0016072C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</w:p>
    <w:p w14:paraId="4A73F86E" w14:textId="11AAC69F" w:rsidR="00633ED1" w:rsidRPr="0016072C" w:rsidRDefault="00633ED1" w:rsidP="00D9503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8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 w:hint="cs"/>
          <w:sz w:val="28"/>
          <w:cs/>
          <w:lang w:bidi="th-TH"/>
        </w:rPr>
        <w:t>ดังปรากฏในงบกระแสเงินสดและหมายเหตุประกอบงบการเงินข้อ 2.2 สำหรับงวดเก้าเดือน สิ้นสุดวันที่ 30 กันยายน 2567 บริษัทมีกระแสเงินสดจากการดำเนินงานติดลบในงบกระแสเงินสดรวม และงบกระแสเงินสดเฉพาะกิจการ จำนวน (490.31) ล้านบาท และ</w:t>
      </w:r>
      <w:r w:rsidR="00CA5C19" w:rsidRPr="0016072C">
        <w:rPr>
          <w:rFonts w:ascii="Angsana New" w:hAnsi="Angsana New" w:cs="Angsana New" w:hint="cs"/>
          <w:sz w:val="28"/>
          <w:cs/>
          <w:lang w:bidi="th-TH"/>
        </w:rPr>
        <w:t xml:space="preserve"> จำนวน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(60.54) ล้านบาท ตามลำดับ เงินสดและรายการเทียบเท่าเงินสด ณ วันที่ 30 กันยายน 2567 จำนวน 21.19 ล้านบาท และจำนวน 0.01 ล้านบาท ตามลำดับ เนื่องจากผลการดำเนินงานขาดทุน และบริษัทสูญเสียส่วนงานในการดำเนินงานที่ก่อให้เกิดกระแสเงินสดไป ซึ่งอาจส่งผลกระทบต่อสภาพคล่องของบริษัท และกลุ่มบริษัทย่อยในอนาคต</w:t>
      </w:r>
    </w:p>
    <w:p w14:paraId="376C8949" w14:textId="77777777" w:rsidR="00D95038" w:rsidRPr="0016072C" w:rsidRDefault="00D95038" w:rsidP="00D95038">
      <w:pPr>
        <w:autoSpaceDE w:val="0"/>
        <w:autoSpaceDN w:val="0"/>
        <w:adjustRightInd w:val="0"/>
        <w:spacing w:line="380" w:lineRule="exact"/>
        <w:ind w:left="65"/>
        <w:jc w:val="thaiDistribute"/>
        <w:rPr>
          <w:rFonts w:ascii="Angsana New" w:hAnsi="Angsana New" w:cs="Angsana New"/>
          <w:sz w:val="28"/>
          <w:lang w:bidi="th-TH"/>
        </w:rPr>
      </w:pPr>
      <w:r w:rsidRPr="0016072C">
        <w:rPr>
          <w:rFonts w:ascii="Angsana New" w:hAnsi="Angsana New" w:cs="Angsana New" w:hint="cs"/>
          <w:sz w:val="28"/>
          <w:cs/>
          <w:lang w:bidi="th-TH"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14:paraId="4F6504F3" w14:textId="77777777" w:rsidR="00D95038" w:rsidRPr="0016072C" w:rsidRDefault="00D95038" w:rsidP="00D9503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4638D989" w14:textId="77777777" w:rsidR="00D95038" w:rsidRPr="0016072C" w:rsidRDefault="00D95038" w:rsidP="00D9503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4530D4E6" w14:textId="77777777" w:rsidR="00F03BBB" w:rsidRPr="0016072C" w:rsidRDefault="00F03BBB" w:rsidP="00D9503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 w:hint="cs"/>
          <w:sz w:val="28"/>
          <w:lang w:bidi="th-TH"/>
        </w:rPr>
      </w:pPr>
    </w:p>
    <w:p w14:paraId="6F2831D2" w14:textId="77777777" w:rsidR="00D95038" w:rsidRPr="0016072C" w:rsidRDefault="00D95038" w:rsidP="00D9503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179CCBD9" w14:textId="77777777" w:rsidR="00CE10D3" w:rsidRPr="0016072C" w:rsidRDefault="00CE10D3" w:rsidP="00D9503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71BF2425" w14:textId="77777777" w:rsidR="00CE10D3" w:rsidRPr="0016072C" w:rsidRDefault="00CE10D3" w:rsidP="00D9503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13BC1C94" w14:textId="77777777" w:rsidR="00D95038" w:rsidRPr="0016072C" w:rsidRDefault="00D95038" w:rsidP="00D9503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5DE5AF18" w14:textId="77777777" w:rsidR="00D95038" w:rsidRPr="0016072C" w:rsidRDefault="00D95038" w:rsidP="00D9503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16072C">
        <w:rPr>
          <w:rFonts w:ascii="Angsana New" w:hAnsi="Angsana New" w:cs="Angsana New"/>
          <w:sz w:val="28"/>
          <w:cs/>
          <w:lang w:bidi="th-TH"/>
        </w:rPr>
        <w:t>(นายพจน์ อัศวสันติชัย)</w:t>
      </w:r>
    </w:p>
    <w:p w14:paraId="4F7B222E" w14:textId="77777777" w:rsidR="00D95038" w:rsidRPr="0016072C" w:rsidRDefault="00D95038" w:rsidP="00D9503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ผู้สอบบัญชีรับอนุญาต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/>
          <w:sz w:val="28"/>
          <w:lang w:val="en-GB" w:bidi="th-TH"/>
        </w:rPr>
        <w:t>4891</w:t>
      </w:r>
    </w:p>
    <w:p w14:paraId="41DB1F38" w14:textId="77777777" w:rsidR="00D95038" w:rsidRPr="0016072C" w:rsidRDefault="00D95038" w:rsidP="00D9503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บริษัท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0E497F63" w14:textId="77777777" w:rsidR="00D95038" w:rsidRPr="0016072C" w:rsidRDefault="00D95038" w:rsidP="00D9503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กรุงเทพมหานคร</w:t>
      </w:r>
    </w:p>
    <w:p w14:paraId="2745E5FE" w14:textId="77777777" w:rsidR="00D95038" w:rsidRPr="00BF5ED6" w:rsidRDefault="00D95038" w:rsidP="00D95038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28"/>
          <w:lang w:val="en-GB" w:bidi="th-TH"/>
        </w:rPr>
      </w:pP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วันที่</w:t>
      </w:r>
      <w:r w:rsidRPr="0016072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val="en-GB" w:bidi="th-TH"/>
        </w:rPr>
        <w:t>14 พฤศจิกายน</w:t>
      </w:r>
      <w:r w:rsidRPr="0016072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16072C">
        <w:rPr>
          <w:rFonts w:ascii="Angsana New" w:hAnsi="Angsana New" w:cs="Angsana New" w:hint="cs"/>
          <w:sz w:val="28"/>
          <w:cs/>
          <w:lang w:val="en-GB" w:bidi="th-TH"/>
        </w:rPr>
        <w:t>2567</w:t>
      </w:r>
    </w:p>
    <w:p w14:paraId="467DC790" w14:textId="278F7F8D" w:rsidR="00FA40E1" w:rsidRPr="00BF5ED6" w:rsidRDefault="00FA40E1" w:rsidP="00D95038">
      <w:pPr>
        <w:tabs>
          <w:tab w:val="left" w:pos="993"/>
        </w:tabs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sectPr w:rsidR="00FA40E1" w:rsidRPr="00BF5ED6" w:rsidSect="00D26501">
      <w:headerReference w:type="default" r:id="rId38"/>
      <w:footerReference w:type="default" r:id="rId39"/>
      <w:headerReference w:type="first" r:id="rId40"/>
      <w:footerReference w:type="first" r:id="rId41"/>
      <w:pgSz w:w="11906" w:h="16838" w:code="9"/>
      <w:pgMar w:top="1440" w:right="1440" w:bottom="1440" w:left="1588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C75998" w14:textId="77777777" w:rsidR="00EF5E0B" w:rsidRDefault="00EF5E0B" w:rsidP="001F5A04">
      <w:r>
        <w:separator/>
      </w:r>
    </w:p>
  </w:endnote>
  <w:endnote w:type="continuationSeparator" w:id="0">
    <w:p w14:paraId="3E8DAA35" w14:textId="77777777" w:rsidR="00EF5E0B" w:rsidRDefault="00EF5E0B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3793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E9757E" w14:textId="2191E513" w:rsidR="009C7E62" w:rsidRDefault="007D37C3">
        <w:pPr>
          <w:pStyle w:val="Footer"/>
          <w:jc w:val="right"/>
        </w:pPr>
        <w:r w:rsidRPr="007D37C3">
          <w:rPr>
            <w:rFonts w:asciiTheme="majorBidi" w:hAnsiTheme="majorBidi" w:cstheme="majorBidi"/>
            <w:sz w:val="28"/>
            <w:szCs w:val="32"/>
          </w:rPr>
          <w:t>****/</w: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9C7E62" w:rsidRPr="007D37C3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="009C7E62" w:rsidRPr="007D37C3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615AD761" w14:textId="77777777" w:rsidR="009C7E62" w:rsidRDefault="009C7E62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CB039" w14:textId="454C4707" w:rsidR="001B5101" w:rsidRPr="00D26501" w:rsidRDefault="001B5101" w:rsidP="00D2650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D44A0E">
      <w:rPr>
        <w:rFonts w:asciiTheme="majorBidi" w:hAnsiTheme="majorBidi" w:cstheme="majorBidi" w:hint="cs"/>
        <w:cs/>
        <w:lang w:bidi="th-TH"/>
      </w:rPr>
      <w:t>7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5BFC6" w14:textId="33C2B572" w:rsidR="001B5101" w:rsidRPr="00D26501" w:rsidRDefault="001B5101" w:rsidP="00D2650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D44A0E">
      <w:rPr>
        <w:rFonts w:asciiTheme="majorBidi" w:hAnsiTheme="majorBidi" w:cstheme="majorBidi" w:hint="cs"/>
        <w:cs/>
        <w:lang w:bidi="th-TH"/>
      </w:rPr>
      <w:t>8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C57FE" w14:textId="6202148D" w:rsidR="001B5101" w:rsidRPr="00D26501" w:rsidRDefault="001B5101" w:rsidP="00D2650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D44A0E">
      <w:rPr>
        <w:rFonts w:asciiTheme="majorBidi" w:hAnsiTheme="majorBidi" w:cstheme="majorBidi" w:hint="cs"/>
        <w:cs/>
        <w:lang w:bidi="th-TH"/>
      </w:rPr>
      <w:t>9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18340" w14:textId="55505C3D" w:rsidR="001B5101" w:rsidRPr="00D26501" w:rsidRDefault="001B5101" w:rsidP="00D2650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1</w:t>
    </w:r>
    <w:r w:rsidR="00D44A0E">
      <w:rPr>
        <w:rFonts w:asciiTheme="majorBidi" w:hAnsiTheme="majorBidi" w:cstheme="majorBidi" w:hint="cs"/>
        <w:cs/>
        <w:lang w:bidi="th-TH"/>
      </w:rPr>
      <w:t>0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A9F65" w14:textId="2C93D336" w:rsidR="001B5101" w:rsidRPr="00D26501" w:rsidRDefault="001B5101" w:rsidP="00D2650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1</w:t>
    </w:r>
    <w:r w:rsidR="00D44A0E">
      <w:rPr>
        <w:rFonts w:asciiTheme="majorBidi" w:hAnsiTheme="majorBidi" w:cstheme="majorBidi" w:hint="cs"/>
        <w:cs/>
        <w:lang w:bidi="th-TH"/>
      </w:rPr>
      <w:t>1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A2445" w14:textId="0D6E438F" w:rsidR="005E12E8" w:rsidRPr="0043127A" w:rsidRDefault="005E12E8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E1193" w14:textId="1CBC9B63" w:rsidR="001B5101" w:rsidRPr="00D26501" w:rsidRDefault="00507FA8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 w:hint="cs"/>
        <w:cs/>
        <w:lang w:bidi="th-TH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086DE" w14:textId="21983794" w:rsidR="00D26501" w:rsidRPr="00D26501" w:rsidRDefault="00D26501" w:rsidP="00D2650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D44A0E">
      <w:rPr>
        <w:rFonts w:asciiTheme="majorBidi" w:hAnsiTheme="majorBidi" w:cstheme="majorBidi" w:hint="cs"/>
        <w:cs/>
        <w:lang w:bidi="th-TH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8BAFF" w14:textId="21D6F75F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D26501">
      <w:rPr>
        <w:rFonts w:asciiTheme="majorBidi" w:hAnsiTheme="majorBidi" w:cstheme="majorBidi" w:hint="cs"/>
        <w:sz w:val="28"/>
        <w:cs/>
        <w:lang w:val="en-GB" w:bidi="th-TH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1C1E3" w14:textId="26EE6057" w:rsidR="001B5101" w:rsidRPr="00D26501" w:rsidRDefault="001B5101" w:rsidP="00D2650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D44A0E">
      <w:rPr>
        <w:rFonts w:asciiTheme="majorBidi" w:hAnsiTheme="majorBidi" w:cstheme="majorBidi" w:hint="cs"/>
        <w:cs/>
        <w:lang w:bidi="th-TH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02586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FD4F6" w14:textId="77777777" w:rsidR="000E5736" w:rsidRDefault="000E5736">
        <w:pPr>
          <w:pStyle w:val="Footer"/>
          <w:jc w:val="right"/>
        </w:pPr>
        <w:r w:rsidRPr="007D37C3">
          <w:rPr>
            <w:rFonts w:asciiTheme="majorBidi" w:hAnsiTheme="majorBidi" w:cstheme="majorBidi"/>
            <w:sz w:val="28"/>
            <w:szCs w:val="32"/>
          </w:rPr>
          <w:t>****/</w:t>
        </w:r>
        <w:r w:rsidRPr="007D37C3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7D37C3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7D37C3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Pr="007D37C3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7D37C3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4859BFB4" w14:textId="77777777" w:rsidR="000E5736" w:rsidRDefault="000E573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053FA" w14:textId="75BD0690" w:rsidR="00D26501" w:rsidRPr="00D44A0E" w:rsidRDefault="00D26501" w:rsidP="00611285">
    <w:pPr>
      <w:pStyle w:val="Footer"/>
      <w:jc w:val="right"/>
      <w:rPr>
        <w:rFonts w:ascii="Angsana New" w:hAnsi="Angsana New" w:cs="Angsana New"/>
        <w:sz w:val="28"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D44A0E">
      <w:rPr>
        <w:rFonts w:asciiTheme="majorBidi" w:hAnsiTheme="majorBidi" w:cstheme="majorBidi"/>
        <w:sz w:val="28"/>
        <w:lang w:bidi="th-TH"/>
      </w:rPr>
      <w:t>4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22E817" w14:textId="0F440D5D" w:rsidR="001B5101" w:rsidRPr="00D44A0E" w:rsidRDefault="001B5101" w:rsidP="00611285">
    <w:pPr>
      <w:pStyle w:val="Footer"/>
      <w:jc w:val="right"/>
      <w:rPr>
        <w:rFonts w:ascii="Angsana New" w:hAnsi="Angsana New" w:cs="Angsana New"/>
        <w:sz w:val="28"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D44A0E">
      <w:rPr>
        <w:rFonts w:asciiTheme="majorBidi" w:hAnsiTheme="majorBidi" w:cstheme="majorBidi"/>
        <w:sz w:val="28"/>
        <w:lang w:bidi="th-TH"/>
      </w:rPr>
      <w:t>5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</w:rPr>
      <w:id w:val="-204754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FF38E1" w14:textId="594B1EF8" w:rsidR="009C33A8" w:rsidRPr="009C33A8" w:rsidRDefault="009C33A8">
        <w:pPr>
          <w:pStyle w:val="Footer"/>
          <w:jc w:val="right"/>
          <w:rPr>
            <w:rFonts w:asciiTheme="majorBidi" w:hAnsiTheme="majorBidi" w:cstheme="majorBidi"/>
          </w:rPr>
        </w:pPr>
        <w:r w:rsidRPr="009C33A8">
          <w:rPr>
            <w:rFonts w:asciiTheme="majorBidi" w:hAnsiTheme="majorBidi" w:cstheme="majorBidi"/>
            <w:cs/>
            <w:lang w:bidi="th-TH"/>
          </w:rPr>
          <w:t>****/</w:t>
        </w:r>
      </w:p>
    </w:sdtContent>
  </w:sdt>
  <w:p w14:paraId="6C35DF9C" w14:textId="77777777" w:rsidR="009C33A8" w:rsidRPr="0043127A" w:rsidRDefault="009C33A8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4E736" w14:textId="5719AFB3" w:rsidR="001B5101" w:rsidRPr="00D26501" w:rsidRDefault="001B5101" w:rsidP="00D2650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D44A0E">
      <w:rPr>
        <w:rFonts w:asciiTheme="majorBidi" w:hAnsiTheme="majorBidi" w:cstheme="majorBidi" w:hint="cs"/>
        <w:cs/>
        <w:lang w:bidi="th-TH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3EF3C" w14:textId="77777777" w:rsidR="00EF5E0B" w:rsidRDefault="00EF5E0B" w:rsidP="001F5A04">
      <w:r>
        <w:separator/>
      </w:r>
    </w:p>
  </w:footnote>
  <w:footnote w:type="continuationSeparator" w:id="0">
    <w:p w14:paraId="143A091C" w14:textId="77777777" w:rsidR="00EF5E0B" w:rsidRDefault="00EF5E0B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B8B1AB" w14:textId="79E2F77B" w:rsidR="008A4183" w:rsidRDefault="00345DC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2068A7D6" wp14:editId="0376A6A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785" cy="2308860"/>
              <wp:effectExtent l="0" t="1562100" r="0" b="1263015"/>
              <wp:wrapNone/>
              <wp:docPr id="1282967677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785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A57C9" w14:textId="77777777" w:rsidR="00345DC3" w:rsidRDefault="00345DC3" w:rsidP="00345DC3">
                          <w:pPr>
                            <w:jc w:val="center"/>
                            <w:rPr>
                              <w:rFonts w:eastAsia="Liberation Serif"/>
                              <w:color w:val="C0C0C0"/>
                              <w:kern w:val="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eastAsia="Liberation Serif"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68A7D6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0;margin-top:0;width:454.55pt;height:181.8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646A57C9" w14:textId="77777777" w:rsidR="00345DC3" w:rsidRDefault="00345DC3" w:rsidP="00345DC3">
                    <w:pPr>
                      <w:jc w:val="center"/>
                      <w:rPr>
                        <w:rFonts w:eastAsia="Liberation Serif"/>
                        <w:color w:val="C0C0C0"/>
                        <w:kern w:val="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eastAsia="Liberation Serif"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</w:rPr>
      <w:id w:val="1382902943"/>
      <w:docPartObj>
        <w:docPartGallery w:val="Page Numbers (Top of Page)"/>
        <w:docPartUnique/>
      </w:docPartObj>
    </w:sdtPr>
    <w:sdtEndPr>
      <w:rPr>
        <w:noProof/>
        <w:sz w:val="28"/>
        <w:szCs w:val="32"/>
      </w:rPr>
    </w:sdtEndPr>
    <w:sdtContent>
      <w:p w14:paraId="3B8C0F68" w14:textId="4BE6E1B6" w:rsidR="009C33A8" w:rsidRPr="009C33A8" w:rsidRDefault="009C33A8" w:rsidP="009C33A8">
        <w:pPr>
          <w:pStyle w:val="Header"/>
          <w:jc w:val="center"/>
          <w:rPr>
            <w:rFonts w:asciiTheme="majorBidi" w:hAnsiTheme="majorBidi" w:cstheme="majorBidi"/>
            <w:sz w:val="28"/>
            <w:szCs w:val="32"/>
            <w:cs/>
          </w:rPr>
        </w:pPr>
        <w:r>
          <w:rPr>
            <w:rFonts w:asciiTheme="majorBidi" w:hAnsiTheme="majorBidi" w:cstheme="majorBidi" w:hint="cs"/>
            <w:cs/>
            <w:lang w:bidi="th-TH"/>
          </w:rPr>
          <w:t>-</w:t>
        </w:r>
        <w:r w:rsidR="00D26501">
          <w:rPr>
            <w:rFonts w:asciiTheme="majorBidi" w:hAnsiTheme="majorBidi" w:cstheme="majorBidi" w:hint="cs"/>
            <w:cs/>
            <w:lang w:bidi="th-TH"/>
          </w:rPr>
          <w:t>11</w:t>
        </w:r>
        <w:r>
          <w:rPr>
            <w:rFonts w:asciiTheme="majorBidi" w:hAnsiTheme="majorBidi" w:cstheme="majorBidi" w:hint="cs"/>
            <w:cs/>
            <w:lang w:bidi="th-TH"/>
          </w:rPr>
          <w:t>-</w:t>
        </w:r>
      </w:p>
    </w:sdtContent>
  </w:sdt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7649984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19C18F6" w14:textId="6C02ED73" w:rsidR="00D26501" w:rsidRPr="00D26501" w:rsidRDefault="00D26501">
        <w:pPr>
          <w:pStyle w:val="Header"/>
          <w:jc w:val="center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 w:hint="cs"/>
            <w:sz w:val="28"/>
            <w:cs/>
            <w:lang w:bidi="th-TH"/>
          </w:rPr>
          <w:t>-</w:t>
        </w:r>
        <w:r w:rsidR="00D44A0E">
          <w:rPr>
            <w:rFonts w:asciiTheme="majorBidi" w:hAnsiTheme="majorBidi" w:cstheme="majorBidi" w:hint="cs"/>
            <w:sz w:val="28"/>
            <w:cs/>
            <w:lang w:bidi="th-TH"/>
          </w:rPr>
          <w:t>5</w:t>
        </w:r>
        <w:r w:rsidRPr="00D26501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6C767F04" w14:textId="77777777" w:rsidR="00D26501" w:rsidRDefault="00D26501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596025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004F9B94" w14:textId="387A9DDE" w:rsidR="001B5101" w:rsidRPr="00D26501" w:rsidRDefault="001B5101">
        <w:pPr>
          <w:pStyle w:val="Header"/>
          <w:jc w:val="center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 w:hint="cs"/>
            <w:sz w:val="28"/>
            <w:cs/>
            <w:lang w:bidi="th-TH"/>
          </w:rPr>
          <w:t>-</w:t>
        </w:r>
        <w:r w:rsidR="00D44A0E">
          <w:rPr>
            <w:rFonts w:asciiTheme="majorBidi" w:hAnsiTheme="majorBidi" w:cstheme="majorBidi" w:hint="cs"/>
            <w:sz w:val="28"/>
            <w:cs/>
            <w:lang w:bidi="th-TH"/>
          </w:rPr>
          <w:t>6</w:t>
        </w:r>
        <w:r w:rsidRPr="00D26501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09103B69" w14:textId="77777777" w:rsidR="001B5101" w:rsidRDefault="001B5101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386215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E8601AF" w14:textId="538E6313" w:rsidR="001B5101" w:rsidRPr="00D26501" w:rsidRDefault="001B5101">
        <w:pPr>
          <w:pStyle w:val="Header"/>
          <w:jc w:val="center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 w:hint="cs"/>
            <w:sz w:val="28"/>
            <w:cs/>
            <w:lang w:bidi="th-TH"/>
          </w:rPr>
          <w:t>-</w:t>
        </w:r>
        <w:r w:rsidR="00D44A0E">
          <w:rPr>
            <w:rFonts w:asciiTheme="majorBidi" w:hAnsiTheme="majorBidi" w:cstheme="majorBidi" w:hint="cs"/>
            <w:sz w:val="28"/>
            <w:cs/>
            <w:lang w:bidi="th-TH"/>
          </w:rPr>
          <w:t>7</w:t>
        </w:r>
        <w:r w:rsidRPr="00D26501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55FB7655" w14:textId="77777777" w:rsidR="001B5101" w:rsidRDefault="001B5101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709280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E2BA87D" w14:textId="5BDB07CE" w:rsidR="001B5101" w:rsidRPr="00D26501" w:rsidRDefault="001B5101">
        <w:pPr>
          <w:pStyle w:val="Header"/>
          <w:jc w:val="center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 w:hint="cs"/>
            <w:sz w:val="28"/>
            <w:cs/>
            <w:lang w:bidi="th-TH"/>
          </w:rPr>
          <w:t>-</w:t>
        </w:r>
        <w:r w:rsidR="00D44A0E">
          <w:rPr>
            <w:rFonts w:asciiTheme="majorBidi" w:hAnsiTheme="majorBidi" w:cstheme="majorBidi" w:hint="cs"/>
            <w:sz w:val="28"/>
            <w:cs/>
            <w:lang w:bidi="th-TH"/>
          </w:rPr>
          <w:t>8</w:t>
        </w:r>
        <w:r w:rsidRPr="00D26501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0BEB84E7" w14:textId="77777777" w:rsidR="001B5101" w:rsidRDefault="001B5101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2886343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3736ED61" w14:textId="59A8A666" w:rsidR="001B5101" w:rsidRPr="00D26501" w:rsidRDefault="001B5101">
        <w:pPr>
          <w:pStyle w:val="Header"/>
          <w:jc w:val="center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 w:hint="cs"/>
            <w:sz w:val="28"/>
            <w:cs/>
            <w:lang w:bidi="th-TH"/>
          </w:rPr>
          <w:t>-</w:t>
        </w:r>
        <w:r w:rsidR="00D44A0E">
          <w:rPr>
            <w:rFonts w:asciiTheme="majorBidi" w:hAnsiTheme="majorBidi" w:cstheme="majorBidi" w:hint="cs"/>
            <w:sz w:val="28"/>
            <w:cs/>
            <w:lang w:bidi="th-TH"/>
          </w:rPr>
          <w:t>9</w:t>
        </w:r>
        <w:r w:rsidRPr="00D26501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513D866B" w14:textId="77777777" w:rsidR="001B5101" w:rsidRDefault="001B5101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588675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46F2FC0" w14:textId="63BF2F1C" w:rsidR="001B5101" w:rsidRPr="00D26501" w:rsidRDefault="001B5101">
        <w:pPr>
          <w:pStyle w:val="Header"/>
          <w:jc w:val="center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 w:hint="cs"/>
            <w:sz w:val="28"/>
            <w:cs/>
            <w:lang w:bidi="th-TH"/>
          </w:rPr>
          <w:t>-1</w:t>
        </w:r>
        <w:r w:rsidR="00D44A0E">
          <w:rPr>
            <w:rFonts w:asciiTheme="majorBidi" w:hAnsiTheme="majorBidi" w:cstheme="majorBidi" w:hint="cs"/>
            <w:sz w:val="28"/>
            <w:cs/>
            <w:lang w:bidi="th-TH"/>
          </w:rPr>
          <w:t>0</w:t>
        </w:r>
        <w:r w:rsidRPr="00D26501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1887BAD5" w14:textId="77777777" w:rsidR="001B5101" w:rsidRDefault="001B5101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725323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7B266A48" w14:textId="5D2107B4" w:rsidR="005E12E8" w:rsidRPr="009C7E62" w:rsidRDefault="005E12E8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="00507FA8">
          <w:rPr>
            <w:rFonts w:asciiTheme="majorBidi" w:hAnsiTheme="majorBidi" w:cstheme="majorBidi"/>
            <w:sz w:val="28"/>
            <w:lang w:bidi="th-TH"/>
          </w:rPr>
          <w:t>12</w:t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0BC84372" w14:textId="77777777" w:rsidR="005E12E8" w:rsidRPr="00C77200" w:rsidRDefault="005E12E8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990777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DFBDD0" w14:textId="17247B38" w:rsidR="001B5101" w:rsidRPr="00D26501" w:rsidRDefault="001B5101">
        <w:pPr>
          <w:pStyle w:val="Header"/>
          <w:jc w:val="center"/>
          <w:rPr>
            <w:rFonts w:asciiTheme="majorBidi" w:hAnsiTheme="majorBidi" w:cstheme="majorBidi"/>
            <w:sz w:val="28"/>
          </w:rPr>
        </w:pPr>
        <w:r>
          <w:rPr>
            <w:rFonts w:asciiTheme="majorBidi" w:hAnsiTheme="majorBidi" w:cstheme="majorBidi" w:hint="cs"/>
            <w:sz w:val="28"/>
            <w:cs/>
            <w:lang w:bidi="th-TH"/>
          </w:rPr>
          <w:t>-1</w:t>
        </w:r>
        <w:r w:rsidR="00507FA8">
          <w:rPr>
            <w:rFonts w:asciiTheme="majorBidi" w:hAnsiTheme="majorBidi" w:cstheme="majorBidi" w:hint="cs"/>
            <w:sz w:val="28"/>
            <w:cs/>
            <w:lang w:bidi="th-TH"/>
          </w:rPr>
          <w:t>1</w:t>
        </w:r>
        <w:r w:rsidRPr="00D26501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1981C5DB" w14:textId="77777777" w:rsidR="001B5101" w:rsidRDefault="001B51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8536592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3957ABBE" w14:textId="6E242EE6" w:rsidR="00D26501" w:rsidRPr="00D26501" w:rsidRDefault="00D26501">
        <w:pPr>
          <w:pStyle w:val="Header"/>
          <w:jc w:val="center"/>
          <w:rPr>
            <w:rFonts w:asciiTheme="majorBidi" w:hAnsiTheme="majorBidi" w:cstheme="majorBidi"/>
            <w:sz w:val="28"/>
          </w:rPr>
        </w:pPr>
        <w:r w:rsidRPr="00D26501">
          <w:rPr>
            <w:rFonts w:asciiTheme="majorBidi" w:hAnsiTheme="majorBidi" w:cstheme="majorBidi"/>
            <w:sz w:val="28"/>
            <w:cs/>
            <w:lang w:bidi="th-TH"/>
          </w:rPr>
          <w:t>-</w:t>
        </w:r>
        <w:r w:rsidRPr="00D26501">
          <w:rPr>
            <w:rFonts w:asciiTheme="majorBidi" w:hAnsiTheme="majorBidi" w:cstheme="majorBidi"/>
            <w:sz w:val="28"/>
          </w:rPr>
          <w:fldChar w:fldCharType="begin"/>
        </w:r>
        <w:r w:rsidRPr="00D2650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D26501">
          <w:rPr>
            <w:rFonts w:asciiTheme="majorBidi" w:hAnsiTheme="majorBidi" w:cstheme="majorBidi"/>
            <w:sz w:val="28"/>
          </w:rPr>
          <w:fldChar w:fldCharType="separate"/>
        </w:r>
        <w:r w:rsidRPr="00D26501">
          <w:rPr>
            <w:rFonts w:asciiTheme="majorBidi" w:hAnsiTheme="majorBidi" w:cstheme="majorBidi"/>
            <w:noProof/>
            <w:sz w:val="28"/>
          </w:rPr>
          <w:t>2</w:t>
        </w:r>
        <w:r w:rsidRPr="00D26501">
          <w:rPr>
            <w:rFonts w:asciiTheme="majorBidi" w:hAnsiTheme="majorBidi" w:cstheme="majorBidi"/>
            <w:noProof/>
            <w:sz w:val="28"/>
          </w:rPr>
          <w:fldChar w:fldCharType="end"/>
        </w:r>
        <w:r w:rsidRPr="00D26501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378C97FF" w14:textId="77777777" w:rsidR="00D95038" w:rsidRDefault="00D950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1F459" w14:textId="6B9EC63B" w:rsidR="008A4183" w:rsidRDefault="00345DC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0" allowOverlap="1" wp14:anchorId="480657FA" wp14:editId="3FE9138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785" cy="2308860"/>
              <wp:effectExtent l="0" t="1562100" r="0" b="1263015"/>
              <wp:wrapNone/>
              <wp:docPr id="1822682272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785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AFCFE0" w14:textId="77777777" w:rsidR="00345DC3" w:rsidRDefault="00345DC3" w:rsidP="00345DC3">
                          <w:pPr>
                            <w:jc w:val="center"/>
                            <w:rPr>
                              <w:rFonts w:eastAsia="Liberation Serif"/>
                              <w:color w:val="C0C0C0"/>
                              <w:kern w:val="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eastAsia="Liberation Serif"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0657FA" id="_x0000_t202" coordsize="21600,21600" o:spt="202" path="m,l,21600r21600,l21600,xe">
              <v:stroke joinstyle="miter"/>
              <v:path gradientshapeok="t" o:connecttype="rect"/>
            </v:shapetype>
            <v:shape id="WordArt 9" o:spid="_x0000_s1027" type="#_x0000_t202" style="position:absolute;margin-left:0;margin-top:0;width:454.55pt;height:181.8pt;rotation:-45;z-index:-2516428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31AFCFE0" w14:textId="77777777" w:rsidR="00345DC3" w:rsidRDefault="00345DC3" w:rsidP="00345DC3">
                    <w:pPr>
                      <w:jc w:val="center"/>
                      <w:rPr>
                        <w:rFonts w:eastAsia="Liberation Serif"/>
                        <w:color w:val="C0C0C0"/>
                        <w:kern w:val="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eastAsia="Liberation Serif"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6130073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5C0723C6" w14:textId="2139B848" w:rsidR="007A7E9E" w:rsidRPr="007A7E9E" w:rsidRDefault="007A7E9E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D95038">
          <w:rPr>
            <w:rFonts w:asciiTheme="majorBidi" w:hAnsiTheme="majorBidi" w:cstheme="majorBidi"/>
            <w:sz w:val="28"/>
            <w:cs/>
            <w:lang w:bidi="th-TH"/>
          </w:rPr>
          <w:t>-</w:t>
        </w:r>
        <w:r w:rsidRPr="00D95038">
          <w:rPr>
            <w:rFonts w:asciiTheme="majorBidi" w:hAnsiTheme="majorBidi" w:cstheme="majorBidi"/>
            <w:sz w:val="28"/>
          </w:rPr>
          <w:fldChar w:fldCharType="begin"/>
        </w:r>
        <w:r w:rsidRPr="00D95038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D95038">
          <w:rPr>
            <w:rFonts w:asciiTheme="majorBidi" w:hAnsiTheme="majorBidi" w:cstheme="majorBidi"/>
            <w:sz w:val="28"/>
          </w:rPr>
          <w:fldChar w:fldCharType="separate"/>
        </w:r>
        <w:r w:rsidRPr="00D95038">
          <w:rPr>
            <w:rFonts w:asciiTheme="majorBidi" w:hAnsiTheme="majorBidi" w:cstheme="majorBidi"/>
            <w:noProof/>
            <w:sz w:val="28"/>
          </w:rPr>
          <w:t>2</w:t>
        </w:r>
        <w:r w:rsidRPr="00D95038">
          <w:rPr>
            <w:rFonts w:asciiTheme="majorBidi" w:hAnsiTheme="majorBidi" w:cstheme="majorBidi"/>
            <w:noProof/>
            <w:sz w:val="28"/>
          </w:rPr>
          <w:fldChar w:fldCharType="end"/>
        </w:r>
        <w:r w:rsidRPr="00D95038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4B3B0220" w14:textId="77777777" w:rsidR="007A7E9E" w:rsidRDefault="007A7E9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AB31E" w14:textId="52DFC4B4" w:rsidR="00D26501" w:rsidRPr="00D26501" w:rsidRDefault="00D26501">
    <w:pPr>
      <w:pStyle w:val="Header"/>
      <w:jc w:val="center"/>
      <w:rPr>
        <w:rFonts w:asciiTheme="majorBidi" w:hAnsiTheme="majorBidi" w:cstheme="majorBidi"/>
        <w:sz w:val="28"/>
        <w:lang w:bidi="th-TH"/>
      </w:rPr>
    </w:pPr>
  </w:p>
  <w:p w14:paraId="5DC66116" w14:textId="77777777" w:rsidR="00D26501" w:rsidRDefault="00D2650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A11AA" w14:textId="16B6C267" w:rsidR="001B5101" w:rsidRPr="00D26501" w:rsidRDefault="001B5101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D44A0E">
      <w:rPr>
        <w:rFonts w:asciiTheme="majorBidi" w:hAnsiTheme="majorBidi" w:cstheme="majorBidi" w:hint="cs"/>
        <w:sz w:val="28"/>
        <w:cs/>
        <w:lang w:bidi="th-TH"/>
      </w:rPr>
      <w:t>2</w:t>
    </w:r>
    <w:r>
      <w:rPr>
        <w:rFonts w:asciiTheme="majorBidi" w:hAnsiTheme="majorBidi" w:cstheme="majorBidi" w:hint="cs"/>
        <w:sz w:val="28"/>
        <w:cs/>
        <w:lang w:bidi="th-TH"/>
      </w:rPr>
      <w:t>-</w:t>
    </w:r>
  </w:p>
  <w:p w14:paraId="10F479B5" w14:textId="77777777" w:rsidR="001B5101" w:rsidRDefault="001B510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326108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0A614807" w14:textId="3A5666E8" w:rsidR="001B5101" w:rsidRPr="007A7E9E" w:rsidRDefault="001B5101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D95038">
          <w:rPr>
            <w:rFonts w:asciiTheme="majorBidi" w:hAnsiTheme="majorBidi" w:cstheme="majorBidi"/>
            <w:sz w:val="28"/>
            <w:cs/>
            <w:lang w:bidi="th-TH"/>
          </w:rPr>
          <w:t>-</w:t>
        </w:r>
        <w:r w:rsidR="00D44A0E">
          <w:rPr>
            <w:rFonts w:asciiTheme="majorBidi" w:hAnsiTheme="majorBidi" w:cstheme="majorBidi" w:hint="cs"/>
            <w:sz w:val="28"/>
            <w:cs/>
            <w:lang w:bidi="th-TH"/>
          </w:rPr>
          <w:t>3</w:t>
        </w:r>
        <w:r w:rsidRPr="00D95038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5114FB46" w14:textId="77777777" w:rsidR="001B5101" w:rsidRDefault="001B510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1FB1F" w14:textId="15EEC762" w:rsidR="00D26501" w:rsidRPr="00D26501" w:rsidRDefault="00D26501">
    <w:pPr>
      <w:pStyle w:val="Header"/>
      <w:jc w:val="center"/>
      <w:rPr>
        <w:rFonts w:asciiTheme="majorBidi" w:hAnsiTheme="majorBidi" w:cstheme="majorBidi"/>
        <w:sz w:val="28"/>
      </w:rPr>
    </w:pPr>
  </w:p>
  <w:p w14:paraId="124BA078" w14:textId="77777777" w:rsidR="00D26501" w:rsidRDefault="00D2650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3986878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3FAD09E9" w14:textId="3B274734" w:rsidR="001B5101" w:rsidRPr="007A7E9E" w:rsidRDefault="001B5101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D95038">
          <w:rPr>
            <w:rFonts w:asciiTheme="majorBidi" w:hAnsiTheme="majorBidi" w:cstheme="majorBidi"/>
            <w:sz w:val="28"/>
            <w:cs/>
            <w:lang w:bidi="th-TH"/>
          </w:rPr>
          <w:t>-</w:t>
        </w:r>
        <w:r w:rsidR="00D44A0E">
          <w:rPr>
            <w:rFonts w:asciiTheme="majorBidi" w:hAnsiTheme="majorBidi" w:cstheme="majorBidi" w:hint="cs"/>
            <w:sz w:val="28"/>
            <w:cs/>
            <w:lang w:bidi="th-TH"/>
          </w:rPr>
          <w:t>4</w:t>
        </w:r>
        <w:r w:rsidRPr="00D95038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6C61F420" w14:textId="77777777" w:rsidR="001B5101" w:rsidRDefault="001B51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22373"/>
    <w:multiLevelType w:val="hybridMultilevel"/>
    <w:tmpl w:val="300240C2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10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 w15:restartNumberingAfterBreak="0">
    <w:nsid w:val="5D710697"/>
    <w:multiLevelType w:val="hybridMultilevel"/>
    <w:tmpl w:val="033A21D4"/>
    <w:lvl w:ilvl="0" w:tplc="1E08A0E2">
      <w:start w:val="1"/>
      <w:numFmt w:val="decimal"/>
      <w:lvlText w:val="(%1)"/>
      <w:lvlJc w:val="left"/>
      <w:pPr>
        <w:ind w:left="360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47B27"/>
    <w:multiLevelType w:val="hybridMultilevel"/>
    <w:tmpl w:val="5B9E3C0C"/>
    <w:lvl w:ilvl="0" w:tplc="FED84DFC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991103461">
    <w:abstractNumId w:val="15"/>
  </w:num>
  <w:num w:numId="2" w16cid:durableId="313533148">
    <w:abstractNumId w:val="12"/>
  </w:num>
  <w:num w:numId="3" w16cid:durableId="776023720">
    <w:abstractNumId w:val="10"/>
  </w:num>
  <w:num w:numId="4" w16cid:durableId="2129470164">
    <w:abstractNumId w:val="3"/>
  </w:num>
  <w:num w:numId="5" w16cid:durableId="754976270">
    <w:abstractNumId w:val="4"/>
  </w:num>
  <w:num w:numId="6" w16cid:durableId="699473724">
    <w:abstractNumId w:val="9"/>
  </w:num>
  <w:num w:numId="7" w16cid:durableId="341126161">
    <w:abstractNumId w:val="6"/>
  </w:num>
  <w:num w:numId="8" w16cid:durableId="1044869527">
    <w:abstractNumId w:val="13"/>
  </w:num>
  <w:num w:numId="9" w16cid:durableId="628514313">
    <w:abstractNumId w:val="3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 w16cid:durableId="1318995996">
    <w:abstractNumId w:val="7"/>
  </w:num>
  <w:num w:numId="11" w16cid:durableId="642122055">
    <w:abstractNumId w:val="5"/>
  </w:num>
  <w:num w:numId="12" w16cid:durableId="1309016550">
    <w:abstractNumId w:val="1"/>
  </w:num>
  <w:num w:numId="13" w16cid:durableId="1355308768">
    <w:abstractNumId w:val="0"/>
  </w:num>
  <w:num w:numId="14" w16cid:durableId="1240602327">
    <w:abstractNumId w:val="11"/>
  </w:num>
  <w:num w:numId="15" w16cid:durableId="979265738">
    <w:abstractNumId w:val="8"/>
  </w:num>
  <w:num w:numId="16" w16cid:durableId="560407572">
    <w:abstractNumId w:val="2"/>
  </w:num>
  <w:num w:numId="17" w16cid:durableId="9768806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A04"/>
    <w:rsid w:val="0000096B"/>
    <w:rsid w:val="00000A44"/>
    <w:rsid w:val="0001141E"/>
    <w:rsid w:val="000119AB"/>
    <w:rsid w:val="00011EBA"/>
    <w:rsid w:val="000142D0"/>
    <w:rsid w:val="00014623"/>
    <w:rsid w:val="00015D82"/>
    <w:rsid w:val="00024637"/>
    <w:rsid w:val="00024716"/>
    <w:rsid w:val="00024FE1"/>
    <w:rsid w:val="00025EC4"/>
    <w:rsid w:val="00026CEF"/>
    <w:rsid w:val="00030FFA"/>
    <w:rsid w:val="0003182D"/>
    <w:rsid w:val="00031B18"/>
    <w:rsid w:val="000322E7"/>
    <w:rsid w:val="00032794"/>
    <w:rsid w:val="00034F36"/>
    <w:rsid w:val="00035725"/>
    <w:rsid w:val="00036FDD"/>
    <w:rsid w:val="00037531"/>
    <w:rsid w:val="00042887"/>
    <w:rsid w:val="00043530"/>
    <w:rsid w:val="00043E53"/>
    <w:rsid w:val="000472D4"/>
    <w:rsid w:val="000520A5"/>
    <w:rsid w:val="00052897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660B"/>
    <w:rsid w:val="0006725B"/>
    <w:rsid w:val="00067E05"/>
    <w:rsid w:val="00073C40"/>
    <w:rsid w:val="00074CAE"/>
    <w:rsid w:val="00077838"/>
    <w:rsid w:val="00077C6F"/>
    <w:rsid w:val="000808AB"/>
    <w:rsid w:val="00082A51"/>
    <w:rsid w:val="00083162"/>
    <w:rsid w:val="000845EC"/>
    <w:rsid w:val="000870F5"/>
    <w:rsid w:val="000873FF"/>
    <w:rsid w:val="00087E70"/>
    <w:rsid w:val="00090005"/>
    <w:rsid w:val="000905BA"/>
    <w:rsid w:val="000910D1"/>
    <w:rsid w:val="00092A41"/>
    <w:rsid w:val="00092C75"/>
    <w:rsid w:val="0009627A"/>
    <w:rsid w:val="0009707C"/>
    <w:rsid w:val="000A0304"/>
    <w:rsid w:val="000A4F95"/>
    <w:rsid w:val="000A56D0"/>
    <w:rsid w:val="000B05F7"/>
    <w:rsid w:val="000B0EFA"/>
    <w:rsid w:val="000B2771"/>
    <w:rsid w:val="000B49E6"/>
    <w:rsid w:val="000C14F5"/>
    <w:rsid w:val="000C1F04"/>
    <w:rsid w:val="000C43E7"/>
    <w:rsid w:val="000C4788"/>
    <w:rsid w:val="000C4BF1"/>
    <w:rsid w:val="000C4D10"/>
    <w:rsid w:val="000C591F"/>
    <w:rsid w:val="000C7A9F"/>
    <w:rsid w:val="000C7B74"/>
    <w:rsid w:val="000C7F32"/>
    <w:rsid w:val="000D017C"/>
    <w:rsid w:val="000D3C0B"/>
    <w:rsid w:val="000D3DD2"/>
    <w:rsid w:val="000D55F6"/>
    <w:rsid w:val="000D62AB"/>
    <w:rsid w:val="000D74F3"/>
    <w:rsid w:val="000E01EE"/>
    <w:rsid w:val="000E04DD"/>
    <w:rsid w:val="000E171A"/>
    <w:rsid w:val="000E273E"/>
    <w:rsid w:val="000E293C"/>
    <w:rsid w:val="000E2CC5"/>
    <w:rsid w:val="000E2E1A"/>
    <w:rsid w:val="000E3DA3"/>
    <w:rsid w:val="000E3EA0"/>
    <w:rsid w:val="000E5736"/>
    <w:rsid w:val="000E5A33"/>
    <w:rsid w:val="000E60C4"/>
    <w:rsid w:val="000E7BF8"/>
    <w:rsid w:val="000F0000"/>
    <w:rsid w:val="000F0348"/>
    <w:rsid w:val="000F0F21"/>
    <w:rsid w:val="000F4BA0"/>
    <w:rsid w:val="000F4DF5"/>
    <w:rsid w:val="000F5926"/>
    <w:rsid w:val="000F67F9"/>
    <w:rsid w:val="000F7A3B"/>
    <w:rsid w:val="00101879"/>
    <w:rsid w:val="00102060"/>
    <w:rsid w:val="00102DBC"/>
    <w:rsid w:val="0010334C"/>
    <w:rsid w:val="001034CB"/>
    <w:rsid w:val="00103CCD"/>
    <w:rsid w:val="00104B0F"/>
    <w:rsid w:val="00106DFB"/>
    <w:rsid w:val="00107E54"/>
    <w:rsid w:val="00111155"/>
    <w:rsid w:val="00112607"/>
    <w:rsid w:val="001136B8"/>
    <w:rsid w:val="00115452"/>
    <w:rsid w:val="0011769F"/>
    <w:rsid w:val="00121D06"/>
    <w:rsid w:val="00124954"/>
    <w:rsid w:val="001252D0"/>
    <w:rsid w:val="00125D67"/>
    <w:rsid w:val="001303A1"/>
    <w:rsid w:val="0013196A"/>
    <w:rsid w:val="00131D7C"/>
    <w:rsid w:val="00132B9C"/>
    <w:rsid w:val="00135F67"/>
    <w:rsid w:val="001408A2"/>
    <w:rsid w:val="00145957"/>
    <w:rsid w:val="0016072C"/>
    <w:rsid w:val="00161AAF"/>
    <w:rsid w:val="0016446A"/>
    <w:rsid w:val="0016714E"/>
    <w:rsid w:val="00170A6A"/>
    <w:rsid w:val="001712A8"/>
    <w:rsid w:val="00172D73"/>
    <w:rsid w:val="001749F0"/>
    <w:rsid w:val="00175234"/>
    <w:rsid w:val="001755FF"/>
    <w:rsid w:val="001764C8"/>
    <w:rsid w:val="001765EA"/>
    <w:rsid w:val="00177E14"/>
    <w:rsid w:val="00180C2A"/>
    <w:rsid w:val="00185402"/>
    <w:rsid w:val="0018554B"/>
    <w:rsid w:val="0018676B"/>
    <w:rsid w:val="001926FD"/>
    <w:rsid w:val="001936B6"/>
    <w:rsid w:val="001A0FCB"/>
    <w:rsid w:val="001A103C"/>
    <w:rsid w:val="001A224D"/>
    <w:rsid w:val="001A3DAE"/>
    <w:rsid w:val="001A451E"/>
    <w:rsid w:val="001A5022"/>
    <w:rsid w:val="001A5DE5"/>
    <w:rsid w:val="001A6473"/>
    <w:rsid w:val="001A6521"/>
    <w:rsid w:val="001B1D07"/>
    <w:rsid w:val="001B21B2"/>
    <w:rsid w:val="001B4244"/>
    <w:rsid w:val="001B4CE3"/>
    <w:rsid w:val="001B5101"/>
    <w:rsid w:val="001B6306"/>
    <w:rsid w:val="001B7146"/>
    <w:rsid w:val="001C33A6"/>
    <w:rsid w:val="001C435E"/>
    <w:rsid w:val="001C4CA5"/>
    <w:rsid w:val="001D0588"/>
    <w:rsid w:val="001D1427"/>
    <w:rsid w:val="001D34FD"/>
    <w:rsid w:val="001D3FB2"/>
    <w:rsid w:val="001D5C00"/>
    <w:rsid w:val="001E084C"/>
    <w:rsid w:val="001E1A03"/>
    <w:rsid w:val="001E623A"/>
    <w:rsid w:val="001E69E2"/>
    <w:rsid w:val="001E7664"/>
    <w:rsid w:val="001E766B"/>
    <w:rsid w:val="001F277A"/>
    <w:rsid w:val="001F3066"/>
    <w:rsid w:val="001F44A0"/>
    <w:rsid w:val="001F5710"/>
    <w:rsid w:val="001F5A04"/>
    <w:rsid w:val="001F6FE8"/>
    <w:rsid w:val="00200DE8"/>
    <w:rsid w:val="0020170A"/>
    <w:rsid w:val="00202591"/>
    <w:rsid w:val="00202770"/>
    <w:rsid w:val="002038FC"/>
    <w:rsid w:val="00203C27"/>
    <w:rsid w:val="0020524A"/>
    <w:rsid w:val="002054AE"/>
    <w:rsid w:val="00210D82"/>
    <w:rsid w:val="00212424"/>
    <w:rsid w:val="00212D80"/>
    <w:rsid w:val="00213B07"/>
    <w:rsid w:val="00213FA7"/>
    <w:rsid w:val="00215067"/>
    <w:rsid w:val="00215180"/>
    <w:rsid w:val="00215576"/>
    <w:rsid w:val="00215860"/>
    <w:rsid w:val="00217403"/>
    <w:rsid w:val="00220DB6"/>
    <w:rsid w:val="00221389"/>
    <w:rsid w:val="00222CC6"/>
    <w:rsid w:val="00223F61"/>
    <w:rsid w:val="00225DB8"/>
    <w:rsid w:val="002272F6"/>
    <w:rsid w:val="002274EF"/>
    <w:rsid w:val="0023449F"/>
    <w:rsid w:val="00241B5F"/>
    <w:rsid w:val="00244BCB"/>
    <w:rsid w:val="0024645C"/>
    <w:rsid w:val="00246BAF"/>
    <w:rsid w:val="00250E0D"/>
    <w:rsid w:val="0025155B"/>
    <w:rsid w:val="00252D63"/>
    <w:rsid w:val="00254DFE"/>
    <w:rsid w:val="00256F3B"/>
    <w:rsid w:val="00257FE8"/>
    <w:rsid w:val="00265F18"/>
    <w:rsid w:val="00267898"/>
    <w:rsid w:val="00267BBD"/>
    <w:rsid w:val="002709AF"/>
    <w:rsid w:val="00273D40"/>
    <w:rsid w:val="00274901"/>
    <w:rsid w:val="00274BC5"/>
    <w:rsid w:val="00276084"/>
    <w:rsid w:val="002777F5"/>
    <w:rsid w:val="0028055D"/>
    <w:rsid w:val="00283B45"/>
    <w:rsid w:val="00285187"/>
    <w:rsid w:val="00285ACC"/>
    <w:rsid w:val="002870CF"/>
    <w:rsid w:val="00287DB1"/>
    <w:rsid w:val="00291205"/>
    <w:rsid w:val="002933CE"/>
    <w:rsid w:val="00296AD8"/>
    <w:rsid w:val="00296D87"/>
    <w:rsid w:val="002A070B"/>
    <w:rsid w:val="002B1107"/>
    <w:rsid w:val="002B1238"/>
    <w:rsid w:val="002B1CE4"/>
    <w:rsid w:val="002B2DFC"/>
    <w:rsid w:val="002B3BC2"/>
    <w:rsid w:val="002B5432"/>
    <w:rsid w:val="002B5B5F"/>
    <w:rsid w:val="002B5FBE"/>
    <w:rsid w:val="002B7546"/>
    <w:rsid w:val="002C0248"/>
    <w:rsid w:val="002C0270"/>
    <w:rsid w:val="002C0C74"/>
    <w:rsid w:val="002C1367"/>
    <w:rsid w:val="002C1676"/>
    <w:rsid w:val="002C3CDD"/>
    <w:rsid w:val="002C6735"/>
    <w:rsid w:val="002C6E36"/>
    <w:rsid w:val="002D3504"/>
    <w:rsid w:val="002D3B36"/>
    <w:rsid w:val="002E0E1C"/>
    <w:rsid w:val="002E3FE2"/>
    <w:rsid w:val="002E5738"/>
    <w:rsid w:val="002E5D3F"/>
    <w:rsid w:val="002E7DAA"/>
    <w:rsid w:val="002F01A4"/>
    <w:rsid w:val="002F4207"/>
    <w:rsid w:val="002F4833"/>
    <w:rsid w:val="002F6775"/>
    <w:rsid w:val="002F6A72"/>
    <w:rsid w:val="002F70C3"/>
    <w:rsid w:val="00300B07"/>
    <w:rsid w:val="00300F4C"/>
    <w:rsid w:val="00302E01"/>
    <w:rsid w:val="00303F74"/>
    <w:rsid w:val="003058FD"/>
    <w:rsid w:val="00307919"/>
    <w:rsid w:val="00310E7E"/>
    <w:rsid w:val="00310EA5"/>
    <w:rsid w:val="00312518"/>
    <w:rsid w:val="003125C7"/>
    <w:rsid w:val="003143A7"/>
    <w:rsid w:val="00315CF2"/>
    <w:rsid w:val="003164BB"/>
    <w:rsid w:val="00317356"/>
    <w:rsid w:val="00326953"/>
    <w:rsid w:val="00326E10"/>
    <w:rsid w:val="00330CC9"/>
    <w:rsid w:val="00331C94"/>
    <w:rsid w:val="00335478"/>
    <w:rsid w:val="00335C0A"/>
    <w:rsid w:val="00336872"/>
    <w:rsid w:val="003372FA"/>
    <w:rsid w:val="00340BB2"/>
    <w:rsid w:val="003415F7"/>
    <w:rsid w:val="003429DD"/>
    <w:rsid w:val="00342B15"/>
    <w:rsid w:val="00342EF1"/>
    <w:rsid w:val="00343D87"/>
    <w:rsid w:val="00345B3C"/>
    <w:rsid w:val="00345DC3"/>
    <w:rsid w:val="0034715C"/>
    <w:rsid w:val="00352795"/>
    <w:rsid w:val="0035328C"/>
    <w:rsid w:val="00354C4B"/>
    <w:rsid w:val="00354E08"/>
    <w:rsid w:val="003561C6"/>
    <w:rsid w:val="003569E0"/>
    <w:rsid w:val="003616F9"/>
    <w:rsid w:val="00361989"/>
    <w:rsid w:val="00361E84"/>
    <w:rsid w:val="003638AC"/>
    <w:rsid w:val="00366750"/>
    <w:rsid w:val="003669F0"/>
    <w:rsid w:val="00374B25"/>
    <w:rsid w:val="003761DD"/>
    <w:rsid w:val="00376A41"/>
    <w:rsid w:val="0037767F"/>
    <w:rsid w:val="003805D5"/>
    <w:rsid w:val="00385846"/>
    <w:rsid w:val="003875FC"/>
    <w:rsid w:val="00390DEC"/>
    <w:rsid w:val="003943A8"/>
    <w:rsid w:val="00394EF3"/>
    <w:rsid w:val="003950A4"/>
    <w:rsid w:val="003A061D"/>
    <w:rsid w:val="003A6CD5"/>
    <w:rsid w:val="003A787A"/>
    <w:rsid w:val="003B13D2"/>
    <w:rsid w:val="003B216E"/>
    <w:rsid w:val="003B275D"/>
    <w:rsid w:val="003B2BD5"/>
    <w:rsid w:val="003B4949"/>
    <w:rsid w:val="003B5CE6"/>
    <w:rsid w:val="003C0BBB"/>
    <w:rsid w:val="003C5169"/>
    <w:rsid w:val="003C6479"/>
    <w:rsid w:val="003C64CA"/>
    <w:rsid w:val="003C7D03"/>
    <w:rsid w:val="003D282E"/>
    <w:rsid w:val="003D3026"/>
    <w:rsid w:val="003D3724"/>
    <w:rsid w:val="003D51BA"/>
    <w:rsid w:val="003D6893"/>
    <w:rsid w:val="003E332F"/>
    <w:rsid w:val="003E3650"/>
    <w:rsid w:val="003E4272"/>
    <w:rsid w:val="003E4F68"/>
    <w:rsid w:val="003E5006"/>
    <w:rsid w:val="003E7028"/>
    <w:rsid w:val="003F064D"/>
    <w:rsid w:val="003F375E"/>
    <w:rsid w:val="003F526A"/>
    <w:rsid w:val="003F585D"/>
    <w:rsid w:val="003F5AE8"/>
    <w:rsid w:val="003F5AFA"/>
    <w:rsid w:val="004004D8"/>
    <w:rsid w:val="00406E42"/>
    <w:rsid w:val="00407C14"/>
    <w:rsid w:val="00407E11"/>
    <w:rsid w:val="00412A34"/>
    <w:rsid w:val="00412D27"/>
    <w:rsid w:val="00414C51"/>
    <w:rsid w:val="0041570C"/>
    <w:rsid w:val="00420048"/>
    <w:rsid w:val="004203C4"/>
    <w:rsid w:val="00423B37"/>
    <w:rsid w:val="00424F7F"/>
    <w:rsid w:val="0042603E"/>
    <w:rsid w:val="00426B6B"/>
    <w:rsid w:val="00427020"/>
    <w:rsid w:val="0043127A"/>
    <w:rsid w:val="004325BB"/>
    <w:rsid w:val="00432F97"/>
    <w:rsid w:val="00441346"/>
    <w:rsid w:val="00443550"/>
    <w:rsid w:val="00443EB7"/>
    <w:rsid w:val="004467C5"/>
    <w:rsid w:val="00447951"/>
    <w:rsid w:val="00447EEC"/>
    <w:rsid w:val="004527CA"/>
    <w:rsid w:val="004529F8"/>
    <w:rsid w:val="00452D26"/>
    <w:rsid w:val="00453205"/>
    <w:rsid w:val="0045481E"/>
    <w:rsid w:val="004550FB"/>
    <w:rsid w:val="004573C1"/>
    <w:rsid w:val="004573D6"/>
    <w:rsid w:val="00460997"/>
    <w:rsid w:val="004626BA"/>
    <w:rsid w:val="0046415E"/>
    <w:rsid w:val="004641DE"/>
    <w:rsid w:val="00464E43"/>
    <w:rsid w:val="00465CA5"/>
    <w:rsid w:val="004702BD"/>
    <w:rsid w:val="00470BA7"/>
    <w:rsid w:val="00471333"/>
    <w:rsid w:val="00473673"/>
    <w:rsid w:val="004752D7"/>
    <w:rsid w:val="004818DB"/>
    <w:rsid w:val="00482293"/>
    <w:rsid w:val="0048438D"/>
    <w:rsid w:val="00484C06"/>
    <w:rsid w:val="0048586B"/>
    <w:rsid w:val="0048689E"/>
    <w:rsid w:val="0049119D"/>
    <w:rsid w:val="00491A87"/>
    <w:rsid w:val="00491CED"/>
    <w:rsid w:val="00491F01"/>
    <w:rsid w:val="00492044"/>
    <w:rsid w:val="00494AE0"/>
    <w:rsid w:val="00495143"/>
    <w:rsid w:val="0049646F"/>
    <w:rsid w:val="0049747B"/>
    <w:rsid w:val="004A1408"/>
    <w:rsid w:val="004A1989"/>
    <w:rsid w:val="004A1C89"/>
    <w:rsid w:val="004A1D29"/>
    <w:rsid w:val="004A2E8F"/>
    <w:rsid w:val="004A427A"/>
    <w:rsid w:val="004A5F0B"/>
    <w:rsid w:val="004A615D"/>
    <w:rsid w:val="004A71D0"/>
    <w:rsid w:val="004A78B2"/>
    <w:rsid w:val="004B17FA"/>
    <w:rsid w:val="004B2ECB"/>
    <w:rsid w:val="004C2CE3"/>
    <w:rsid w:val="004C3E3C"/>
    <w:rsid w:val="004C44C1"/>
    <w:rsid w:val="004C493F"/>
    <w:rsid w:val="004C6CC6"/>
    <w:rsid w:val="004D267D"/>
    <w:rsid w:val="004D2E9D"/>
    <w:rsid w:val="004D4057"/>
    <w:rsid w:val="004D4407"/>
    <w:rsid w:val="004D7627"/>
    <w:rsid w:val="004D7D5C"/>
    <w:rsid w:val="004E4C1E"/>
    <w:rsid w:val="004E670E"/>
    <w:rsid w:val="004F11BA"/>
    <w:rsid w:val="004F1F13"/>
    <w:rsid w:val="004F24CE"/>
    <w:rsid w:val="004F32A0"/>
    <w:rsid w:val="004F3BEF"/>
    <w:rsid w:val="004F61AF"/>
    <w:rsid w:val="004F6A4F"/>
    <w:rsid w:val="004F7D16"/>
    <w:rsid w:val="005008E0"/>
    <w:rsid w:val="00503C4D"/>
    <w:rsid w:val="005040C7"/>
    <w:rsid w:val="00507FA8"/>
    <w:rsid w:val="005114EE"/>
    <w:rsid w:val="005167A1"/>
    <w:rsid w:val="0051704F"/>
    <w:rsid w:val="005238EA"/>
    <w:rsid w:val="00526E89"/>
    <w:rsid w:val="00531E22"/>
    <w:rsid w:val="00533724"/>
    <w:rsid w:val="0053489C"/>
    <w:rsid w:val="00534F90"/>
    <w:rsid w:val="00535C24"/>
    <w:rsid w:val="00536771"/>
    <w:rsid w:val="005411D4"/>
    <w:rsid w:val="00541281"/>
    <w:rsid w:val="00542CB3"/>
    <w:rsid w:val="00542E54"/>
    <w:rsid w:val="0054637F"/>
    <w:rsid w:val="0054767E"/>
    <w:rsid w:val="0055062B"/>
    <w:rsid w:val="00550DE3"/>
    <w:rsid w:val="00551C41"/>
    <w:rsid w:val="00553D4D"/>
    <w:rsid w:val="00553DF2"/>
    <w:rsid w:val="005553A8"/>
    <w:rsid w:val="0056099D"/>
    <w:rsid w:val="00560D57"/>
    <w:rsid w:val="0056149C"/>
    <w:rsid w:val="00561F6D"/>
    <w:rsid w:val="005636E0"/>
    <w:rsid w:val="005655FA"/>
    <w:rsid w:val="0056581B"/>
    <w:rsid w:val="00565D03"/>
    <w:rsid w:val="00567EB4"/>
    <w:rsid w:val="00570F56"/>
    <w:rsid w:val="005727D0"/>
    <w:rsid w:val="0057743E"/>
    <w:rsid w:val="005829D5"/>
    <w:rsid w:val="005833BA"/>
    <w:rsid w:val="00584399"/>
    <w:rsid w:val="00584870"/>
    <w:rsid w:val="00587CD2"/>
    <w:rsid w:val="00590371"/>
    <w:rsid w:val="0059149F"/>
    <w:rsid w:val="00591900"/>
    <w:rsid w:val="00592495"/>
    <w:rsid w:val="00592CE1"/>
    <w:rsid w:val="005A04CE"/>
    <w:rsid w:val="005A0C07"/>
    <w:rsid w:val="005A1F9E"/>
    <w:rsid w:val="005A4058"/>
    <w:rsid w:val="005A4E8A"/>
    <w:rsid w:val="005A6461"/>
    <w:rsid w:val="005B093D"/>
    <w:rsid w:val="005B3BA6"/>
    <w:rsid w:val="005B683F"/>
    <w:rsid w:val="005B6FA8"/>
    <w:rsid w:val="005B7AAD"/>
    <w:rsid w:val="005C0DCD"/>
    <w:rsid w:val="005C0EFF"/>
    <w:rsid w:val="005C47A5"/>
    <w:rsid w:val="005C705F"/>
    <w:rsid w:val="005C7D13"/>
    <w:rsid w:val="005D151A"/>
    <w:rsid w:val="005D1A65"/>
    <w:rsid w:val="005D4B0F"/>
    <w:rsid w:val="005D4DC6"/>
    <w:rsid w:val="005D5012"/>
    <w:rsid w:val="005D72B2"/>
    <w:rsid w:val="005E12E8"/>
    <w:rsid w:val="005E2754"/>
    <w:rsid w:val="005E3594"/>
    <w:rsid w:val="005E3DA5"/>
    <w:rsid w:val="005E3FD4"/>
    <w:rsid w:val="005E5533"/>
    <w:rsid w:val="005E6167"/>
    <w:rsid w:val="005E7CC2"/>
    <w:rsid w:val="005F0B26"/>
    <w:rsid w:val="005F1462"/>
    <w:rsid w:val="005F3032"/>
    <w:rsid w:val="005F3E60"/>
    <w:rsid w:val="005F4D1C"/>
    <w:rsid w:val="0060045A"/>
    <w:rsid w:val="00600B03"/>
    <w:rsid w:val="00603B6C"/>
    <w:rsid w:val="00604066"/>
    <w:rsid w:val="006044A2"/>
    <w:rsid w:val="00604A4C"/>
    <w:rsid w:val="00610F99"/>
    <w:rsid w:val="00611285"/>
    <w:rsid w:val="00612C1A"/>
    <w:rsid w:val="00614057"/>
    <w:rsid w:val="00616E24"/>
    <w:rsid w:val="00617452"/>
    <w:rsid w:val="00620322"/>
    <w:rsid w:val="006212A3"/>
    <w:rsid w:val="00622143"/>
    <w:rsid w:val="00622938"/>
    <w:rsid w:val="00624478"/>
    <w:rsid w:val="00624F0D"/>
    <w:rsid w:val="006300EB"/>
    <w:rsid w:val="006312A7"/>
    <w:rsid w:val="00632F68"/>
    <w:rsid w:val="006330F4"/>
    <w:rsid w:val="00633E19"/>
    <w:rsid w:val="00633ED1"/>
    <w:rsid w:val="006344E7"/>
    <w:rsid w:val="00635465"/>
    <w:rsid w:val="00637DE4"/>
    <w:rsid w:val="006419F5"/>
    <w:rsid w:val="00641FD9"/>
    <w:rsid w:val="00644728"/>
    <w:rsid w:val="00644AEA"/>
    <w:rsid w:val="00645E32"/>
    <w:rsid w:val="006461ED"/>
    <w:rsid w:val="0064757B"/>
    <w:rsid w:val="006510AF"/>
    <w:rsid w:val="006522F5"/>
    <w:rsid w:val="00653224"/>
    <w:rsid w:val="00655173"/>
    <w:rsid w:val="006555B4"/>
    <w:rsid w:val="0065683A"/>
    <w:rsid w:val="00662C2F"/>
    <w:rsid w:val="006658C5"/>
    <w:rsid w:val="00667232"/>
    <w:rsid w:val="00672CD6"/>
    <w:rsid w:val="00674330"/>
    <w:rsid w:val="006750F9"/>
    <w:rsid w:val="006754FE"/>
    <w:rsid w:val="006762FA"/>
    <w:rsid w:val="006765FC"/>
    <w:rsid w:val="00676957"/>
    <w:rsid w:val="00677A05"/>
    <w:rsid w:val="006816B2"/>
    <w:rsid w:val="00682833"/>
    <w:rsid w:val="00682B3E"/>
    <w:rsid w:val="006839EB"/>
    <w:rsid w:val="0068452B"/>
    <w:rsid w:val="0068531D"/>
    <w:rsid w:val="00685578"/>
    <w:rsid w:val="00690124"/>
    <w:rsid w:val="0069212C"/>
    <w:rsid w:val="0069361F"/>
    <w:rsid w:val="00695AE4"/>
    <w:rsid w:val="006969AB"/>
    <w:rsid w:val="006A1B8C"/>
    <w:rsid w:val="006A2024"/>
    <w:rsid w:val="006A3721"/>
    <w:rsid w:val="006A4059"/>
    <w:rsid w:val="006A616E"/>
    <w:rsid w:val="006A7725"/>
    <w:rsid w:val="006B020C"/>
    <w:rsid w:val="006B1856"/>
    <w:rsid w:val="006B5520"/>
    <w:rsid w:val="006B610B"/>
    <w:rsid w:val="006B7569"/>
    <w:rsid w:val="006B7D49"/>
    <w:rsid w:val="006C1DFD"/>
    <w:rsid w:val="006C280F"/>
    <w:rsid w:val="006C4DC8"/>
    <w:rsid w:val="006D17CC"/>
    <w:rsid w:val="006D7033"/>
    <w:rsid w:val="006E0855"/>
    <w:rsid w:val="006E0983"/>
    <w:rsid w:val="006E14F4"/>
    <w:rsid w:val="006E161C"/>
    <w:rsid w:val="006E29EE"/>
    <w:rsid w:val="006E36E5"/>
    <w:rsid w:val="006E6649"/>
    <w:rsid w:val="006E66F2"/>
    <w:rsid w:val="006F3DE7"/>
    <w:rsid w:val="006F5B6C"/>
    <w:rsid w:val="006F5CF1"/>
    <w:rsid w:val="006F691B"/>
    <w:rsid w:val="007012DF"/>
    <w:rsid w:val="00701563"/>
    <w:rsid w:val="00704E45"/>
    <w:rsid w:val="007050EA"/>
    <w:rsid w:val="00705308"/>
    <w:rsid w:val="007055FE"/>
    <w:rsid w:val="007104B9"/>
    <w:rsid w:val="0071357F"/>
    <w:rsid w:val="00713945"/>
    <w:rsid w:val="00721077"/>
    <w:rsid w:val="0072178B"/>
    <w:rsid w:val="00722DFB"/>
    <w:rsid w:val="00723C15"/>
    <w:rsid w:val="00724F3D"/>
    <w:rsid w:val="007258F8"/>
    <w:rsid w:val="0072647F"/>
    <w:rsid w:val="00730678"/>
    <w:rsid w:val="00733593"/>
    <w:rsid w:val="00733B53"/>
    <w:rsid w:val="007354CA"/>
    <w:rsid w:val="007360E8"/>
    <w:rsid w:val="00740F75"/>
    <w:rsid w:val="0074121E"/>
    <w:rsid w:val="00741ACA"/>
    <w:rsid w:val="00744F47"/>
    <w:rsid w:val="00745137"/>
    <w:rsid w:val="00745472"/>
    <w:rsid w:val="007467B0"/>
    <w:rsid w:val="00746E88"/>
    <w:rsid w:val="00746F9D"/>
    <w:rsid w:val="00751A3B"/>
    <w:rsid w:val="00752A9E"/>
    <w:rsid w:val="00753038"/>
    <w:rsid w:val="00755623"/>
    <w:rsid w:val="00756A42"/>
    <w:rsid w:val="00761348"/>
    <w:rsid w:val="00762411"/>
    <w:rsid w:val="0076444A"/>
    <w:rsid w:val="007679B4"/>
    <w:rsid w:val="00770278"/>
    <w:rsid w:val="00770609"/>
    <w:rsid w:val="0077166F"/>
    <w:rsid w:val="007742D2"/>
    <w:rsid w:val="00774DB1"/>
    <w:rsid w:val="00775A06"/>
    <w:rsid w:val="00777361"/>
    <w:rsid w:val="00777A5B"/>
    <w:rsid w:val="00782C00"/>
    <w:rsid w:val="00786C35"/>
    <w:rsid w:val="007920C6"/>
    <w:rsid w:val="00792FEF"/>
    <w:rsid w:val="00794118"/>
    <w:rsid w:val="0079524C"/>
    <w:rsid w:val="0079627A"/>
    <w:rsid w:val="00796535"/>
    <w:rsid w:val="00797E4C"/>
    <w:rsid w:val="007A0883"/>
    <w:rsid w:val="007A47EB"/>
    <w:rsid w:val="007A4B3B"/>
    <w:rsid w:val="007A68AA"/>
    <w:rsid w:val="007A691D"/>
    <w:rsid w:val="007A7190"/>
    <w:rsid w:val="007A7324"/>
    <w:rsid w:val="007A7DB1"/>
    <w:rsid w:val="007A7E9E"/>
    <w:rsid w:val="007B04EA"/>
    <w:rsid w:val="007B355C"/>
    <w:rsid w:val="007B37E7"/>
    <w:rsid w:val="007B444F"/>
    <w:rsid w:val="007B44C2"/>
    <w:rsid w:val="007B4A04"/>
    <w:rsid w:val="007B7D65"/>
    <w:rsid w:val="007C2AC8"/>
    <w:rsid w:val="007C2EA4"/>
    <w:rsid w:val="007C47AF"/>
    <w:rsid w:val="007C58FF"/>
    <w:rsid w:val="007C67F7"/>
    <w:rsid w:val="007D35B7"/>
    <w:rsid w:val="007D37C3"/>
    <w:rsid w:val="007D41B6"/>
    <w:rsid w:val="007D4D20"/>
    <w:rsid w:val="007E0497"/>
    <w:rsid w:val="007E26C2"/>
    <w:rsid w:val="007E34C7"/>
    <w:rsid w:val="007E3B19"/>
    <w:rsid w:val="007E5A8C"/>
    <w:rsid w:val="007F232E"/>
    <w:rsid w:val="007F2F14"/>
    <w:rsid w:val="007F3972"/>
    <w:rsid w:val="008002D7"/>
    <w:rsid w:val="008011E8"/>
    <w:rsid w:val="00801778"/>
    <w:rsid w:val="00801BE0"/>
    <w:rsid w:val="008067AD"/>
    <w:rsid w:val="00807EA2"/>
    <w:rsid w:val="00810672"/>
    <w:rsid w:val="0081248F"/>
    <w:rsid w:val="00812FAD"/>
    <w:rsid w:val="00814388"/>
    <w:rsid w:val="00815B0C"/>
    <w:rsid w:val="00816472"/>
    <w:rsid w:val="00816C38"/>
    <w:rsid w:val="00817D4C"/>
    <w:rsid w:val="008213F0"/>
    <w:rsid w:val="0082560B"/>
    <w:rsid w:val="00834487"/>
    <w:rsid w:val="00835714"/>
    <w:rsid w:val="008364B2"/>
    <w:rsid w:val="00836AA4"/>
    <w:rsid w:val="0083724C"/>
    <w:rsid w:val="00840E62"/>
    <w:rsid w:val="0084213C"/>
    <w:rsid w:val="00845583"/>
    <w:rsid w:val="008475B0"/>
    <w:rsid w:val="0085075C"/>
    <w:rsid w:val="00852CC6"/>
    <w:rsid w:val="00853AFD"/>
    <w:rsid w:val="00853E03"/>
    <w:rsid w:val="00855F95"/>
    <w:rsid w:val="00856E92"/>
    <w:rsid w:val="00860064"/>
    <w:rsid w:val="0086186D"/>
    <w:rsid w:val="008727BF"/>
    <w:rsid w:val="0087515A"/>
    <w:rsid w:val="0087556D"/>
    <w:rsid w:val="008758E2"/>
    <w:rsid w:val="00875B53"/>
    <w:rsid w:val="00875C83"/>
    <w:rsid w:val="0087625B"/>
    <w:rsid w:val="008823DE"/>
    <w:rsid w:val="00885EE9"/>
    <w:rsid w:val="00886A27"/>
    <w:rsid w:val="00886D07"/>
    <w:rsid w:val="0088776E"/>
    <w:rsid w:val="00890425"/>
    <w:rsid w:val="0089046B"/>
    <w:rsid w:val="008907D0"/>
    <w:rsid w:val="00891B15"/>
    <w:rsid w:val="00895573"/>
    <w:rsid w:val="008A2226"/>
    <w:rsid w:val="008A223D"/>
    <w:rsid w:val="008A3F48"/>
    <w:rsid w:val="008A4183"/>
    <w:rsid w:val="008A487D"/>
    <w:rsid w:val="008A4B7E"/>
    <w:rsid w:val="008A74D0"/>
    <w:rsid w:val="008B1F2F"/>
    <w:rsid w:val="008B20F5"/>
    <w:rsid w:val="008B376D"/>
    <w:rsid w:val="008B39C5"/>
    <w:rsid w:val="008B3EAD"/>
    <w:rsid w:val="008B5C8A"/>
    <w:rsid w:val="008B6266"/>
    <w:rsid w:val="008B62DE"/>
    <w:rsid w:val="008B68B9"/>
    <w:rsid w:val="008B735F"/>
    <w:rsid w:val="008C03B7"/>
    <w:rsid w:val="008C156B"/>
    <w:rsid w:val="008C1736"/>
    <w:rsid w:val="008C28C7"/>
    <w:rsid w:val="008C2F8B"/>
    <w:rsid w:val="008C309F"/>
    <w:rsid w:val="008C3571"/>
    <w:rsid w:val="008C35A3"/>
    <w:rsid w:val="008C6EE6"/>
    <w:rsid w:val="008C721F"/>
    <w:rsid w:val="008D0501"/>
    <w:rsid w:val="008D7556"/>
    <w:rsid w:val="008E0592"/>
    <w:rsid w:val="008E06E8"/>
    <w:rsid w:val="008E0F0A"/>
    <w:rsid w:val="008E261C"/>
    <w:rsid w:val="008E688B"/>
    <w:rsid w:val="008F1928"/>
    <w:rsid w:val="008F4251"/>
    <w:rsid w:val="008F75C5"/>
    <w:rsid w:val="00901EB1"/>
    <w:rsid w:val="00902E7F"/>
    <w:rsid w:val="009048A5"/>
    <w:rsid w:val="00905ADA"/>
    <w:rsid w:val="00907158"/>
    <w:rsid w:val="0090729D"/>
    <w:rsid w:val="00907D97"/>
    <w:rsid w:val="00913879"/>
    <w:rsid w:val="00914423"/>
    <w:rsid w:val="0091448D"/>
    <w:rsid w:val="0091574E"/>
    <w:rsid w:val="00915986"/>
    <w:rsid w:val="0091728F"/>
    <w:rsid w:val="00920777"/>
    <w:rsid w:val="009223ED"/>
    <w:rsid w:val="009229E7"/>
    <w:rsid w:val="00924FA7"/>
    <w:rsid w:val="009259C0"/>
    <w:rsid w:val="00925A08"/>
    <w:rsid w:val="00925F83"/>
    <w:rsid w:val="00930550"/>
    <w:rsid w:val="00931803"/>
    <w:rsid w:val="00932952"/>
    <w:rsid w:val="009346DC"/>
    <w:rsid w:val="00935A6F"/>
    <w:rsid w:val="00940EC7"/>
    <w:rsid w:val="00941D55"/>
    <w:rsid w:val="00941E65"/>
    <w:rsid w:val="00942D13"/>
    <w:rsid w:val="00942FBB"/>
    <w:rsid w:val="009461B8"/>
    <w:rsid w:val="009469F9"/>
    <w:rsid w:val="00947D94"/>
    <w:rsid w:val="00950D4F"/>
    <w:rsid w:val="0095172F"/>
    <w:rsid w:val="00952348"/>
    <w:rsid w:val="00956FE4"/>
    <w:rsid w:val="00957521"/>
    <w:rsid w:val="00957F3B"/>
    <w:rsid w:val="00960019"/>
    <w:rsid w:val="00960373"/>
    <w:rsid w:val="009643B3"/>
    <w:rsid w:val="009655B9"/>
    <w:rsid w:val="009659F1"/>
    <w:rsid w:val="00967A43"/>
    <w:rsid w:val="00972212"/>
    <w:rsid w:val="00972403"/>
    <w:rsid w:val="009725C7"/>
    <w:rsid w:val="00975323"/>
    <w:rsid w:val="00976ABF"/>
    <w:rsid w:val="009845A6"/>
    <w:rsid w:val="00986B70"/>
    <w:rsid w:val="00992445"/>
    <w:rsid w:val="0099533B"/>
    <w:rsid w:val="00996498"/>
    <w:rsid w:val="00996BC4"/>
    <w:rsid w:val="009A0E3A"/>
    <w:rsid w:val="009A2888"/>
    <w:rsid w:val="009A4F4A"/>
    <w:rsid w:val="009A65DE"/>
    <w:rsid w:val="009A701A"/>
    <w:rsid w:val="009A7BAD"/>
    <w:rsid w:val="009B2C8B"/>
    <w:rsid w:val="009B3D2D"/>
    <w:rsid w:val="009B4501"/>
    <w:rsid w:val="009B47B5"/>
    <w:rsid w:val="009C0B0F"/>
    <w:rsid w:val="009C20C1"/>
    <w:rsid w:val="009C23E7"/>
    <w:rsid w:val="009C33A8"/>
    <w:rsid w:val="009C3548"/>
    <w:rsid w:val="009C3BA7"/>
    <w:rsid w:val="009C59E9"/>
    <w:rsid w:val="009C5CB2"/>
    <w:rsid w:val="009C5EF3"/>
    <w:rsid w:val="009C79C9"/>
    <w:rsid w:val="009C7E62"/>
    <w:rsid w:val="009D0129"/>
    <w:rsid w:val="009D420B"/>
    <w:rsid w:val="009D4748"/>
    <w:rsid w:val="009D613C"/>
    <w:rsid w:val="009D7181"/>
    <w:rsid w:val="009E18AA"/>
    <w:rsid w:val="009E4997"/>
    <w:rsid w:val="009F1B11"/>
    <w:rsid w:val="009F224B"/>
    <w:rsid w:val="009F2433"/>
    <w:rsid w:val="009F3806"/>
    <w:rsid w:val="009F76C6"/>
    <w:rsid w:val="009F7863"/>
    <w:rsid w:val="00A01049"/>
    <w:rsid w:val="00A03EA5"/>
    <w:rsid w:val="00A07054"/>
    <w:rsid w:val="00A07671"/>
    <w:rsid w:val="00A10B60"/>
    <w:rsid w:val="00A10D4A"/>
    <w:rsid w:val="00A119D2"/>
    <w:rsid w:val="00A13DA6"/>
    <w:rsid w:val="00A16C68"/>
    <w:rsid w:val="00A17A32"/>
    <w:rsid w:val="00A21E17"/>
    <w:rsid w:val="00A23FA9"/>
    <w:rsid w:val="00A24EF4"/>
    <w:rsid w:val="00A37048"/>
    <w:rsid w:val="00A37079"/>
    <w:rsid w:val="00A40CE8"/>
    <w:rsid w:val="00A40E19"/>
    <w:rsid w:val="00A42BC6"/>
    <w:rsid w:val="00A4431F"/>
    <w:rsid w:val="00A4497E"/>
    <w:rsid w:val="00A458FB"/>
    <w:rsid w:val="00A47885"/>
    <w:rsid w:val="00A50A2D"/>
    <w:rsid w:val="00A52BAD"/>
    <w:rsid w:val="00A554C1"/>
    <w:rsid w:val="00A5639A"/>
    <w:rsid w:val="00A56531"/>
    <w:rsid w:val="00A56D5E"/>
    <w:rsid w:val="00A60AD6"/>
    <w:rsid w:val="00A611EA"/>
    <w:rsid w:val="00A623AC"/>
    <w:rsid w:val="00A66538"/>
    <w:rsid w:val="00A70B2A"/>
    <w:rsid w:val="00A70E67"/>
    <w:rsid w:val="00A731B0"/>
    <w:rsid w:val="00A77737"/>
    <w:rsid w:val="00A777DA"/>
    <w:rsid w:val="00A8056D"/>
    <w:rsid w:val="00A8230A"/>
    <w:rsid w:val="00A82635"/>
    <w:rsid w:val="00A82EE1"/>
    <w:rsid w:val="00A84F2B"/>
    <w:rsid w:val="00A85F73"/>
    <w:rsid w:val="00A90E79"/>
    <w:rsid w:val="00A92BA6"/>
    <w:rsid w:val="00A93431"/>
    <w:rsid w:val="00A938C4"/>
    <w:rsid w:val="00A945D1"/>
    <w:rsid w:val="00A94622"/>
    <w:rsid w:val="00A9525F"/>
    <w:rsid w:val="00A9547E"/>
    <w:rsid w:val="00A964C3"/>
    <w:rsid w:val="00AA1AF3"/>
    <w:rsid w:val="00AB0A30"/>
    <w:rsid w:val="00AB187B"/>
    <w:rsid w:val="00AB5E74"/>
    <w:rsid w:val="00AC221D"/>
    <w:rsid w:val="00AC25CE"/>
    <w:rsid w:val="00AC2CCA"/>
    <w:rsid w:val="00AC6B87"/>
    <w:rsid w:val="00AD3323"/>
    <w:rsid w:val="00AD52E1"/>
    <w:rsid w:val="00AD7708"/>
    <w:rsid w:val="00AE160C"/>
    <w:rsid w:val="00AE2043"/>
    <w:rsid w:val="00AE30F7"/>
    <w:rsid w:val="00AE37B9"/>
    <w:rsid w:val="00AE5D78"/>
    <w:rsid w:val="00AE6028"/>
    <w:rsid w:val="00AE7C23"/>
    <w:rsid w:val="00AF0237"/>
    <w:rsid w:val="00AF2BD9"/>
    <w:rsid w:val="00AF2C22"/>
    <w:rsid w:val="00AF3BF0"/>
    <w:rsid w:val="00AF6A08"/>
    <w:rsid w:val="00B0359E"/>
    <w:rsid w:val="00B05114"/>
    <w:rsid w:val="00B105E7"/>
    <w:rsid w:val="00B10DFA"/>
    <w:rsid w:val="00B1161D"/>
    <w:rsid w:val="00B1191A"/>
    <w:rsid w:val="00B13766"/>
    <w:rsid w:val="00B13EEE"/>
    <w:rsid w:val="00B1412B"/>
    <w:rsid w:val="00B23E90"/>
    <w:rsid w:val="00B256D6"/>
    <w:rsid w:val="00B25D0C"/>
    <w:rsid w:val="00B30372"/>
    <w:rsid w:val="00B3127F"/>
    <w:rsid w:val="00B314CB"/>
    <w:rsid w:val="00B336FB"/>
    <w:rsid w:val="00B34703"/>
    <w:rsid w:val="00B367F5"/>
    <w:rsid w:val="00B37788"/>
    <w:rsid w:val="00B403EC"/>
    <w:rsid w:val="00B40C54"/>
    <w:rsid w:val="00B42B10"/>
    <w:rsid w:val="00B430F2"/>
    <w:rsid w:val="00B43887"/>
    <w:rsid w:val="00B50170"/>
    <w:rsid w:val="00B520C7"/>
    <w:rsid w:val="00B525DC"/>
    <w:rsid w:val="00B54C7A"/>
    <w:rsid w:val="00B54CB7"/>
    <w:rsid w:val="00B55659"/>
    <w:rsid w:val="00B57575"/>
    <w:rsid w:val="00B6159B"/>
    <w:rsid w:val="00B6263D"/>
    <w:rsid w:val="00B62CEA"/>
    <w:rsid w:val="00B635A5"/>
    <w:rsid w:val="00B63634"/>
    <w:rsid w:val="00B63F25"/>
    <w:rsid w:val="00B64479"/>
    <w:rsid w:val="00B64F55"/>
    <w:rsid w:val="00B66197"/>
    <w:rsid w:val="00B66B25"/>
    <w:rsid w:val="00B72088"/>
    <w:rsid w:val="00B72BFB"/>
    <w:rsid w:val="00B747CB"/>
    <w:rsid w:val="00B805FD"/>
    <w:rsid w:val="00B852B5"/>
    <w:rsid w:val="00B86146"/>
    <w:rsid w:val="00B863F5"/>
    <w:rsid w:val="00B87478"/>
    <w:rsid w:val="00B92268"/>
    <w:rsid w:val="00B9275B"/>
    <w:rsid w:val="00B94804"/>
    <w:rsid w:val="00B94C92"/>
    <w:rsid w:val="00B95492"/>
    <w:rsid w:val="00B96395"/>
    <w:rsid w:val="00B96EE8"/>
    <w:rsid w:val="00BA0CED"/>
    <w:rsid w:val="00BA2F6D"/>
    <w:rsid w:val="00BA3667"/>
    <w:rsid w:val="00BA4A3A"/>
    <w:rsid w:val="00BA4AEA"/>
    <w:rsid w:val="00BA7D0D"/>
    <w:rsid w:val="00BB003B"/>
    <w:rsid w:val="00BB054E"/>
    <w:rsid w:val="00BB40C8"/>
    <w:rsid w:val="00BB4C3E"/>
    <w:rsid w:val="00BB5146"/>
    <w:rsid w:val="00BB51DD"/>
    <w:rsid w:val="00BB7745"/>
    <w:rsid w:val="00BB7D2C"/>
    <w:rsid w:val="00BC0B80"/>
    <w:rsid w:val="00BC2AE5"/>
    <w:rsid w:val="00BC31FF"/>
    <w:rsid w:val="00BC36FD"/>
    <w:rsid w:val="00BC61CD"/>
    <w:rsid w:val="00BC7D25"/>
    <w:rsid w:val="00BD0BE1"/>
    <w:rsid w:val="00BD0EA5"/>
    <w:rsid w:val="00BD160E"/>
    <w:rsid w:val="00BD28AF"/>
    <w:rsid w:val="00BD3149"/>
    <w:rsid w:val="00BD4CFE"/>
    <w:rsid w:val="00BD4E87"/>
    <w:rsid w:val="00BD52B4"/>
    <w:rsid w:val="00BE2698"/>
    <w:rsid w:val="00BE40B6"/>
    <w:rsid w:val="00BE42FC"/>
    <w:rsid w:val="00BE496B"/>
    <w:rsid w:val="00BF10F2"/>
    <w:rsid w:val="00BF18D4"/>
    <w:rsid w:val="00BF34F1"/>
    <w:rsid w:val="00BF3620"/>
    <w:rsid w:val="00BF472F"/>
    <w:rsid w:val="00BF5ED6"/>
    <w:rsid w:val="00BF6FF9"/>
    <w:rsid w:val="00C00F77"/>
    <w:rsid w:val="00C05576"/>
    <w:rsid w:val="00C06F2B"/>
    <w:rsid w:val="00C1020A"/>
    <w:rsid w:val="00C103C2"/>
    <w:rsid w:val="00C10745"/>
    <w:rsid w:val="00C10D40"/>
    <w:rsid w:val="00C11F2D"/>
    <w:rsid w:val="00C12D88"/>
    <w:rsid w:val="00C1445F"/>
    <w:rsid w:val="00C1533C"/>
    <w:rsid w:val="00C1547F"/>
    <w:rsid w:val="00C16586"/>
    <w:rsid w:val="00C170F4"/>
    <w:rsid w:val="00C21812"/>
    <w:rsid w:val="00C21944"/>
    <w:rsid w:val="00C23819"/>
    <w:rsid w:val="00C24812"/>
    <w:rsid w:val="00C25C19"/>
    <w:rsid w:val="00C307F6"/>
    <w:rsid w:val="00C31560"/>
    <w:rsid w:val="00C3792C"/>
    <w:rsid w:val="00C4058D"/>
    <w:rsid w:val="00C40E85"/>
    <w:rsid w:val="00C4222F"/>
    <w:rsid w:val="00C42777"/>
    <w:rsid w:val="00C44E06"/>
    <w:rsid w:val="00C46266"/>
    <w:rsid w:val="00C47225"/>
    <w:rsid w:val="00C502DB"/>
    <w:rsid w:val="00C54021"/>
    <w:rsid w:val="00C55341"/>
    <w:rsid w:val="00C56695"/>
    <w:rsid w:val="00C5721D"/>
    <w:rsid w:val="00C57A19"/>
    <w:rsid w:val="00C61150"/>
    <w:rsid w:val="00C6236E"/>
    <w:rsid w:val="00C63714"/>
    <w:rsid w:val="00C64D52"/>
    <w:rsid w:val="00C71EE2"/>
    <w:rsid w:val="00C77200"/>
    <w:rsid w:val="00C77EB5"/>
    <w:rsid w:val="00C8137B"/>
    <w:rsid w:val="00C826CC"/>
    <w:rsid w:val="00C86458"/>
    <w:rsid w:val="00C86E22"/>
    <w:rsid w:val="00C94708"/>
    <w:rsid w:val="00C953B6"/>
    <w:rsid w:val="00C95B12"/>
    <w:rsid w:val="00C963C1"/>
    <w:rsid w:val="00C96B9B"/>
    <w:rsid w:val="00C96F39"/>
    <w:rsid w:val="00C97939"/>
    <w:rsid w:val="00CA1339"/>
    <w:rsid w:val="00CA257B"/>
    <w:rsid w:val="00CA2DFD"/>
    <w:rsid w:val="00CA3FEB"/>
    <w:rsid w:val="00CA5C19"/>
    <w:rsid w:val="00CB06DB"/>
    <w:rsid w:val="00CB18B8"/>
    <w:rsid w:val="00CB19FF"/>
    <w:rsid w:val="00CB2B9D"/>
    <w:rsid w:val="00CB6D2C"/>
    <w:rsid w:val="00CB74AA"/>
    <w:rsid w:val="00CB7ABB"/>
    <w:rsid w:val="00CC0F15"/>
    <w:rsid w:val="00CC13F5"/>
    <w:rsid w:val="00CC533F"/>
    <w:rsid w:val="00CC66B5"/>
    <w:rsid w:val="00CD04AA"/>
    <w:rsid w:val="00CD32A7"/>
    <w:rsid w:val="00CD4083"/>
    <w:rsid w:val="00CD4E22"/>
    <w:rsid w:val="00CD572C"/>
    <w:rsid w:val="00CD5F60"/>
    <w:rsid w:val="00CD64E3"/>
    <w:rsid w:val="00CD6844"/>
    <w:rsid w:val="00CE0B3D"/>
    <w:rsid w:val="00CE10D3"/>
    <w:rsid w:val="00CE14CD"/>
    <w:rsid w:val="00CE2DB9"/>
    <w:rsid w:val="00CE336F"/>
    <w:rsid w:val="00CE3BD2"/>
    <w:rsid w:val="00CE7DB2"/>
    <w:rsid w:val="00CF1860"/>
    <w:rsid w:val="00CF40DC"/>
    <w:rsid w:val="00CF5B5D"/>
    <w:rsid w:val="00CF6B40"/>
    <w:rsid w:val="00CF7E2A"/>
    <w:rsid w:val="00D03100"/>
    <w:rsid w:val="00D03D4F"/>
    <w:rsid w:val="00D04A70"/>
    <w:rsid w:val="00D102E6"/>
    <w:rsid w:val="00D104AB"/>
    <w:rsid w:val="00D110EC"/>
    <w:rsid w:val="00D1598A"/>
    <w:rsid w:val="00D174D4"/>
    <w:rsid w:val="00D2062E"/>
    <w:rsid w:val="00D20819"/>
    <w:rsid w:val="00D21CF6"/>
    <w:rsid w:val="00D2352E"/>
    <w:rsid w:val="00D2523A"/>
    <w:rsid w:val="00D260CF"/>
    <w:rsid w:val="00D26501"/>
    <w:rsid w:val="00D30680"/>
    <w:rsid w:val="00D30C9B"/>
    <w:rsid w:val="00D3407C"/>
    <w:rsid w:val="00D34653"/>
    <w:rsid w:val="00D42617"/>
    <w:rsid w:val="00D438E7"/>
    <w:rsid w:val="00D43F16"/>
    <w:rsid w:val="00D44A0E"/>
    <w:rsid w:val="00D4565D"/>
    <w:rsid w:val="00D50243"/>
    <w:rsid w:val="00D50FFC"/>
    <w:rsid w:val="00D51B44"/>
    <w:rsid w:val="00D53EC5"/>
    <w:rsid w:val="00D560D1"/>
    <w:rsid w:val="00D576AB"/>
    <w:rsid w:val="00D604BE"/>
    <w:rsid w:val="00D607AA"/>
    <w:rsid w:val="00D62AAC"/>
    <w:rsid w:val="00D6353F"/>
    <w:rsid w:val="00D6667B"/>
    <w:rsid w:val="00D7004B"/>
    <w:rsid w:val="00D72889"/>
    <w:rsid w:val="00D73EC4"/>
    <w:rsid w:val="00D747DB"/>
    <w:rsid w:val="00D74D82"/>
    <w:rsid w:val="00D8070A"/>
    <w:rsid w:val="00D8076B"/>
    <w:rsid w:val="00D813CD"/>
    <w:rsid w:val="00D835C4"/>
    <w:rsid w:val="00D86486"/>
    <w:rsid w:val="00D9012E"/>
    <w:rsid w:val="00D91027"/>
    <w:rsid w:val="00D913BC"/>
    <w:rsid w:val="00D9177D"/>
    <w:rsid w:val="00D937FD"/>
    <w:rsid w:val="00D940C8"/>
    <w:rsid w:val="00D95038"/>
    <w:rsid w:val="00D9642E"/>
    <w:rsid w:val="00D964E2"/>
    <w:rsid w:val="00D97E4C"/>
    <w:rsid w:val="00DA00A3"/>
    <w:rsid w:val="00DA1718"/>
    <w:rsid w:val="00DA2E8D"/>
    <w:rsid w:val="00DB0084"/>
    <w:rsid w:val="00DB145E"/>
    <w:rsid w:val="00DB2CFF"/>
    <w:rsid w:val="00DB64C2"/>
    <w:rsid w:val="00DB7CD7"/>
    <w:rsid w:val="00DC1E9F"/>
    <w:rsid w:val="00DC29A0"/>
    <w:rsid w:val="00DC36D8"/>
    <w:rsid w:val="00DD20CB"/>
    <w:rsid w:val="00DD3297"/>
    <w:rsid w:val="00DD4060"/>
    <w:rsid w:val="00DD43C5"/>
    <w:rsid w:val="00DD5FFF"/>
    <w:rsid w:val="00DD6775"/>
    <w:rsid w:val="00DD7B1B"/>
    <w:rsid w:val="00DE06A2"/>
    <w:rsid w:val="00DE546B"/>
    <w:rsid w:val="00DE70F4"/>
    <w:rsid w:val="00DE7192"/>
    <w:rsid w:val="00DF0049"/>
    <w:rsid w:val="00DF04A5"/>
    <w:rsid w:val="00DF15CC"/>
    <w:rsid w:val="00DF27E8"/>
    <w:rsid w:val="00DF354D"/>
    <w:rsid w:val="00DF4FEA"/>
    <w:rsid w:val="00DF5A99"/>
    <w:rsid w:val="00DF617F"/>
    <w:rsid w:val="00DF6E9A"/>
    <w:rsid w:val="00E00D36"/>
    <w:rsid w:val="00E0109F"/>
    <w:rsid w:val="00E043D1"/>
    <w:rsid w:val="00E073E2"/>
    <w:rsid w:val="00E12D7D"/>
    <w:rsid w:val="00E1359C"/>
    <w:rsid w:val="00E143D2"/>
    <w:rsid w:val="00E1569E"/>
    <w:rsid w:val="00E164C2"/>
    <w:rsid w:val="00E17588"/>
    <w:rsid w:val="00E17BEC"/>
    <w:rsid w:val="00E20CDE"/>
    <w:rsid w:val="00E23AF3"/>
    <w:rsid w:val="00E25D4E"/>
    <w:rsid w:val="00E2643D"/>
    <w:rsid w:val="00E30867"/>
    <w:rsid w:val="00E3268C"/>
    <w:rsid w:val="00E34B35"/>
    <w:rsid w:val="00E35F7F"/>
    <w:rsid w:val="00E400B2"/>
    <w:rsid w:val="00E50384"/>
    <w:rsid w:val="00E52290"/>
    <w:rsid w:val="00E52EE6"/>
    <w:rsid w:val="00E53715"/>
    <w:rsid w:val="00E53A1E"/>
    <w:rsid w:val="00E53B3E"/>
    <w:rsid w:val="00E5441B"/>
    <w:rsid w:val="00E55A9A"/>
    <w:rsid w:val="00E64BBB"/>
    <w:rsid w:val="00E70671"/>
    <w:rsid w:val="00E71A70"/>
    <w:rsid w:val="00E72134"/>
    <w:rsid w:val="00E74478"/>
    <w:rsid w:val="00E76BC3"/>
    <w:rsid w:val="00E777DA"/>
    <w:rsid w:val="00E812E5"/>
    <w:rsid w:val="00E831C3"/>
    <w:rsid w:val="00E840A3"/>
    <w:rsid w:val="00E843E4"/>
    <w:rsid w:val="00E8554B"/>
    <w:rsid w:val="00E85CE0"/>
    <w:rsid w:val="00E87C47"/>
    <w:rsid w:val="00E96CDA"/>
    <w:rsid w:val="00E970B0"/>
    <w:rsid w:val="00EA0A48"/>
    <w:rsid w:val="00EA3EF3"/>
    <w:rsid w:val="00EA5A43"/>
    <w:rsid w:val="00EA711A"/>
    <w:rsid w:val="00EA7589"/>
    <w:rsid w:val="00EA7FE9"/>
    <w:rsid w:val="00EB0153"/>
    <w:rsid w:val="00EB21EC"/>
    <w:rsid w:val="00EB321C"/>
    <w:rsid w:val="00EB34E3"/>
    <w:rsid w:val="00EB3A1F"/>
    <w:rsid w:val="00EB4517"/>
    <w:rsid w:val="00EB5757"/>
    <w:rsid w:val="00EB5E20"/>
    <w:rsid w:val="00EB6A4A"/>
    <w:rsid w:val="00EB6C27"/>
    <w:rsid w:val="00EB6D3D"/>
    <w:rsid w:val="00EB7A07"/>
    <w:rsid w:val="00EB7B13"/>
    <w:rsid w:val="00EB7F49"/>
    <w:rsid w:val="00EC34D2"/>
    <w:rsid w:val="00EC384C"/>
    <w:rsid w:val="00EC774F"/>
    <w:rsid w:val="00ED5902"/>
    <w:rsid w:val="00ED7035"/>
    <w:rsid w:val="00ED7A68"/>
    <w:rsid w:val="00ED7BA4"/>
    <w:rsid w:val="00EE1862"/>
    <w:rsid w:val="00EE2772"/>
    <w:rsid w:val="00EE3AAA"/>
    <w:rsid w:val="00EE4ECE"/>
    <w:rsid w:val="00EE7535"/>
    <w:rsid w:val="00EF01A7"/>
    <w:rsid w:val="00EF16EE"/>
    <w:rsid w:val="00EF4108"/>
    <w:rsid w:val="00EF4D9A"/>
    <w:rsid w:val="00EF5E0B"/>
    <w:rsid w:val="00F01DBD"/>
    <w:rsid w:val="00F02F87"/>
    <w:rsid w:val="00F031B9"/>
    <w:rsid w:val="00F03BBB"/>
    <w:rsid w:val="00F073F2"/>
    <w:rsid w:val="00F10D3C"/>
    <w:rsid w:val="00F117DC"/>
    <w:rsid w:val="00F11976"/>
    <w:rsid w:val="00F14843"/>
    <w:rsid w:val="00F1571D"/>
    <w:rsid w:val="00F165F4"/>
    <w:rsid w:val="00F16F56"/>
    <w:rsid w:val="00F20068"/>
    <w:rsid w:val="00F2292E"/>
    <w:rsid w:val="00F26488"/>
    <w:rsid w:val="00F301C0"/>
    <w:rsid w:val="00F30CE8"/>
    <w:rsid w:val="00F320A7"/>
    <w:rsid w:val="00F32320"/>
    <w:rsid w:val="00F330CB"/>
    <w:rsid w:val="00F342C7"/>
    <w:rsid w:val="00F359EC"/>
    <w:rsid w:val="00F402E9"/>
    <w:rsid w:val="00F453F9"/>
    <w:rsid w:val="00F45AA8"/>
    <w:rsid w:val="00F46CC2"/>
    <w:rsid w:val="00F50048"/>
    <w:rsid w:val="00F51E0B"/>
    <w:rsid w:val="00F524B3"/>
    <w:rsid w:val="00F55A07"/>
    <w:rsid w:val="00F5682D"/>
    <w:rsid w:val="00F56C20"/>
    <w:rsid w:val="00F57D78"/>
    <w:rsid w:val="00F60858"/>
    <w:rsid w:val="00F62926"/>
    <w:rsid w:val="00F62D8D"/>
    <w:rsid w:val="00F62FDF"/>
    <w:rsid w:val="00F63F0B"/>
    <w:rsid w:val="00F659AF"/>
    <w:rsid w:val="00F66D2B"/>
    <w:rsid w:val="00F703AC"/>
    <w:rsid w:val="00F705FD"/>
    <w:rsid w:val="00F70645"/>
    <w:rsid w:val="00F72F37"/>
    <w:rsid w:val="00F7523B"/>
    <w:rsid w:val="00F826B0"/>
    <w:rsid w:val="00F830EE"/>
    <w:rsid w:val="00F83404"/>
    <w:rsid w:val="00F839A5"/>
    <w:rsid w:val="00F839BC"/>
    <w:rsid w:val="00F85500"/>
    <w:rsid w:val="00F87D33"/>
    <w:rsid w:val="00F9382F"/>
    <w:rsid w:val="00F94447"/>
    <w:rsid w:val="00F963CD"/>
    <w:rsid w:val="00FA0CE0"/>
    <w:rsid w:val="00FA1D50"/>
    <w:rsid w:val="00FA34BC"/>
    <w:rsid w:val="00FA40E1"/>
    <w:rsid w:val="00FA5CA6"/>
    <w:rsid w:val="00FA6796"/>
    <w:rsid w:val="00FA73C8"/>
    <w:rsid w:val="00FA7941"/>
    <w:rsid w:val="00FB2920"/>
    <w:rsid w:val="00FB3288"/>
    <w:rsid w:val="00FB4104"/>
    <w:rsid w:val="00FB631D"/>
    <w:rsid w:val="00FC002E"/>
    <w:rsid w:val="00FC1042"/>
    <w:rsid w:val="00FC13AC"/>
    <w:rsid w:val="00FC2757"/>
    <w:rsid w:val="00FC3B41"/>
    <w:rsid w:val="00FC4A13"/>
    <w:rsid w:val="00FC510B"/>
    <w:rsid w:val="00FD02B9"/>
    <w:rsid w:val="00FD2F0B"/>
    <w:rsid w:val="00FD2FC8"/>
    <w:rsid w:val="00FD3684"/>
    <w:rsid w:val="00FD462E"/>
    <w:rsid w:val="00FD4D4F"/>
    <w:rsid w:val="00FD7CDC"/>
    <w:rsid w:val="00FE4724"/>
    <w:rsid w:val="00FE6887"/>
    <w:rsid w:val="00FE6B46"/>
    <w:rsid w:val="00FF040E"/>
    <w:rsid w:val="00FF0D82"/>
    <w:rsid w:val="00FF1139"/>
    <w:rsid w:val="00FF35F0"/>
    <w:rsid w:val="00FF55AC"/>
    <w:rsid w:val="00FF650B"/>
    <w:rsid w:val="00FF655C"/>
    <w:rsid w:val="00FF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585D9"/>
  <w15:docId w15:val="{749CB2E4-19E7-436C-8EBE-60ECFE22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A0304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kern w:val="0"/>
      <w:szCs w:val="24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9" Type="http://schemas.openxmlformats.org/officeDocument/2006/relationships/footer" Target="footer15.xml"/><Relationship Id="rId21" Type="http://schemas.openxmlformats.org/officeDocument/2006/relationships/header" Target="header8.xml"/><Relationship Id="rId34" Type="http://schemas.openxmlformats.org/officeDocument/2006/relationships/header" Target="header15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41" Type="http://schemas.openxmlformats.org/officeDocument/2006/relationships/footer" Target="footer1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oter" Target="footer14.xml"/><Relationship Id="rId40" Type="http://schemas.openxmlformats.org/officeDocument/2006/relationships/header" Target="header1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35" Type="http://schemas.openxmlformats.org/officeDocument/2006/relationships/footer" Target="footer13.xml"/><Relationship Id="rId43" Type="http://schemas.openxmlformats.org/officeDocument/2006/relationships/theme" Target="theme/theme1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2984B-74CE-4CA0-9C8A-DB2C58EAB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5454</Words>
  <Characters>31090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Naruphorn Manatawee</cp:lastModifiedBy>
  <cp:revision>23</cp:revision>
  <cp:lastPrinted>2024-11-14T19:09:00Z</cp:lastPrinted>
  <dcterms:created xsi:type="dcterms:W3CDTF">2024-11-14T12:46:00Z</dcterms:created>
  <dcterms:modified xsi:type="dcterms:W3CDTF">2024-11-14T19:11:00Z</dcterms:modified>
</cp:coreProperties>
</file>